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31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2268"/>
        <w:gridCol w:w="992"/>
        <w:gridCol w:w="851"/>
        <w:gridCol w:w="850"/>
        <w:gridCol w:w="1843"/>
        <w:gridCol w:w="2693"/>
        <w:gridCol w:w="2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1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/>
                <w:kern w:val="0"/>
                <w:sz w:val="44"/>
                <w:szCs w:val="44"/>
              </w:rPr>
            </w:pPr>
            <w:r>
              <w:rPr>
                <w:rFonts w:hint="eastAsia" w:ascii="Times New Roman" w:hAnsi="Times New Roman" w:eastAsia="方正小标宋_GBK"/>
                <w:kern w:val="0"/>
                <w:sz w:val="44"/>
                <w:szCs w:val="44"/>
              </w:rPr>
              <w:t>北辰</w:t>
            </w:r>
            <w:r>
              <w:rPr>
                <w:rFonts w:ascii="Times New Roman" w:hAnsi="Times New Roman" w:eastAsia="方正小标宋_GBK"/>
                <w:kern w:val="0"/>
                <w:sz w:val="44"/>
                <w:szCs w:val="44"/>
              </w:rPr>
              <w:t>区</w:t>
            </w:r>
            <w:r>
              <w:rPr>
                <w:rFonts w:hint="eastAsia" w:ascii="Times New Roman" w:hAnsi="Times New Roman" w:eastAsia="方正小标宋_GBK"/>
                <w:kern w:val="0"/>
                <w:sz w:val="44"/>
                <w:szCs w:val="44"/>
              </w:rPr>
              <w:t>202</w:t>
            </w:r>
            <w:r>
              <w:rPr>
                <w:rFonts w:ascii="Times New Roman" w:hAnsi="Times New Roman" w:eastAsia="方正小标宋_GBK"/>
                <w:kern w:val="0"/>
                <w:sz w:val="44"/>
                <w:szCs w:val="44"/>
                <w:lang w:val="en"/>
              </w:rPr>
              <w:t>2</w:t>
            </w:r>
            <w:r>
              <w:rPr>
                <w:rFonts w:ascii="Times New Roman" w:hAnsi="Times New Roman" w:eastAsia="方正小标宋_GBK"/>
                <w:kern w:val="0"/>
                <w:sz w:val="44"/>
                <w:szCs w:val="44"/>
              </w:rPr>
              <w:t>审核年度企业特殊工种提前退休人员公示名单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楷体_GB2312"/>
                <w:kern w:val="0"/>
                <w:sz w:val="32"/>
                <w:szCs w:val="32"/>
              </w:rPr>
              <w:t>（第</w:t>
            </w:r>
            <w:r>
              <w:rPr>
                <w:rFonts w:hint="default" w:ascii="Times New Roman" w:hAnsi="Times New Roman" w:eastAsia="楷体_GB2312"/>
                <w:kern w:val="0"/>
                <w:sz w:val="32"/>
                <w:szCs w:val="32"/>
                <w:lang w:val="en"/>
              </w:rPr>
              <w:t>4</w:t>
            </w:r>
            <w:r>
              <w:rPr>
                <w:rFonts w:ascii="Times New Roman" w:hAnsi="Times New Roman" w:eastAsia="楷体_GB2312"/>
                <w:kern w:val="0"/>
                <w:sz w:val="32"/>
                <w:szCs w:val="32"/>
              </w:rPr>
              <w:t>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2"/>
                <w:szCs w:val="22"/>
              </w:rPr>
              <w:t>申报部门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2"/>
                <w:szCs w:val="22"/>
              </w:rPr>
              <w:t>年龄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2"/>
                <w:szCs w:val="22"/>
              </w:rPr>
              <w:t>工种名称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2"/>
                <w:szCs w:val="22"/>
              </w:rPr>
              <w:t>实际从事特殊</w:t>
            </w:r>
            <w:r>
              <w:rPr>
                <w:rFonts w:hint="eastAsia" w:ascii="Times New Roman" w:hAnsi="Times New Roman" w:eastAsia="黑体" w:cs="黑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Times New Roman" w:hAnsi="Times New Roman" w:eastAsia="黑体" w:cs="黑体"/>
                <w:kern w:val="0"/>
                <w:sz w:val="22"/>
                <w:szCs w:val="22"/>
              </w:rPr>
              <w:t>工种累计年限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2"/>
                <w:szCs w:val="22"/>
              </w:rPr>
              <w:t>工种性质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val="e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北辰区公共就业（人才）服务中心档案服务部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韩锁渠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人力火车装卸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1988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月-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1999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/>
              </w:rPr>
              <w:t>1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高空、特繁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北辰区公共就业（人才）服务中心档案服务部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贾治平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人力装卸搬运工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/>
              </w:rPr>
              <w:t>198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月-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/>
              </w:rPr>
              <w:t>199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高空、特繁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天津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长瀛物业管理有限责任公司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>刘军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长丝后处理工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/>
              </w:rPr>
              <w:t>19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年12月-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/>
              </w:rPr>
              <w:t>199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年1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有害身体健康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"/>
              </w:rPr>
              <w:t xml:space="preserve">                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e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14"/>
              </w:tabs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14"/>
              </w:tabs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14"/>
              </w:tabs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6253"/>
    <w:rsid w:val="00244C34"/>
    <w:rsid w:val="00392715"/>
    <w:rsid w:val="006B79D6"/>
    <w:rsid w:val="00997902"/>
    <w:rsid w:val="00AC4BD5"/>
    <w:rsid w:val="00F20F06"/>
    <w:rsid w:val="00FA6253"/>
    <w:rsid w:val="3F678623"/>
    <w:rsid w:val="51CED1DE"/>
    <w:rsid w:val="57FF0D80"/>
    <w:rsid w:val="5BFC624D"/>
    <w:rsid w:val="5DBB19AE"/>
    <w:rsid w:val="5E092C8E"/>
    <w:rsid w:val="5FD3A7D4"/>
    <w:rsid w:val="63F1FF4F"/>
    <w:rsid w:val="676F5ACF"/>
    <w:rsid w:val="7679409E"/>
    <w:rsid w:val="79EF0EA3"/>
    <w:rsid w:val="7B6F11E0"/>
    <w:rsid w:val="7F3F5A92"/>
    <w:rsid w:val="7F9B2F57"/>
    <w:rsid w:val="7FBAAE82"/>
    <w:rsid w:val="954E579E"/>
    <w:rsid w:val="96FFFB7B"/>
    <w:rsid w:val="9EFBBA02"/>
    <w:rsid w:val="B4DCC198"/>
    <w:rsid w:val="BE7AC38E"/>
    <w:rsid w:val="BFFF596A"/>
    <w:rsid w:val="CD690D1F"/>
    <w:rsid w:val="CDD3297C"/>
    <w:rsid w:val="DD9FB9E5"/>
    <w:rsid w:val="E7EFB049"/>
    <w:rsid w:val="EF6761A8"/>
    <w:rsid w:val="EFD829DD"/>
    <w:rsid w:val="EFFC0894"/>
    <w:rsid w:val="F570DBA4"/>
    <w:rsid w:val="F786A96E"/>
    <w:rsid w:val="FBBB1521"/>
    <w:rsid w:val="FBBB723A"/>
    <w:rsid w:val="FBEF6434"/>
    <w:rsid w:val="FC3F8CDE"/>
    <w:rsid w:val="FD78D906"/>
    <w:rsid w:val="FDFF707A"/>
    <w:rsid w:val="FF3C2A2B"/>
    <w:rsid w:val="FFF5DEB6"/>
    <w:rsid w:val="FFFFF8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2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2"/>
    <w:pPr>
      <w:ind w:left="1680"/>
    </w:pPr>
  </w:style>
  <w:style w:type="paragraph" w:styleId="3">
    <w:name w:val="Body Text"/>
    <w:basedOn w:val="1"/>
    <w:next w:val="4"/>
    <w:qFormat/>
    <w:uiPriority w:val="0"/>
    <w:pPr>
      <w:jc w:val="center"/>
    </w:pPr>
    <w:rPr>
      <w:sz w:val="44"/>
    </w:rPr>
  </w:style>
  <w:style w:type="paragraph" w:styleId="4">
    <w:name w:val="footer"/>
    <w:basedOn w:val="1"/>
    <w:next w:val="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alloon Text"/>
    <w:basedOn w:val="1"/>
    <w:link w:val="10"/>
    <w:qFormat/>
    <w:uiPriority w:val="0"/>
    <w:rPr>
      <w:sz w:val="18"/>
      <w:szCs w:val="18"/>
    </w:rPr>
  </w:style>
  <w:style w:type="paragraph" w:styleId="6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字符"/>
    <w:basedOn w:val="8"/>
    <w:link w:val="6"/>
    <w:qFormat/>
    <w:uiPriority w:val="0"/>
    <w:rPr>
      <w:kern w:val="2"/>
      <w:sz w:val="18"/>
      <w:szCs w:val="18"/>
    </w:rPr>
  </w:style>
  <w:style w:type="character" w:customStyle="1" w:styleId="10">
    <w:name w:val="批注框文本 字符"/>
    <w:basedOn w:val="8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61</Words>
  <Characters>348</Characters>
  <Lines>2</Lines>
  <Paragraphs>1</Paragraphs>
  <TotalTime>2</TotalTime>
  <ScaleCrop>false</ScaleCrop>
  <LinksUpToDate>false</LinksUpToDate>
  <CharactersWithSpaces>408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2014-11-09T12:08:00Z</dcterms:created>
  <dc:creator>Administrator</dc:creator>
  <cp:lastModifiedBy>admin</cp:lastModifiedBy>
  <cp:lastPrinted>2021-09-01T08:49:00Z</cp:lastPrinted>
  <dcterms:modified xsi:type="dcterms:W3CDTF">2022-06-22T11:41:20Z</dcterms:modified>
  <dc:title>北辰区2021审核年度企业特殊工种提前退休人员公示名单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1E7BDAB8D24B42AA9479A63677C16E72</vt:lpwstr>
  </property>
</Properties>
</file>