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D2" w:rsidRPr="00D601D1" w:rsidRDefault="007621D2" w:rsidP="00D601D1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706"/>
        <w:rPr>
          <w:rFonts w:ascii="黑体" w:eastAsia="黑体" w:hAnsi="黑体"/>
          <w:sz w:val="36"/>
          <w:szCs w:val="32"/>
        </w:rPr>
      </w:pPr>
      <w:r w:rsidRPr="007621D2">
        <w:rPr>
          <w:rFonts w:ascii="黑体" w:eastAsia="黑体" w:hAnsi="黑体" w:hint="eastAsia"/>
          <w:sz w:val="36"/>
          <w:szCs w:val="32"/>
        </w:rPr>
        <w:t>关于</w:t>
      </w:r>
      <w:r w:rsidRPr="007621D2">
        <w:rPr>
          <w:rFonts w:ascii="黑体" w:eastAsia="黑体" w:hAnsi="黑体"/>
          <w:sz w:val="36"/>
          <w:szCs w:val="32"/>
        </w:rPr>
        <w:t>北辰区</w:t>
      </w:r>
      <w:r w:rsidRPr="007621D2">
        <w:rPr>
          <w:rFonts w:ascii="黑体" w:eastAsia="黑体" w:hAnsi="黑体" w:hint="eastAsia"/>
          <w:sz w:val="36"/>
          <w:szCs w:val="32"/>
        </w:rPr>
        <w:t>201</w:t>
      </w:r>
      <w:r w:rsidR="00911373">
        <w:rPr>
          <w:rFonts w:ascii="黑体" w:eastAsia="黑体" w:hAnsi="黑体"/>
          <w:sz w:val="36"/>
          <w:szCs w:val="32"/>
        </w:rPr>
        <w:t>9</w:t>
      </w:r>
      <w:r w:rsidRPr="007621D2">
        <w:rPr>
          <w:rFonts w:ascii="黑体" w:eastAsia="黑体" w:hAnsi="黑体" w:hint="eastAsia"/>
          <w:sz w:val="36"/>
          <w:szCs w:val="32"/>
        </w:rPr>
        <w:t>年</w:t>
      </w:r>
      <w:r w:rsidRPr="007621D2">
        <w:rPr>
          <w:rFonts w:ascii="黑体" w:eastAsia="黑体" w:hAnsi="黑体"/>
          <w:sz w:val="36"/>
          <w:szCs w:val="32"/>
        </w:rPr>
        <w:t>预算绩效工作开展情况说明</w:t>
      </w:r>
    </w:p>
    <w:p w:rsidR="007F38CB" w:rsidRDefault="002C4799" w:rsidP="002C4799">
      <w:pPr>
        <w:ind w:firstLineChars="200" w:firstLine="640"/>
        <w:rPr>
          <w:rFonts w:ascii="仿宋_GB2312" w:eastAsia="仿宋_GB2312"/>
        </w:rPr>
      </w:pPr>
      <w:r w:rsidRPr="002C479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2019年，我区全面加强绩效管理工作，将预算绩效管理融入预算管理之中，在全区范围内进行了二次大规模的培训会议，向全区预算单位印发了《全面实施预算绩效管理政策文件汇编》及《部门重点项目绩效目标及绩效评价报告汇编》等资料，明确规定绩效目标管理、绩效运行监控和绩效评价的时限及范围，</w:t>
      </w:r>
      <w:r w:rsidRPr="002C4799">
        <w:rPr>
          <w:rFonts w:ascii="仿宋_GB2312" w:eastAsia="仿宋_GB2312" w:hAnsi="仿宋" w:hint="eastAsia"/>
          <w:sz w:val="32"/>
          <w:szCs w:val="32"/>
        </w:rPr>
        <w:t>在“事后”环节实现扩围升级，财政评价重点项目19个、整体支出单位4个，评价总金额达到41.09亿元，提升了绩效评价水平。</w:t>
      </w:r>
    </w:p>
    <w:p w:rsidR="007F38CB" w:rsidRPr="007F38CB" w:rsidRDefault="007F38CB" w:rsidP="007F38CB">
      <w:pPr>
        <w:rPr>
          <w:rFonts w:ascii="仿宋_GB2312" w:eastAsia="仿宋_GB2312"/>
        </w:rPr>
      </w:pPr>
    </w:p>
    <w:p w:rsidR="007F38CB" w:rsidRPr="007F38CB" w:rsidRDefault="007F38CB" w:rsidP="007F38CB">
      <w:pPr>
        <w:rPr>
          <w:rFonts w:ascii="仿宋_GB2312" w:eastAsia="仿宋_GB2312"/>
        </w:rPr>
      </w:pPr>
    </w:p>
    <w:p w:rsidR="007F38CB" w:rsidRPr="007F38CB" w:rsidRDefault="007F38CB" w:rsidP="007F38CB">
      <w:pPr>
        <w:rPr>
          <w:rFonts w:ascii="仿宋_GB2312" w:eastAsia="仿宋_GB2312"/>
        </w:rPr>
      </w:pPr>
    </w:p>
    <w:p w:rsidR="00C54AD3" w:rsidRPr="007F38CB" w:rsidRDefault="007F38CB" w:rsidP="008F3E0D">
      <w:pPr>
        <w:tabs>
          <w:tab w:val="left" w:pos="5550"/>
        </w:tabs>
        <w:ind w:firstLineChars="1250" w:firstLine="4000"/>
        <w:rPr>
          <w:rFonts w:ascii="仿宋_GB2312" w:eastAsia="仿宋_GB2312"/>
        </w:rPr>
      </w:pPr>
      <w:bookmarkStart w:id="0" w:name="_GoBack"/>
      <w:bookmarkEnd w:id="0"/>
      <w:r w:rsidRPr="007F38CB">
        <w:rPr>
          <w:rFonts w:ascii="仿宋_GB2312" w:eastAsia="仿宋_GB2312" w:hAnsi="仿宋" w:hint="eastAsia"/>
          <w:sz w:val="32"/>
          <w:szCs w:val="32"/>
        </w:rPr>
        <w:t>2020年7月28日</w:t>
      </w:r>
    </w:p>
    <w:sectPr w:rsidR="00C54AD3" w:rsidRPr="007F3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A7" w:rsidRDefault="000E00A7" w:rsidP="007621D2">
      <w:r>
        <w:separator/>
      </w:r>
    </w:p>
  </w:endnote>
  <w:endnote w:type="continuationSeparator" w:id="0">
    <w:p w:rsidR="000E00A7" w:rsidRDefault="000E00A7" w:rsidP="0076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A7" w:rsidRDefault="000E00A7" w:rsidP="007621D2">
      <w:r>
        <w:separator/>
      </w:r>
    </w:p>
  </w:footnote>
  <w:footnote w:type="continuationSeparator" w:id="0">
    <w:p w:rsidR="000E00A7" w:rsidRDefault="000E00A7" w:rsidP="0076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2"/>
    <w:rsid w:val="0009001A"/>
    <w:rsid w:val="000E00A7"/>
    <w:rsid w:val="00164E90"/>
    <w:rsid w:val="002C4799"/>
    <w:rsid w:val="003F12A7"/>
    <w:rsid w:val="005D2466"/>
    <w:rsid w:val="00722C2A"/>
    <w:rsid w:val="007621D2"/>
    <w:rsid w:val="007E07D2"/>
    <w:rsid w:val="007F38CB"/>
    <w:rsid w:val="008F3E0D"/>
    <w:rsid w:val="00911373"/>
    <w:rsid w:val="00984D51"/>
    <w:rsid w:val="00C54AD3"/>
    <w:rsid w:val="00C54C60"/>
    <w:rsid w:val="00D601D1"/>
    <w:rsid w:val="00DC7C36"/>
    <w:rsid w:val="00E8477D"/>
    <w:rsid w:val="00E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B9848-3EE6-454E-8275-3E593068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1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11</cp:revision>
  <dcterms:created xsi:type="dcterms:W3CDTF">2021-05-21T11:32:00Z</dcterms:created>
  <dcterms:modified xsi:type="dcterms:W3CDTF">2020-07-28T10:54:00Z</dcterms:modified>
</cp:coreProperties>
</file>