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F814A" w14:textId="77777777" w:rsidR="002347BF" w:rsidRPr="002347BF" w:rsidRDefault="002347BF" w:rsidP="002347BF">
      <w:pPr>
        <w:spacing w:line="600" w:lineRule="exact"/>
        <w:rPr>
          <w:rFonts w:asciiTheme="minorEastAsia" w:hAnsiTheme="minorEastAsia" w:cs="宋体"/>
          <w:w w:val="110"/>
          <w:sz w:val="44"/>
          <w:szCs w:val="44"/>
          <w:lang w:eastAsia="zh-CN"/>
        </w:rPr>
      </w:pPr>
    </w:p>
    <w:p w14:paraId="100B2BCB" w14:textId="69FC5A5D" w:rsidR="006C0925" w:rsidRPr="006C0925" w:rsidRDefault="00884FA9" w:rsidP="002D7A2C">
      <w:pPr>
        <w:spacing w:line="600" w:lineRule="exact"/>
        <w:ind w:firstLineChars="200" w:firstLine="840"/>
        <w:jc w:val="center"/>
        <w:rPr>
          <w:rFonts w:ascii="方正小标宋简体" w:eastAsia="方正小标宋简体" w:hAnsi="Times New Roman" w:cs="Times New Roman"/>
          <w:w w:val="105"/>
          <w:sz w:val="40"/>
          <w:szCs w:val="32"/>
          <w:lang w:eastAsia="zh-CN"/>
        </w:rPr>
      </w:pPr>
      <w:r w:rsidRPr="00884FA9">
        <w:rPr>
          <w:rFonts w:ascii="方正小标宋简体" w:eastAsia="方正小标宋简体" w:hAnsi="Times New Roman" w:cs="Times New Roman" w:hint="eastAsia"/>
          <w:w w:val="105"/>
          <w:sz w:val="40"/>
          <w:szCs w:val="32"/>
          <w:lang w:eastAsia="zh-CN"/>
        </w:rPr>
        <w:t>天津市</w:t>
      </w:r>
      <w:r w:rsidR="00562C37">
        <w:rPr>
          <w:rFonts w:ascii="方正小标宋简体" w:eastAsia="方正小标宋简体" w:hAnsi="Times New Roman" w:cs="Times New Roman" w:hint="eastAsia"/>
          <w:w w:val="105"/>
          <w:sz w:val="40"/>
          <w:szCs w:val="32"/>
          <w:lang w:eastAsia="zh-CN"/>
        </w:rPr>
        <w:t>北辰区工业和信息化局</w:t>
      </w:r>
    </w:p>
    <w:p w14:paraId="5B7B79AD" w14:textId="77777777" w:rsidR="00562C37" w:rsidRDefault="00562C37" w:rsidP="002D7A2C">
      <w:pPr>
        <w:spacing w:line="600" w:lineRule="exact"/>
        <w:ind w:firstLineChars="200" w:firstLine="840"/>
        <w:jc w:val="center"/>
        <w:rPr>
          <w:rFonts w:ascii="方正小标宋简体" w:eastAsia="方正小标宋简体" w:hAnsi="Times New Roman" w:cs="Times New Roman"/>
          <w:w w:val="105"/>
          <w:sz w:val="40"/>
          <w:szCs w:val="32"/>
          <w:lang w:eastAsia="zh-CN"/>
        </w:rPr>
      </w:pPr>
      <w:r>
        <w:rPr>
          <w:rFonts w:ascii="方正小标宋简体" w:eastAsia="方正小标宋简体" w:hAnsi="Times New Roman" w:cs="Times New Roman" w:hint="eastAsia"/>
          <w:w w:val="105"/>
          <w:sz w:val="40"/>
          <w:szCs w:val="32"/>
          <w:lang w:eastAsia="zh-CN"/>
        </w:rPr>
        <w:t>做大做强实体经济基金项目</w:t>
      </w:r>
    </w:p>
    <w:p w14:paraId="6588B514" w14:textId="2AF7CF52" w:rsidR="00D27F3A" w:rsidRPr="00884FA9" w:rsidRDefault="006C0925" w:rsidP="002D7A2C">
      <w:pPr>
        <w:spacing w:line="600" w:lineRule="exact"/>
        <w:ind w:firstLineChars="200" w:firstLine="840"/>
        <w:jc w:val="center"/>
        <w:rPr>
          <w:rFonts w:ascii="方正小标宋简体" w:eastAsia="方正小标宋简体" w:hAnsi="Times New Roman" w:cs="Times New Roman"/>
          <w:w w:val="105"/>
          <w:sz w:val="40"/>
          <w:szCs w:val="32"/>
          <w:lang w:eastAsia="zh-CN"/>
        </w:rPr>
      </w:pPr>
      <w:r w:rsidRPr="006C0925">
        <w:rPr>
          <w:rFonts w:ascii="方正小标宋简体" w:eastAsia="方正小标宋简体" w:hAnsi="Times New Roman" w:cs="Times New Roman" w:hint="eastAsia"/>
          <w:w w:val="105"/>
          <w:sz w:val="40"/>
          <w:szCs w:val="32"/>
          <w:lang w:eastAsia="zh-CN"/>
        </w:rPr>
        <w:t>绩效评价报告</w:t>
      </w:r>
    </w:p>
    <w:p w14:paraId="48979BAE" w14:textId="77777777" w:rsidR="00D10FF2" w:rsidRPr="00D10FF2" w:rsidRDefault="00D10FF2" w:rsidP="00D10FF2">
      <w:pPr>
        <w:spacing w:line="600" w:lineRule="exact"/>
        <w:ind w:firstLineChars="200" w:firstLine="654"/>
        <w:jc w:val="center"/>
        <w:rPr>
          <w:rFonts w:ascii="黑体" w:eastAsia="黑体" w:hAnsi="黑体" w:cs="Times New Roman"/>
          <w:spacing w:val="-4"/>
          <w:w w:val="105"/>
          <w:sz w:val="32"/>
          <w:szCs w:val="32"/>
          <w:lang w:eastAsia="zh-CN"/>
        </w:rPr>
      </w:pPr>
    </w:p>
    <w:p w14:paraId="390C8FC6" w14:textId="1FB9BC53" w:rsidR="00C13C5A" w:rsidRPr="00A23274" w:rsidRDefault="001F5B25" w:rsidP="00A23274">
      <w:pPr>
        <w:widowControl/>
        <w:spacing w:line="600" w:lineRule="exact"/>
        <w:ind w:firstLineChars="200" w:firstLine="640"/>
        <w:jc w:val="both"/>
        <w:rPr>
          <w:rFonts w:ascii="Times New Roman" w:eastAsia="仿宋_GB2312" w:hAnsi="Times New Roman" w:cs="Times New Roman"/>
          <w:sz w:val="32"/>
          <w:szCs w:val="28"/>
          <w:lang w:eastAsia="zh-CN"/>
        </w:rPr>
      </w:pPr>
      <w:r w:rsidRPr="00A23274">
        <w:rPr>
          <w:rFonts w:ascii="Times New Roman" w:eastAsia="仿宋_GB2312" w:hAnsi="Times New Roman" w:cs="Times New Roman" w:hint="eastAsia"/>
          <w:sz w:val="32"/>
          <w:szCs w:val="28"/>
          <w:lang w:eastAsia="zh-CN"/>
        </w:rPr>
        <w:t>我们接受了北辰区财政局委托，</w:t>
      </w:r>
      <w:r w:rsidR="00A23274">
        <w:rPr>
          <w:rFonts w:ascii="Times New Roman" w:eastAsia="仿宋_GB2312" w:hAnsi="Times New Roman" w:cs="Times New Roman" w:hint="eastAsia"/>
          <w:sz w:val="32"/>
          <w:szCs w:val="28"/>
          <w:lang w:eastAsia="zh-CN"/>
        </w:rPr>
        <w:t>为</w:t>
      </w:r>
      <w:r w:rsidR="00A23274" w:rsidRPr="00A23274">
        <w:rPr>
          <w:rFonts w:ascii="Times New Roman" w:eastAsia="仿宋_GB2312" w:hAnsi="Times New Roman" w:cs="Times New Roman" w:hint="eastAsia"/>
          <w:sz w:val="32"/>
          <w:szCs w:val="28"/>
          <w:lang w:eastAsia="zh-CN"/>
        </w:rPr>
        <w:t>加强预算执行管理，提高财政支出绩效</w:t>
      </w:r>
      <w:r w:rsidR="00A23274">
        <w:rPr>
          <w:rFonts w:ascii="Times New Roman" w:eastAsia="仿宋_GB2312" w:hAnsi="Times New Roman" w:cs="Times New Roman" w:hint="eastAsia"/>
          <w:sz w:val="32"/>
          <w:szCs w:val="28"/>
          <w:lang w:eastAsia="zh-CN"/>
        </w:rPr>
        <w:t>，</w:t>
      </w:r>
      <w:r w:rsidRPr="00A23274">
        <w:rPr>
          <w:rFonts w:ascii="Times New Roman" w:eastAsia="仿宋_GB2312" w:hAnsi="Times New Roman" w:cs="Times New Roman" w:hint="eastAsia"/>
          <w:sz w:val="32"/>
          <w:szCs w:val="28"/>
          <w:lang w:eastAsia="zh-CN"/>
        </w:rPr>
        <w:t>根据《财政部关于印发〈项目支出绩效评价管理办法〉的通知》（财预发〔</w:t>
      </w:r>
      <w:r w:rsidRPr="00A23274">
        <w:rPr>
          <w:rFonts w:ascii="Times New Roman" w:eastAsia="仿宋_GB2312" w:hAnsi="Times New Roman" w:cs="Times New Roman" w:hint="eastAsia"/>
          <w:sz w:val="32"/>
          <w:szCs w:val="28"/>
          <w:lang w:eastAsia="zh-CN"/>
        </w:rPr>
        <w:t>2020</w:t>
      </w:r>
      <w:r w:rsidRPr="00A23274">
        <w:rPr>
          <w:rFonts w:ascii="Times New Roman" w:eastAsia="仿宋_GB2312" w:hAnsi="Times New Roman" w:cs="Times New Roman" w:hint="eastAsia"/>
          <w:sz w:val="32"/>
          <w:szCs w:val="28"/>
          <w:lang w:eastAsia="zh-CN"/>
        </w:rPr>
        <w:t>〕</w:t>
      </w:r>
      <w:r w:rsidRPr="00A23274">
        <w:rPr>
          <w:rFonts w:ascii="Times New Roman" w:eastAsia="仿宋_GB2312" w:hAnsi="Times New Roman" w:cs="Times New Roman" w:hint="eastAsia"/>
          <w:sz w:val="32"/>
          <w:szCs w:val="28"/>
          <w:lang w:eastAsia="zh-CN"/>
        </w:rPr>
        <w:t>10</w:t>
      </w:r>
      <w:r w:rsidRPr="00A23274">
        <w:rPr>
          <w:rFonts w:ascii="Times New Roman" w:eastAsia="仿宋_GB2312" w:hAnsi="Times New Roman" w:cs="Times New Roman" w:hint="eastAsia"/>
          <w:sz w:val="32"/>
          <w:szCs w:val="28"/>
          <w:lang w:eastAsia="zh-CN"/>
        </w:rPr>
        <w:t>号）有关要求</w:t>
      </w:r>
      <w:r w:rsidR="00C63F9E" w:rsidRPr="00A23274">
        <w:rPr>
          <w:rFonts w:ascii="Times New Roman" w:eastAsia="仿宋_GB2312" w:hAnsi="Times New Roman" w:cs="Times New Roman" w:hint="eastAsia"/>
          <w:sz w:val="32"/>
          <w:szCs w:val="28"/>
          <w:lang w:eastAsia="zh-CN"/>
        </w:rPr>
        <w:t>，天津</w:t>
      </w:r>
      <w:proofErr w:type="gramStart"/>
      <w:r w:rsidR="00C63F9E" w:rsidRPr="00A23274">
        <w:rPr>
          <w:rFonts w:ascii="Times New Roman" w:eastAsia="仿宋_GB2312" w:hAnsi="Times New Roman" w:cs="Times New Roman" w:hint="eastAsia"/>
          <w:sz w:val="32"/>
          <w:szCs w:val="28"/>
          <w:lang w:eastAsia="zh-CN"/>
        </w:rPr>
        <w:t>华夏金</w:t>
      </w:r>
      <w:proofErr w:type="gramEnd"/>
      <w:r w:rsidR="00C63F9E" w:rsidRPr="00A23274">
        <w:rPr>
          <w:rFonts w:ascii="Times New Roman" w:eastAsia="仿宋_GB2312" w:hAnsi="Times New Roman" w:cs="Times New Roman" w:hint="eastAsia"/>
          <w:sz w:val="32"/>
          <w:szCs w:val="28"/>
          <w:lang w:eastAsia="zh-CN"/>
        </w:rPr>
        <w:t>信资产评估有限公司</w:t>
      </w:r>
      <w:r w:rsidR="00AA1292">
        <w:rPr>
          <w:rFonts w:ascii="Times New Roman" w:eastAsia="仿宋_GB2312" w:hAnsi="Times New Roman" w:cs="Times New Roman" w:hint="eastAsia"/>
          <w:sz w:val="32"/>
          <w:szCs w:val="28"/>
          <w:lang w:eastAsia="zh-CN"/>
        </w:rPr>
        <w:t>（以下简称“华夏金信”）</w:t>
      </w:r>
      <w:r w:rsidR="00C63F9E" w:rsidRPr="00A23274">
        <w:rPr>
          <w:rFonts w:ascii="Times New Roman" w:eastAsia="仿宋_GB2312" w:hAnsi="Times New Roman" w:cs="Times New Roman" w:hint="eastAsia"/>
          <w:sz w:val="32"/>
          <w:szCs w:val="28"/>
          <w:lang w:eastAsia="zh-CN"/>
        </w:rPr>
        <w:t>对</w:t>
      </w:r>
      <w:r w:rsidR="004132F3">
        <w:rPr>
          <w:rFonts w:ascii="Times New Roman" w:eastAsia="仿宋_GB2312" w:hAnsi="Times New Roman" w:cs="Times New Roman" w:hint="eastAsia"/>
          <w:sz w:val="32"/>
          <w:szCs w:val="28"/>
          <w:lang w:eastAsia="zh-CN"/>
        </w:rPr>
        <w:t>2019</w:t>
      </w:r>
      <w:r w:rsidR="004132F3">
        <w:rPr>
          <w:rFonts w:ascii="Times New Roman" w:eastAsia="仿宋_GB2312" w:hAnsi="Times New Roman" w:cs="Times New Roman" w:hint="eastAsia"/>
          <w:sz w:val="32"/>
          <w:szCs w:val="28"/>
          <w:lang w:eastAsia="zh-CN"/>
        </w:rPr>
        <w:t>年</w:t>
      </w:r>
      <w:r w:rsidR="00B35348" w:rsidRPr="00B35348">
        <w:rPr>
          <w:rFonts w:ascii="Times New Roman" w:eastAsia="仿宋_GB2312" w:hAnsi="Times New Roman" w:cs="Times New Roman" w:hint="eastAsia"/>
          <w:sz w:val="32"/>
          <w:szCs w:val="28"/>
          <w:lang w:eastAsia="zh-CN"/>
        </w:rPr>
        <w:t>天津市北辰区工业和信息化局</w:t>
      </w:r>
      <w:r w:rsidR="00AA1292">
        <w:rPr>
          <w:rFonts w:ascii="Times New Roman" w:eastAsia="仿宋_GB2312" w:hAnsi="Times New Roman" w:cs="Times New Roman" w:hint="eastAsia"/>
          <w:sz w:val="32"/>
          <w:szCs w:val="28"/>
          <w:lang w:eastAsia="zh-CN"/>
        </w:rPr>
        <w:t>（以下简称“</w:t>
      </w:r>
      <w:r w:rsidR="00803869">
        <w:rPr>
          <w:rFonts w:ascii="Times New Roman" w:eastAsia="仿宋_GB2312" w:hAnsi="Times New Roman" w:cs="Times New Roman" w:hint="eastAsia"/>
          <w:sz w:val="32"/>
          <w:szCs w:val="28"/>
          <w:lang w:eastAsia="zh-CN"/>
        </w:rPr>
        <w:t>北辰</w:t>
      </w:r>
      <w:r w:rsidR="00B35348">
        <w:rPr>
          <w:rFonts w:ascii="Times New Roman" w:eastAsia="仿宋_GB2312" w:hAnsi="Times New Roman" w:cs="Times New Roman" w:hint="eastAsia"/>
          <w:sz w:val="32"/>
          <w:szCs w:val="28"/>
          <w:lang w:eastAsia="zh-CN"/>
        </w:rPr>
        <w:t>区工信</w:t>
      </w:r>
      <w:r w:rsidR="000A5FA0">
        <w:rPr>
          <w:rFonts w:ascii="Times New Roman" w:eastAsia="仿宋_GB2312" w:hAnsi="Times New Roman" w:cs="Times New Roman" w:hint="eastAsia"/>
          <w:sz w:val="32"/>
          <w:szCs w:val="28"/>
          <w:lang w:eastAsia="zh-CN"/>
        </w:rPr>
        <w:t>局</w:t>
      </w:r>
      <w:r w:rsidR="00AA1292">
        <w:rPr>
          <w:rFonts w:ascii="Times New Roman" w:eastAsia="仿宋_GB2312" w:hAnsi="Times New Roman" w:cs="Times New Roman" w:hint="eastAsia"/>
          <w:sz w:val="32"/>
          <w:szCs w:val="28"/>
          <w:lang w:eastAsia="zh-CN"/>
        </w:rPr>
        <w:t>”）</w:t>
      </w:r>
      <w:r w:rsidR="00B35348">
        <w:rPr>
          <w:rFonts w:ascii="Times New Roman" w:eastAsia="仿宋_GB2312" w:hAnsi="Times New Roman" w:cs="Times New Roman" w:hint="eastAsia"/>
          <w:sz w:val="32"/>
          <w:szCs w:val="28"/>
          <w:lang w:eastAsia="zh-CN"/>
        </w:rPr>
        <w:t>做大做强实体经济基金</w:t>
      </w:r>
      <w:r w:rsidR="00C63F9E" w:rsidRPr="00A23274">
        <w:rPr>
          <w:rFonts w:ascii="Times New Roman" w:eastAsia="仿宋_GB2312" w:hAnsi="Times New Roman" w:cs="Times New Roman" w:hint="eastAsia"/>
          <w:sz w:val="32"/>
          <w:szCs w:val="28"/>
          <w:lang w:eastAsia="zh-CN"/>
        </w:rPr>
        <w:t>项目进行了绩效</w:t>
      </w:r>
      <w:r w:rsidR="00A23274">
        <w:rPr>
          <w:rFonts w:ascii="Times New Roman" w:eastAsia="仿宋_GB2312" w:hAnsi="Times New Roman" w:cs="Times New Roman" w:hint="eastAsia"/>
          <w:sz w:val="32"/>
          <w:szCs w:val="28"/>
          <w:lang w:eastAsia="zh-CN"/>
        </w:rPr>
        <w:t>评价，现将评价情况报告如下：</w:t>
      </w:r>
    </w:p>
    <w:p w14:paraId="7B3C2CC3" w14:textId="77777777" w:rsidR="00D27F3A" w:rsidRPr="00E87FD3" w:rsidRDefault="00D27F3A" w:rsidP="00E87FD3">
      <w:pPr>
        <w:pStyle w:val="1"/>
        <w:ind w:firstLineChars="200" w:firstLine="640"/>
        <w:rPr>
          <w:rFonts w:ascii="Times New Roman" w:eastAsia="仿宋_GB2312" w:hAnsi="Times New Roman" w:cs="Times New Roman"/>
          <w:sz w:val="32"/>
          <w:szCs w:val="32"/>
          <w:lang w:eastAsia="zh-CN"/>
        </w:rPr>
      </w:pPr>
      <w:r w:rsidRPr="00E87FD3">
        <w:rPr>
          <w:rFonts w:ascii="Times New Roman" w:eastAsia="仿宋_GB2312" w:hAnsi="Times New Roman" w:cs="Times New Roman"/>
          <w:sz w:val="32"/>
          <w:szCs w:val="32"/>
          <w:lang w:eastAsia="zh-CN"/>
        </w:rPr>
        <w:t>一、基本情况</w:t>
      </w:r>
    </w:p>
    <w:p w14:paraId="35BBD3CE" w14:textId="77777777" w:rsidR="00E87FD3" w:rsidRDefault="00E85715" w:rsidP="00E87FD3">
      <w:pPr>
        <w:spacing w:line="600" w:lineRule="exact"/>
        <w:ind w:firstLineChars="200" w:firstLine="640"/>
        <w:jc w:val="both"/>
        <w:rPr>
          <w:rFonts w:ascii="Times New Roman" w:eastAsia="仿宋_GB2312" w:hAnsi="Times New Roman" w:cs="Times New Roman"/>
          <w:sz w:val="32"/>
          <w:szCs w:val="32"/>
          <w:lang w:eastAsia="zh-CN"/>
        </w:rPr>
      </w:pPr>
      <w:r w:rsidRPr="00E87FD3">
        <w:rPr>
          <w:rFonts w:ascii="Times New Roman" w:eastAsia="仿宋_GB2312" w:hAnsi="Times New Roman" w:cs="Times New Roman" w:hint="eastAsia"/>
          <w:sz w:val="32"/>
          <w:szCs w:val="32"/>
          <w:lang w:eastAsia="zh-CN"/>
        </w:rPr>
        <w:t>（一）项目概况。</w:t>
      </w:r>
    </w:p>
    <w:p w14:paraId="308F1D78" w14:textId="1B69A8B0" w:rsidR="00F10E0F" w:rsidRDefault="00126822" w:rsidP="00E87FD3">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本项目</w:t>
      </w:r>
      <w:r w:rsidR="007E3E7E">
        <w:rPr>
          <w:rFonts w:ascii="Times New Roman" w:eastAsia="仿宋_GB2312" w:hAnsi="Times New Roman" w:cs="Times New Roman" w:hint="eastAsia"/>
          <w:sz w:val="32"/>
          <w:szCs w:val="32"/>
          <w:lang w:eastAsia="zh-CN"/>
        </w:rPr>
        <w:t>主要</w:t>
      </w:r>
      <w:r>
        <w:rPr>
          <w:rFonts w:ascii="Times New Roman" w:eastAsia="仿宋_GB2312" w:hAnsi="Times New Roman" w:cs="Times New Roman" w:hint="eastAsia"/>
          <w:sz w:val="32"/>
          <w:szCs w:val="32"/>
          <w:lang w:eastAsia="zh-CN"/>
        </w:rPr>
        <w:t>包含</w:t>
      </w:r>
      <w:r w:rsidR="00CB2191" w:rsidRPr="00CB2191">
        <w:rPr>
          <w:rFonts w:ascii="Times New Roman" w:eastAsia="仿宋_GB2312" w:hAnsi="Times New Roman" w:cs="Times New Roman" w:hint="eastAsia"/>
          <w:sz w:val="32"/>
          <w:szCs w:val="32"/>
          <w:lang w:eastAsia="zh-CN"/>
        </w:rPr>
        <w:t>2017</w:t>
      </w:r>
      <w:r w:rsidR="00CB2191" w:rsidRPr="00CB2191">
        <w:rPr>
          <w:rFonts w:ascii="Times New Roman" w:eastAsia="仿宋_GB2312" w:hAnsi="Times New Roman" w:cs="Times New Roman" w:hint="eastAsia"/>
          <w:sz w:val="32"/>
          <w:szCs w:val="32"/>
          <w:lang w:eastAsia="zh-CN"/>
        </w:rPr>
        <w:t>年度市级企业技术中心认定企业奖励资金</w:t>
      </w:r>
      <w:r w:rsidR="00CB2191">
        <w:rPr>
          <w:rFonts w:ascii="Times New Roman" w:eastAsia="仿宋_GB2312" w:hAnsi="Times New Roman" w:cs="Times New Roman" w:hint="eastAsia"/>
          <w:sz w:val="32"/>
          <w:szCs w:val="32"/>
          <w:lang w:eastAsia="zh-CN"/>
        </w:rPr>
        <w:t>、</w:t>
      </w:r>
      <w:r w:rsidR="00CB2191" w:rsidRPr="00CB2191">
        <w:rPr>
          <w:rFonts w:ascii="Times New Roman" w:eastAsia="仿宋_GB2312" w:hAnsi="Times New Roman" w:cs="Times New Roman" w:hint="eastAsia"/>
          <w:sz w:val="32"/>
          <w:szCs w:val="32"/>
          <w:lang w:eastAsia="zh-CN"/>
        </w:rPr>
        <w:t>2018</w:t>
      </w:r>
      <w:r w:rsidR="00CB2191" w:rsidRPr="00CB2191">
        <w:rPr>
          <w:rFonts w:ascii="Times New Roman" w:eastAsia="仿宋_GB2312" w:hAnsi="Times New Roman" w:cs="Times New Roman" w:hint="eastAsia"/>
          <w:sz w:val="32"/>
          <w:szCs w:val="32"/>
          <w:lang w:eastAsia="zh-CN"/>
        </w:rPr>
        <w:t>年度市级企业技术中心认定企业奖励资金</w:t>
      </w:r>
      <w:r w:rsidR="00CB2191">
        <w:rPr>
          <w:rFonts w:ascii="Times New Roman" w:eastAsia="仿宋_GB2312" w:hAnsi="Times New Roman" w:cs="Times New Roman" w:hint="eastAsia"/>
          <w:sz w:val="32"/>
          <w:szCs w:val="32"/>
          <w:lang w:eastAsia="zh-CN"/>
        </w:rPr>
        <w:t>、</w:t>
      </w:r>
      <w:r w:rsidRPr="00126822">
        <w:rPr>
          <w:rFonts w:ascii="Times New Roman" w:eastAsia="仿宋_GB2312" w:hAnsi="Times New Roman" w:cs="Times New Roman" w:hint="eastAsia"/>
          <w:sz w:val="32"/>
          <w:szCs w:val="32"/>
          <w:lang w:eastAsia="zh-CN"/>
        </w:rPr>
        <w:t>2018</w:t>
      </w:r>
      <w:r w:rsidRPr="00126822">
        <w:rPr>
          <w:rFonts w:ascii="Times New Roman" w:eastAsia="仿宋_GB2312" w:hAnsi="Times New Roman" w:cs="Times New Roman" w:hint="eastAsia"/>
          <w:sz w:val="32"/>
          <w:szCs w:val="32"/>
          <w:lang w:eastAsia="zh-CN"/>
        </w:rPr>
        <w:t>年度天津市智能制造专项资金项目</w:t>
      </w:r>
      <w:r>
        <w:rPr>
          <w:rFonts w:ascii="Times New Roman" w:eastAsia="仿宋_GB2312" w:hAnsi="Times New Roman" w:cs="Times New Roman" w:hint="eastAsia"/>
          <w:sz w:val="32"/>
          <w:szCs w:val="32"/>
          <w:lang w:eastAsia="zh-CN"/>
        </w:rPr>
        <w:t>、</w:t>
      </w:r>
      <w:r w:rsidRPr="00126822">
        <w:rPr>
          <w:rFonts w:ascii="Times New Roman" w:eastAsia="仿宋_GB2312" w:hAnsi="Times New Roman" w:cs="Times New Roman" w:hint="eastAsia"/>
          <w:sz w:val="32"/>
          <w:szCs w:val="32"/>
          <w:lang w:eastAsia="zh-CN"/>
        </w:rPr>
        <w:t>2019</w:t>
      </w:r>
      <w:r w:rsidRPr="00126822">
        <w:rPr>
          <w:rFonts w:ascii="Times New Roman" w:eastAsia="仿宋_GB2312" w:hAnsi="Times New Roman" w:cs="Times New Roman" w:hint="eastAsia"/>
          <w:sz w:val="32"/>
          <w:szCs w:val="32"/>
          <w:lang w:eastAsia="zh-CN"/>
        </w:rPr>
        <w:t>年度第一批天津市智能制造专项资金项目</w:t>
      </w:r>
      <w:r>
        <w:rPr>
          <w:rFonts w:ascii="Times New Roman" w:eastAsia="仿宋_GB2312" w:hAnsi="Times New Roman" w:cs="Times New Roman" w:hint="eastAsia"/>
          <w:sz w:val="32"/>
          <w:szCs w:val="32"/>
          <w:lang w:eastAsia="zh-CN"/>
        </w:rPr>
        <w:t>、</w:t>
      </w:r>
      <w:r w:rsidRPr="00126822">
        <w:rPr>
          <w:rFonts w:ascii="Times New Roman" w:eastAsia="仿宋_GB2312" w:hAnsi="Times New Roman" w:cs="Times New Roman" w:hint="eastAsia"/>
          <w:sz w:val="32"/>
          <w:szCs w:val="32"/>
          <w:lang w:eastAsia="zh-CN"/>
        </w:rPr>
        <w:t>第三届世界智能大会北辰分论坛</w:t>
      </w:r>
      <w:r>
        <w:rPr>
          <w:rFonts w:ascii="Times New Roman" w:eastAsia="仿宋_GB2312" w:hAnsi="Times New Roman" w:cs="Times New Roman" w:hint="eastAsia"/>
          <w:sz w:val="32"/>
          <w:szCs w:val="32"/>
          <w:lang w:eastAsia="zh-CN"/>
        </w:rPr>
        <w:t>会展服务</w:t>
      </w:r>
      <w:r w:rsidR="0006279F">
        <w:rPr>
          <w:rFonts w:ascii="Times New Roman" w:eastAsia="仿宋_GB2312" w:hAnsi="Times New Roman" w:cs="Times New Roman" w:hint="eastAsia"/>
          <w:sz w:val="32"/>
          <w:szCs w:val="32"/>
          <w:lang w:eastAsia="zh-CN"/>
        </w:rPr>
        <w:t>等</w:t>
      </w:r>
      <w:r>
        <w:rPr>
          <w:rFonts w:ascii="Times New Roman" w:eastAsia="仿宋_GB2312" w:hAnsi="Times New Roman" w:cs="Times New Roman" w:hint="eastAsia"/>
          <w:sz w:val="32"/>
          <w:szCs w:val="32"/>
          <w:lang w:eastAsia="zh-CN"/>
        </w:rPr>
        <w:t>费用</w:t>
      </w:r>
      <w:r w:rsidR="0006279F">
        <w:rPr>
          <w:rFonts w:ascii="Times New Roman" w:eastAsia="仿宋_GB2312" w:hAnsi="Times New Roman" w:cs="Times New Roman" w:hint="eastAsia"/>
          <w:sz w:val="32"/>
          <w:szCs w:val="32"/>
          <w:lang w:eastAsia="zh-CN"/>
        </w:rPr>
        <w:t>支出</w:t>
      </w:r>
      <w:r w:rsidR="00636D37">
        <w:rPr>
          <w:rFonts w:ascii="Times New Roman" w:eastAsia="仿宋_GB2312" w:hAnsi="Times New Roman" w:cs="Times New Roman" w:hint="eastAsia"/>
          <w:sz w:val="32"/>
          <w:szCs w:val="32"/>
          <w:lang w:eastAsia="zh-CN"/>
        </w:rPr>
        <w:t>，合计金额</w:t>
      </w:r>
      <w:r w:rsidR="00636D37">
        <w:rPr>
          <w:rFonts w:ascii="Times New Roman" w:eastAsia="仿宋_GB2312" w:hAnsi="Times New Roman" w:cs="Times New Roman" w:hint="eastAsia"/>
          <w:sz w:val="32"/>
          <w:szCs w:val="32"/>
          <w:lang w:eastAsia="zh-CN"/>
        </w:rPr>
        <w:t>4,807.01</w:t>
      </w:r>
      <w:r w:rsidR="00636D37">
        <w:rPr>
          <w:rFonts w:ascii="Times New Roman" w:eastAsia="仿宋_GB2312" w:hAnsi="Times New Roman" w:cs="Times New Roman" w:hint="eastAsia"/>
          <w:sz w:val="32"/>
          <w:szCs w:val="32"/>
          <w:lang w:eastAsia="zh-CN"/>
        </w:rPr>
        <w:t>万元</w:t>
      </w:r>
      <w:r>
        <w:rPr>
          <w:rFonts w:ascii="Times New Roman" w:eastAsia="仿宋_GB2312" w:hAnsi="Times New Roman" w:cs="Times New Roman" w:hint="eastAsia"/>
          <w:sz w:val="32"/>
          <w:szCs w:val="32"/>
          <w:lang w:eastAsia="zh-CN"/>
        </w:rPr>
        <w:t>。</w:t>
      </w:r>
    </w:p>
    <w:p w14:paraId="77CA259F" w14:textId="18E0C7C1" w:rsidR="00D71B1A" w:rsidRPr="00A6670B" w:rsidRDefault="00A6670B" w:rsidP="00A6670B">
      <w:pPr>
        <w:spacing w:line="600" w:lineRule="exact"/>
        <w:ind w:firstLine="640"/>
        <w:jc w:val="both"/>
        <w:rPr>
          <w:rFonts w:ascii="Times New Roman" w:eastAsia="仿宋_GB2312" w:hAnsi="Times New Roman" w:cs="Times New Roman"/>
          <w:sz w:val="32"/>
          <w:szCs w:val="32"/>
          <w:lang w:eastAsia="zh-CN"/>
        </w:rPr>
      </w:pPr>
      <w:r w:rsidRPr="00A6670B">
        <w:rPr>
          <w:rFonts w:ascii="Times New Roman" w:eastAsia="仿宋_GB2312" w:hAnsi="Times New Roman" w:cs="Times New Roman" w:hint="eastAsia"/>
          <w:sz w:val="32"/>
          <w:szCs w:val="32"/>
          <w:lang w:eastAsia="zh-CN"/>
        </w:rPr>
        <w:t>1</w:t>
      </w:r>
      <w:r w:rsidRPr="00A6670B">
        <w:rPr>
          <w:rFonts w:ascii="Times New Roman" w:eastAsia="仿宋_GB2312" w:hAnsi="Times New Roman" w:cs="Times New Roman" w:hint="eastAsia"/>
          <w:sz w:val="32"/>
          <w:szCs w:val="32"/>
          <w:lang w:eastAsia="zh-CN"/>
        </w:rPr>
        <w:t>、</w:t>
      </w:r>
      <w:r w:rsidR="00D71B1A" w:rsidRPr="00A6670B">
        <w:rPr>
          <w:rFonts w:ascii="Times New Roman" w:eastAsia="仿宋_GB2312" w:hAnsi="Times New Roman" w:cs="Times New Roman" w:hint="eastAsia"/>
          <w:sz w:val="32"/>
          <w:szCs w:val="32"/>
          <w:lang w:eastAsia="zh-CN"/>
        </w:rPr>
        <w:t>市级企业技术中心认定企业奖励资金</w:t>
      </w:r>
    </w:p>
    <w:p w14:paraId="5C5612DC" w14:textId="359E8835" w:rsidR="00A6670B" w:rsidRDefault="007E3E7E" w:rsidP="007E3E7E">
      <w:pPr>
        <w:spacing w:line="600" w:lineRule="exact"/>
        <w:ind w:firstLineChars="200" w:firstLine="640"/>
        <w:jc w:val="both"/>
        <w:rPr>
          <w:rFonts w:ascii="Times New Roman" w:eastAsia="仿宋_GB2312" w:hAnsi="Times New Roman" w:cs="Times New Roman"/>
          <w:sz w:val="32"/>
          <w:szCs w:val="32"/>
          <w:lang w:eastAsia="zh-CN"/>
        </w:rPr>
      </w:pPr>
      <w:r w:rsidRPr="007E3E7E">
        <w:rPr>
          <w:rFonts w:ascii="Times New Roman" w:eastAsia="仿宋_GB2312" w:hAnsi="Times New Roman" w:cs="Times New Roman" w:hint="eastAsia"/>
          <w:sz w:val="32"/>
          <w:szCs w:val="32"/>
          <w:lang w:eastAsia="zh-CN"/>
        </w:rPr>
        <w:t>市工业和信息化委按照《天津市工业科技开发专项资金管理办法》的要求，对符合条件的天津市企业技术中心给予</w:t>
      </w:r>
      <w:r w:rsidRPr="007E3E7E">
        <w:rPr>
          <w:rFonts w:ascii="Times New Roman" w:eastAsia="仿宋_GB2312" w:hAnsi="Times New Roman" w:cs="Times New Roman" w:hint="eastAsia"/>
          <w:sz w:val="32"/>
          <w:szCs w:val="32"/>
          <w:lang w:eastAsia="zh-CN"/>
        </w:rPr>
        <w:lastRenderedPageBreak/>
        <w:t>项目研发资金支持，以引导和鼓励企业加大技术创新投入。</w:t>
      </w:r>
    </w:p>
    <w:p w14:paraId="2B59EE58" w14:textId="08401AD3" w:rsidR="007E3E7E" w:rsidRDefault="007E3E7E" w:rsidP="007E3E7E">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2017</w:t>
      </w:r>
      <w:r>
        <w:rPr>
          <w:rFonts w:ascii="Times New Roman" w:eastAsia="仿宋_GB2312" w:hAnsi="Times New Roman" w:cs="Times New Roman" w:hint="eastAsia"/>
          <w:sz w:val="32"/>
          <w:szCs w:val="32"/>
          <w:lang w:eastAsia="zh-CN"/>
        </w:rPr>
        <w:t>年</w:t>
      </w:r>
      <w:r w:rsidRPr="00A6670B">
        <w:rPr>
          <w:rFonts w:ascii="Times New Roman" w:eastAsia="仿宋_GB2312" w:hAnsi="Times New Roman" w:cs="Times New Roman" w:hint="eastAsia"/>
          <w:sz w:val="32"/>
          <w:szCs w:val="32"/>
          <w:lang w:eastAsia="zh-CN"/>
        </w:rPr>
        <w:t>市级企业技术中心认定企业奖励资金</w:t>
      </w:r>
      <w:r>
        <w:rPr>
          <w:rFonts w:ascii="Times New Roman" w:eastAsia="仿宋_GB2312" w:hAnsi="Times New Roman" w:cs="Times New Roman" w:hint="eastAsia"/>
          <w:sz w:val="32"/>
          <w:szCs w:val="32"/>
          <w:lang w:eastAsia="zh-CN"/>
        </w:rPr>
        <w:t>明细如下：</w:t>
      </w:r>
      <w:r w:rsidR="00FB049E">
        <w:rPr>
          <w:rFonts w:ascii="Times New Roman" w:eastAsia="仿宋_GB2312" w:hAnsi="Times New Roman" w:cs="Times New Roman" w:hint="eastAsia"/>
          <w:sz w:val="32"/>
          <w:szCs w:val="32"/>
          <w:lang w:eastAsia="zh-CN"/>
        </w:rPr>
        <w:t>（单位：元）</w:t>
      </w:r>
    </w:p>
    <w:tbl>
      <w:tblPr>
        <w:tblW w:w="7439" w:type="dxa"/>
        <w:jc w:val="center"/>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403"/>
        <w:gridCol w:w="1760"/>
      </w:tblGrid>
      <w:tr w:rsidR="00FB049E" w:rsidRPr="007E3E7E" w14:paraId="5EF64674" w14:textId="77777777" w:rsidTr="00FB049E">
        <w:trPr>
          <w:trHeight w:val="310"/>
          <w:jc w:val="center"/>
        </w:trPr>
        <w:tc>
          <w:tcPr>
            <w:tcW w:w="1276" w:type="dxa"/>
            <w:vAlign w:val="center"/>
          </w:tcPr>
          <w:p w14:paraId="08D0D65D" w14:textId="1B6D1187" w:rsidR="00FB049E" w:rsidRPr="007E3E7E" w:rsidRDefault="00FB049E" w:rsidP="00FB049E">
            <w:pPr>
              <w:widowControl/>
              <w:jc w:val="center"/>
              <w:rPr>
                <w:rFonts w:ascii="Times New Roman" w:eastAsia="宋体" w:hAnsi="Times New Roman" w:cs="Times New Roman"/>
                <w:color w:val="000000"/>
                <w:lang w:eastAsia="zh-CN"/>
              </w:rPr>
            </w:pPr>
            <w:r w:rsidRPr="00ED473E">
              <w:rPr>
                <w:rFonts w:ascii="宋体" w:eastAsia="宋体" w:hAnsi="宋体" w:cs="宋体" w:hint="eastAsia"/>
                <w:lang w:eastAsia="zh-CN"/>
              </w:rPr>
              <w:t>序号</w:t>
            </w:r>
          </w:p>
        </w:tc>
        <w:tc>
          <w:tcPr>
            <w:tcW w:w="4403" w:type="dxa"/>
            <w:shd w:val="clear" w:color="auto" w:fill="auto"/>
            <w:vAlign w:val="center"/>
            <w:hideMark/>
          </w:tcPr>
          <w:p w14:paraId="43B1B333" w14:textId="3B1AA8F7" w:rsidR="00FB049E" w:rsidRPr="007E3E7E" w:rsidRDefault="00FB049E" w:rsidP="007E3E7E">
            <w:pPr>
              <w:widowControl/>
              <w:jc w:val="center"/>
              <w:rPr>
                <w:rFonts w:ascii="Times New Roman" w:eastAsia="宋体" w:hAnsi="Times New Roman" w:cs="Times New Roman"/>
                <w:color w:val="000000"/>
                <w:lang w:eastAsia="zh-CN"/>
              </w:rPr>
            </w:pPr>
            <w:r w:rsidRPr="007E3E7E">
              <w:rPr>
                <w:rFonts w:ascii="Times New Roman" w:eastAsia="宋体" w:hAnsi="Times New Roman" w:cs="Times New Roman"/>
                <w:color w:val="000000"/>
                <w:lang w:eastAsia="zh-CN"/>
              </w:rPr>
              <w:t>企业名称</w:t>
            </w:r>
          </w:p>
        </w:tc>
        <w:tc>
          <w:tcPr>
            <w:tcW w:w="1760" w:type="dxa"/>
            <w:shd w:val="clear" w:color="auto" w:fill="auto"/>
            <w:vAlign w:val="center"/>
            <w:hideMark/>
          </w:tcPr>
          <w:p w14:paraId="13347842" w14:textId="77777777" w:rsidR="00FB049E" w:rsidRPr="007E3E7E" w:rsidRDefault="00FB049E" w:rsidP="007E3E7E">
            <w:pPr>
              <w:widowControl/>
              <w:jc w:val="center"/>
              <w:rPr>
                <w:rFonts w:ascii="宋体" w:eastAsia="宋体" w:hAnsi="宋体" w:cs="宋体"/>
                <w:color w:val="000000"/>
                <w:lang w:eastAsia="zh-CN"/>
              </w:rPr>
            </w:pPr>
            <w:r w:rsidRPr="007E3E7E">
              <w:rPr>
                <w:rFonts w:ascii="宋体" w:eastAsia="宋体" w:hAnsi="宋体" w:cs="宋体" w:hint="eastAsia"/>
                <w:color w:val="000000"/>
                <w:lang w:eastAsia="zh-CN"/>
              </w:rPr>
              <w:t>金额</w:t>
            </w:r>
          </w:p>
        </w:tc>
      </w:tr>
      <w:tr w:rsidR="00FB049E" w:rsidRPr="007E3E7E" w14:paraId="072EF71E" w14:textId="77777777" w:rsidTr="00FB049E">
        <w:trPr>
          <w:trHeight w:val="570"/>
          <w:jc w:val="center"/>
        </w:trPr>
        <w:tc>
          <w:tcPr>
            <w:tcW w:w="1276" w:type="dxa"/>
            <w:vAlign w:val="center"/>
          </w:tcPr>
          <w:p w14:paraId="2B6D9EB4" w14:textId="42462675" w:rsidR="00FB049E" w:rsidRPr="007E3E7E" w:rsidRDefault="00FB049E" w:rsidP="00FB049E">
            <w:pPr>
              <w:widowControl/>
              <w:jc w:val="center"/>
              <w:rPr>
                <w:rFonts w:ascii="Times New Roman" w:eastAsia="宋体" w:hAnsi="Times New Roman" w:cs="Times New Roman"/>
                <w:color w:val="000000"/>
                <w:lang w:eastAsia="zh-CN"/>
              </w:rPr>
            </w:pPr>
            <w:r w:rsidRPr="00ED473E">
              <w:rPr>
                <w:rFonts w:ascii="宋体" w:eastAsia="宋体" w:hAnsi="宋体" w:cs="宋体" w:hint="eastAsia"/>
                <w:lang w:eastAsia="zh-CN"/>
              </w:rPr>
              <w:t>1</w:t>
            </w:r>
          </w:p>
        </w:tc>
        <w:tc>
          <w:tcPr>
            <w:tcW w:w="4403" w:type="dxa"/>
            <w:shd w:val="clear" w:color="auto" w:fill="auto"/>
            <w:vAlign w:val="center"/>
            <w:hideMark/>
          </w:tcPr>
          <w:p w14:paraId="28F9BF1C" w14:textId="4EBC5DF7" w:rsidR="00FB049E" w:rsidRPr="007E3E7E" w:rsidRDefault="00FB049E" w:rsidP="007E3E7E">
            <w:pPr>
              <w:widowControl/>
              <w:jc w:val="center"/>
              <w:rPr>
                <w:rFonts w:ascii="Times New Roman" w:eastAsia="宋体" w:hAnsi="Times New Roman" w:cs="Times New Roman"/>
                <w:color w:val="000000"/>
                <w:lang w:eastAsia="zh-CN"/>
              </w:rPr>
            </w:pPr>
            <w:r w:rsidRPr="007E3E7E">
              <w:rPr>
                <w:rFonts w:ascii="Times New Roman" w:eastAsia="宋体" w:hAnsi="Times New Roman" w:cs="Times New Roman"/>
                <w:color w:val="000000"/>
                <w:lang w:eastAsia="zh-CN"/>
              </w:rPr>
              <w:t>天津九为实业有限公司</w:t>
            </w:r>
          </w:p>
        </w:tc>
        <w:tc>
          <w:tcPr>
            <w:tcW w:w="1760" w:type="dxa"/>
            <w:shd w:val="clear" w:color="auto" w:fill="auto"/>
            <w:noWrap/>
            <w:vAlign w:val="center"/>
            <w:hideMark/>
          </w:tcPr>
          <w:p w14:paraId="10256F64" w14:textId="77777777" w:rsidR="00FB049E" w:rsidRPr="007E3E7E" w:rsidRDefault="00FB049E" w:rsidP="007E3E7E">
            <w:pPr>
              <w:widowControl/>
              <w:jc w:val="center"/>
              <w:rPr>
                <w:rFonts w:ascii="宋体" w:eastAsia="宋体" w:hAnsi="宋体" w:cs="宋体"/>
                <w:lang w:eastAsia="zh-CN"/>
              </w:rPr>
            </w:pPr>
            <w:r w:rsidRPr="007E3E7E">
              <w:rPr>
                <w:rFonts w:ascii="宋体" w:eastAsia="宋体" w:hAnsi="宋体" w:cs="宋体" w:hint="eastAsia"/>
                <w:lang w:eastAsia="zh-CN"/>
              </w:rPr>
              <w:t>520,000.00</w:t>
            </w:r>
          </w:p>
        </w:tc>
      </w:tr>
      <w:tr w:rsidR="00FB049E" w:rsidRPr="007E3E7E" w14:paraId="299259FE" w14:textId="77777777" w:rsidTr="00FB049E">
        <w:trPr>
          <w:trHeight w:val="580"/>
          <w:jc w:val="center"/>
        </w:trPr>
        <w:tc>
          <w:tcPr>
            <w:tcW w:w="1276" w:type="dxa"/>
            <w:vAlign w:val="center"/>
          </w:tcPr>
          <w:p w14:paraId="48F2B0FD" w14:textId="183E3C1C" w:rsidR="00FB049E" w:rsidRPr="007E3E7E" w:rsidRDefault="00FB049E" w:rsidP="00FB049E">
            <w:pPr>
              <w:widowControl/>
              <w:jc w:val="center"/>
              <w:rPr>
                <w:rFonts w:ascii="Times New Roman" w:eastAsia="宋体" w:hAnsi="Times New Roman" w:cs="Times New Roman"/>
                <w:color w:val="000000"/>
                <w:lang w:eastAsia="zh-CN"/>
              </w:rPr>
            </w:pPr>
            <w:r w:rsidRPr="00ED473E">
              <w:rPr>
                <w:rFonts w:ascii="宋体" w:eastAsia="宋体" w:hAnsi="宋体" w:cs="宋体" w:hint="eastAsia"/>
                <w:lang w:eastAsia="zh-CN"/>
              </w:rPr>
              <w:t>2</w:t>
            </w:r>
          </w:p>
        </w:tc>
        <w:tc>
          <w:tcPr>
            <w:tcW w:w="4403" w:type="dxa"/>
            <w:shd w:val="clear" w:color="auto" w:fill="auto"/>
            <w:vAlign w:val="center"/>
            <w:hideMark/>
          </w:tcPr>
          <w:p w14:paraId="2FCAFEAF" w14:textId="276E2E4B" w:rsidR="00FB049E" w:rsidRPr="007E3E7E" w:rsidRDefault="00FB049E" w:rsidP="007E3E7E">
            <w:pPr>
              <w:widowControl/>
              <w:jc w:val="center"/>
              <w:rPr>
                <w:rFonts w:ascii="Times New Roman" w:eastAsia="宋体" w:hAnsi="Times New Roman" w:cs="Times New Roman"/>
                <w:color w:val="000000"/>
                <w:lang w:eastAsia="zh-CN"/>
              </w:rPr>
            </w:pPr>
            <w:r w:rsidRPr="007E3E7E">
              <w:rPr>
                <w:rFonts w:ascii="Times New Roman" w:eastAsia="宋体" w:hAnsi="Times New Roman" w:cs="Times New Roman"/>
                <w:color w:val="000000"/>
                <w:lang w:eastAsia="zh-CN"/>
              </w:rPr>
              <w:t>天津雅迪实业有限公司</w:t>
            </w:r>
          </w:p>
        </w:tc>
        <w:tc>
          <w:tcPr>
            <w:tcW w:w="1760" w:type="dxa"/>
            <w:shd w:val="clear" w:color="auto" w:fill="auto"/>
            <w:noWrap/>
            <w:vAlign w:val="center"/>
            <w:hideMark/>
          </w:tcPr>
          <w:p w14:paraId="19994FAD" w14:textId="77777777" w:rsidR="00FB049E" w:rsidRPr="007E3E7E" w:rsidRDefault="00FB049E" w:rsidP="007E3E7E">
            <w:pPr>
              <w:widowControl/>
              <w:jc w:val="center"/>
              <w:rPr>
                <w:rFonts w:ascii="宋体" w:eastAsia="宋体" w:hAnsi="宋体" w:cs="宋体"/>
                <w:lang w:eastAsia="zh-CN"/>
              </w:rPr>
            </w:pPr>
            <w:r w:rsidRPr="007E3E7E">
              <w:rPr>
                <w:rFonts w:ascii="宋体" w:eastAsia="宋体" w:hAnsi="宋体" w:cs="宋体" w:hint="eastAsia"/>
                <w:lang w:eastAsia="zh-CN"/>
              </w:rPr>
              <w:t>1,000,000.00</w:t>
            </w:r>
          </w:p>
        </w:tc>
      </w:tr>
      <w:tr w:rsidR="00FB049E" w:rsidRPr="007E3E7E" w14:paraId="2E129645" w14:textId="77777777" w:rsidTr="00FB049E">
        <w:trPr>
          <w:trHeight w:val="560"/>
          <w:jc w:val="center"/>
        </w:trPr>
        <w:tc>
          <w:tcPr>
            <w:tcW w:w="1276" w:type="dxa"/>
            <w:vAlign w:val="center"/>
          </w:tcPr>
          <w:p w14:paraId="4625B426" w14:textId="2694BD57" w:rsidR="00FB049E" w:rsidRPr="007E3E7E" w:rsidRDefault="00FB049E" w:rsidP="00FB049E">
            <w:pPr>
              <w:widowControl/>
              <w:jc w:val="center"/>
              <w:rPr>
                <w:rFonts w:ascii="Times New Roman" w:eastAsia="宋体" w:hAnsi="Times New Roman" w:cs="Times New Roman"/>
                <w:color w:val="000000"/>
                <w:lang w:eastAsia="zh-CN"/>
              </w:rPr>
            </w:pPr>
            <w:r w:rsidRPr="00ED473E">
              <w:rPr>
                <w:rFonts w:ascii="宋体" w:eastAsia="宋体" w:hAnsi="宋体" w:cs="宋体" w:hint="eastAsia"/>
                <w:lang w:eastAsia="zh-CN"/>
              </w:rPr>
              <w:t>3</w:t>
            </w:r>
          </w:p>
        </w:tc>
        <w:tc>
          <w:tcPr>
            <w:tcW w:w="4403" w:type="dxa"/>
            <w:shd w:val="clear" w:color="auto" w:fill="auto"/>
            <w:vAlign w:val="center"/>
            <w:hideMark/>
          </w:tcPr>
          <w:p w14:paraId="6E933D50" w14:textId="217CA72A" w:rsidR="00FB049E" w:rsidRPr="007E3E7E" w:rsidRDefault="00FB049E" w:rsidP="007E3E7E">
            <w:pPr>
              <w:widowControl/>
              <w:jc w:val="center"/>
              <w:rPr>
                <w:rFonts w:ascii="Times New Roman" w:eastAsia="宋体" w:hAnsi="Times New Roman" w:cs="Times New Roman"/>
                <w:color w:val="000000"/>
                <w:lang w:eastAsia="zh-CN"/>
              </w:rPr>
            </w:pPr>
            <w:proofErr w:type="gramStart"/>
            <w:r w:rsidRPr="007E3E7E">
              <w:rPr>
                <w:rFonts w:ascii="Times New Roman" w:eastAsia="宋体" w:hAnsi="Times New Roman" w:cs="Times New Roman"/>
                <w:color w:val="000000"/>
                <w:lang w:eastAsia="zh-CN"/>
              </w:rPr>
              <w:t>华电重工</w:t>
            </w:r>
            <w:proofErr w:type="gramEnd"/>
            <w:r w:rsidRPr="007E3E7E">
              <w:rPr>
                <w:rFonts w:ascii="Times New Roman" w:eastAsia="宋体" w:hAnsi="Times New Roman" w:cs="Times New Roman"/>
                <w:color w:val="000000"/>
                <w:lang w:eastAsia="zh-CN"/>
              </w:rPr>
              <w:t>机械有限公司</w:t>
            </w:r>
          </w:p>
        </w:tc>
        <w:tc>
          <w:tcPr>
            <w:tcW w:w="1760" w:type="dxa"/>
            <w:shd w:val="clear" w:color="auto" w:fill="auto"/>
            <w:noWrap/>
            <w:vAlign w:val="center"/>
            <w:hideMark/>
          </w:tcPr>
          <w:p w14:paraId="21A41050" w14:textId="77777777" w:rsidR="00FB049E" w:rsidRPr="007E3E7E" w:rsidRDefault="00FB049E" w:rsidP="007E3E7E">
            <w:pPr>
              <w:widowControl/>
              <w:jc w:val="center"/>
              <w:rPr>
                <w:rFonts w:ascii="宋体" w:eastAsia="宋体" w:hAnsi="宋体" w:cs="宋体"/>
                <w:lang w:eastAsia="zh-CN"/>
              </w:rPr>
            </w:pPr>
            <w:r w:rsidRPr="007E3E7E">
              <w:rPr>
                <w:rFonts w:ascii="宋体" w:eastAsia="宋体" w:hAnsi="宋体" w:cs="宋体" w:hint="eastAsia"/>
                <w:lang w:eastAsia="zh-CN"/>
              </w:rPr>
              <w:t>1,000,000.00</w:t>
            </w:r>
          </w:p>
        </w:tc>
      </w:tr>
      <w:tr w:rsidR="00FB049E" w:rsidRPr="007E3E7E" w14:paraId="57266919" w14:textId="77777777" w:rsidTr="00FB049E">
        <w:trPr>
          <w:trHeight w:val="840"/>
          <w:jc w:val="center"/>
        </w:trPr>
        <w:tc>
          <w:tcPr>
            <w:tcW w:w="1276" w:type="dxa"/>
            <w:vAlign w:val="center"/>
          </w:tcPr>
          <w:p w14:paraId="67361C49" w14:textId="33306ACE" w:rsidR="00FB049E" w:rsidRPr="007E3E7E" w:rsidRDefault="00FB049E" w:rsidP="00FB049E">
            <w:pPr>
              <w:widowControl/>
              <w:jc w:val="center"/>
              <w:rPr>
                <w:rFonts w:ascii="Times New Roman" w:eastAsia="宋体" w:hAnsi="Times New Roman" w:cs="Times New Roman"/>
                <w:color w:val="000000"/>
                <w:lang w:eastAsia="zh-CN"/>
              </w:rPr>
            </w:pPr>
            <w:r w:rsidRPr="00ED473E">
              <w:rPr>
                <w:rFonts w:ascii="宋体" w:eastAsia="宋体" w:hAnsi="宋体" w:cs="宋体" w:hint="eastAsia"/>
                <w:lang w:eastAsia="zh-CN"/>
              </w:rPr>
              <w:t>4</w:t>
            </w:r>
          </w:p>
        </w:tc>
        <w:tc>
          <w:tcPr>
            <w:tcW w:w="4403" w:type="dxa"/>
            <w:shd w:val="clear" w:color="auto" w:fill="auto"/>
            <w:vAlign w:val="center"/>
            <w:hideMark/>
          </w:tcPr>
          <w:p w14:paraId="1A1B9A4E" w14:textId="2F7CF0FE" w:rsidR="00FB049E" w:rsidRPr="007E3E7E" w:rsidRDefault="00FB049E" w:rsidP="007E3E7E">
            <w:pPr>
              <w:widowControl/>
              <w:jc w:val="center"/>
              <w:rPr>
                <w:rFonts w:ascii="Times New Roman" w:eastAsia="宋体" w:hAnsi="Times New Roman" w:cs="Times New Roman"/>
                <w:color w:val="000000"/>
                <w:lang w:eastAsia="zh-CN"/>
              </w:rPr>
            </w:pPr>
            <w:r w:rsidRPr="007E3E7E">
              <w:rPr>
                <w:rFonts w:ascii="Times New Roman" w:eastAsia="宋体" w:hAnsi="Times New Roman" w:cs="Times New Roman"/>
                <w:color w:val="000000"/>
                <w:lang w:eastAsia="zh-CN"/>
              </w:rPr>
              <w:t>天津普天单向器有限公司</w:t>
            </w:r>
          </w:p>
        </w:tc>
        <w:tc>
          <w:tcPr>
            <w:tcW w:w="1760" w:type="dxa"/>
            <w:shd w:val="clear" w:color="auto" w:fill="auto"/>
            <w:noWrap/>
            <w:vAlign w:val="center"/>
            <w:hideMark/>
          </w:tcPr>
          <w:p w14:paraId="2FFB4F85" w14:textId="77777777" w:rsidR="00FB049E" w:rsidRPr="007E3E7E" w:rsidRDefault="00FB049E" w:rsidP="007E3E7E">
            <w:pPr>
              <w:widowControl/>
              <w:jc w:val="center"/>
              <w:rPr>
                <w:rFonts w:ascii="宋体" w:eastAsia="宋体" w:hAnsi="宋体" w:cs="宋体"/>
                <w:lang w:eastAsia="zh-CN"/>
              </w:rPr>
            </w:pPr>
            <w:r w:rsidRPr="007E3E7E">
              <w:rPr>
                <w:rFonts w:ascii="宋体" w:eastAsia="宋体" w:hAnsi="宋体" w:cs="宋体" w:hint="eastAsia"/>
                <w:lang w:eastAsia="zh-CN"/>
              </w:rPr>
              <w:t>1,000,000.00</w:t>
            </w:r>
          </w:p>
        </w:tc>
      </w:tr>
      <w:tr w:rsidR="00FB049E" w:rsidRPr="007E3E7E" w14:paraId="61456283" w14:textId="77777777" w:rsidTr="00FB049E">
        <w:trPr>
          <w:trHeight w:val="570"/>
          <w:jc w:val="center"/>
        </w:trPr>
        <w:tc>
          <w:tcPr>
            <w:tcW w:w="1276" w:type="dxa"/>
            <w:vAlign w:val="center"/>
          </w:tcPr>
          <w:p w14:paraId="5B337579" w14:textId="637E1D27" w:rsidR="00FB049E" w:rsidRPr="007E3E7E" w:rsidRDefault="00FB049E" w:rsidP="00FB049E">
            <w:pPr>
              <w:widowControl/>
              <w:jc w:val="center"/>
              <w:rPr>
                <w:rFonts w:ascii="Times New Roman" w:eastAsia="宋体" w:hAnsi="Times New Roman" w:cs="Times New Roman"/>
                <w:color w:val="000000"/>
                <w:lang w:eastAsia="zh-CN"/>
              </w:rPr>
            </w:pPr>
            <w:r w:rsidRPr="00ED473E">
              <w:rPr>
                <w:rFonts w:ascii="宋体" w:eastAsia="宋体" w:hAnsi="宋体" w:cs="宋体" w:hint="eastAsia"/>
                <w:lang w:eastAsia="zh-CN"/>
              </w:rPr>
              <w:t>5</w:t>
            </w:r>
          </w:p>
        </w:tc>
        <w:tc>
          <w:tcPr>
            <w:tcW w:w="4403" w:type="dxa"/>
            <w:shd w:val="clear" w:color="auto" w:fill="auto"/>
            <w:vAlign w:val="center"/>
            <w:hideMark/>
          </w:tcPr>
          <w:p w14:paraId="779ABE5E" w14:textId="21E7F875" w:rsidR="00FB049E" w:rsidRPr="007E3E7E" w:rsidRDefault="00FB049E" w:rsidP="007E3E7E">
            <w:pPr>
              <w:widowControl/>
              <w:jc w:val="center"/>
              <w:rPr>
                <w:rFonts w:ascii="Times New Roman" w:eastAsia="宋体" w:hAnsi="Times New Roman" w:cs="Times New Roman"/>
                <w:color w:val="000000"/>
                <w:lang w:eastAsia="zh-CN"/>
              </w:rPr>
            </w:pPr>
            <w:r w:rsidRPr="007E3E7E">
              <w:rPr>
                <w:rFonts w:ascii="Times New Roman" w:eastAsia="宋体" w:hAnsi="Times New Roman" w:cs="Times New Roman"/>
                <w:color w:val="000000"/>
                <w:lang w:eastAsia="zh-CN"/>
              </w:rPr>
              <w:t>天津天</w:t>
            </w:r>
            <w:proofErr w:type="gramStart"/>
            <w:r w:rsidRPr="007E3E7E">
              <w:rPr>
                <w:rFonts w:ascii="Times New Roman" w:eastAsia="宋体" w:hAnsi="Times New Roman" w:cs="Times New Roman"/>
                <w:color w:val="000000"/>
                <w:lang w:eastAsia="zh-CN"/>
              </w:rPr>
              <w:t>汽模志通车身科技</w:t>
            </w:r>
            <w:proofErr w:type="gramEnd"/>
            <w:r w:rsidRPr="007E3E7E">
              <w:rPr>
                <w:rFonts w:ascii="Times New Roman" w:eastAsia="宋体" w:hAnsi="Times New Roman" w:cs="Times New Roman"/>
                <w:color w:val="000000"/>
                <w:lang w:eastAsia="zh-CN"/>
              </w:rPr>
              <w:t>有限公司</w:t>
            </w:r>
          </w:p>
        </w:tc>
        <w:tc>
          <w:tcPr>
            <w:tcW w:w="1760" w:type="dxa"/>
            <w:shd w:val="clear" w:color="auto" w:fill="auto"/>
            <w:noWrap/>
            <w:vAlign w:val="center"/>
            <w:hideMark/>
          </w:tcPr>
          <w:p w14:paraId="068617A2" w14:textId="77777777" w:rsidR="00FB049E" w:rsidRPr="007E3E7E" w:rsidRDefault="00FB049E" w:rsidP="007E3E7E">
            <w:pPr>
              <w:widowControl/>
              <w:jc w:val="center"/>
              <w:rPr>
                <w:rFonts w:ascii="宋体" w:eastAsia="宋体" w:hAnsi="宋体" w:cs="宋体"/>
                <w:lang w:eastAsia="zh-CN"/>
              </w:rPr>
            </w:pPr>
            <w:r w:rsidRPr="007E3E7E">
              <w:rPr>
                <w:rFonts w:ascii="宋体" w:eastAsia="宋体" w:hAnsi="宋体" w:cs="宋体" w:hint="eastAsia"/>
                <w:lang w:eastAsia="zh-CN"/>
              </w:rPr>
              <w:t>1,000,000.00</w:t>
            </w:r>
          </w:p>
        </w:tc>
      </w:tr>
      <w:tr w:rsidR="00FB049E" w:rsidRPr="007E3E7E" w14:paraId="6FE4A9ED" w14:textId="77777777" w:rsidTr="00FB049E">
        <w:trPr>
          <w:trHeight w:val="560"/>
          <w:jc w:val="center"/>
        </w:trPr>
        <w:tc>
          <w:tcPr>
            <w:tcW w:w="1276" w:type="dxa"/>
            <w:vAlign w:val="center"/>
          </w:tcPr>
          <w:p w14:paraId="7259B112" w14:textId="78314379" w:rsidR="00FB049E" w:rsidRPr="007E3E7E" w:rsidRDefault="00FB049E" w:rsidP="00FB049E">
            <w:pPr>
              <w:widowControl/>
              <w:jc w:val="center"/>
              <w:rPr>
                <w:rFonts w:ascii="Times New Roman" w:eastAsia="宋体" w:hAnsi="Times New Roman" w:cs="Times New Roman"/>
                <w:color w:val="000000"/>
                <w:lang w:eastAsia="zh-CN"/>
              </w:rPr>
            </w:pPr>
            <w:r w:rsidRPr="00ED473E">
              <w:rPr>
                <w:rFonts w:ascii="宋体" w:eastAsia="宋体" w:hAnsi="宋体" w:cs="宋体" w:hint="eastAsia"/>
                <w:lang w:eastAsia="zh-CN"/>
              </w:rPr>
              <w:t>6</w:t>
            </w:r>
          </w:p>
        </w:tc>
        <w:tc>
          <w:tcPr>
            <w:tcW w:w="4403" w:type="dxa"/>
            <w:shd w:val="clear" w:color="auto" w:fill="auto"/>
            <w:vAlign w:val="center"/>
            <w:hideMark/>
          </w:tcPr>
          <w:p w14:paraId="3DE1326D" w14:textId="602E7C0C" w:rsidR="00FB049E" w:rsidRPr="007E3E7E" w:rsidRDefault="00FB049E" w:rsidP="007E3E7E">
            <w:pPr>
              <w:widowControl/>
              <w:jc w:val="center"/>
              <w:rPr>
                <w:rFonts w:ascii="Times New Roman" w:eastAsia="宋体" w:hAnsi="Times New Roman" w:cs="Times New Roman"/>
                <w:color w:val="000000"/>
                <w:lang w:eastAsia="zh-CN"/>
              </w:rPr>
            </w:pPr>
            <w:proofErr w:type="gramStart"/>
            <w:r w:rsidRPr="007E3E7E">
              <w:rPr>
                <w:rFonts w:ascii="Times New Roman" w:eastAsia="宋体" w:hAnsi="Times New Roman" w:cs="Times New Roman"/>
                <w:color w:val="000000"/>
                <w:lang w:eastAsia="zh-CN"/>
              </w:rPr>
              <w:t>天津市津冠润滑脂</w:t>
            </w:r>
            <w:proofErr w:type="gramEnd"/>
            <w:r w:rsidRPr="007E3E7E">
              <w:rPr>
                <w:rFonts w:ascii="Times New Roman" w:eastAsia="宋体" w:hAnsi="Times New Roman" w:cs="Times New Roman"/>
                <w:color w:val="000000"/>
                <w:lang w:eastAsia="zh-CN"/>
              </w:rPr>
              <w:t>有限公司</w:t>
            </w:r>
          </w:p>
        </w:tc>
        <w:tc>
          <w:tcPr>
            <w:tcW w:w="1760" w:type="dxa"/>
            <w:shd w:val="clear" w:color="auto" w:fill="auto"/>
            <w:noWrap/>
            <w:vAlign w:val="center"/>
            <w:hideMark/>
          </w:tcPr>
          <w:p w14:paraId="03585C96" w14:textId="77777777" w:rsidR="00FB049E" w:rsidRPr="007E3E7E" w:rsidRDefault="00FB049E" w:rsidP="007E3E7E">
            <w:pPr>
              <w:widowControl/>
              <w:jc w:val="center"/>
              <w:rPr>
                <w:rFonts w:ascii="宋体" w:eastAsia="宋体" w:hAnsi="宋体" w:cs="宋体"/>
                <w:lang w:eastAsia="zh-CN"/>
              </w:rPr>
            </w:pPr>
            <w:r w:rsidRPr="007E3E7E">
              <w:rPr>
                <w:rFonts w:ascii="宋体" w:eastAsia="宋体" w:hAnsi="宋体" w:cs="宋体" w:hint="eastAsia"/>
                <w:lang w:eastAsia="zh-CN"/>
              </w:rPr>
              <w:t>300,000.00</w:t>
            </w:r>
          </w:p>
        </w:tc>
      </w:tr>
      <w:tr w:rsidR="00FB049E" w:rsidRPr="007E3E7E" w14:paraId="63D79880" w14:textId="77777777" w:rsidTr="00FB049E">
        <w:trPr>
          <w:trHeight w:val="570"/>
          <w:jc w:val="center"/>
        </w:trPr>
        <w:tc>
          <w:tcPr>
            <w:tcW w:w="1276" w:type="dxa"/>
            <w:vAlign w:val="center"/>
          </w:tcPr>
          <w:p w14:paraId="53BDE9A2" w14:textId="14F65ECA" w:rsidR="00FB049E" w:rsidRPr="007E3E7E" w:rsidRDefault="00FB049E" w:rsidP="00FB049E">
            <w:pPr>
              <w:widowControl/>
              <w:jc w:val="center"/>
              <w:rPr>
                <w:rFonts w:ascii="Times New Roman" w:eastAsia="宋体" w:hAnsi="Times New Roman" w:cs="Times New Roman"/>
                <w:color w:val="000000"/>
                <w:lang w:eastAsia="zh-CN"/>
              </w:rPr>
            </w:pPr>
            <w:r w:rsidRPr="00ED473E">
              <w:rPr>
                <w:rFonts w:ascii="宋体" w:eastAsia="宋体" w:hAnsi="宋体" w:cs="宋体" w:hint="eastAsia"/>
                <w:lang w:eastAsia="zh-CN"/>
              </w:rPr>
              <w:t>7</w:t>
            </w:r>
          </w:p>
        </w:tc>
        <w:tc>
          <w:tcPr>
            <w:tcW w:w="4403" w:type="dxa"/>
            <w:shd w:val="clear" w:color="auto" w:fill="auto"/>
            <w:vAlign w:val="center"/>
            <w:hideMark/>
          </w:tcPr>
          <w:p w14:paraId="3257D538" w14:textId="75EB0223" w:rsidR="00FB049E" w:rsidRPr="007E3E7E" w:rsidRDefault="00FB049E" w:rsidP="007E3E7E">
            <w:pPr>
              <w:widowControl/>
              <w:jc w:val="center"/>
              <w:rPr>
                <w:rFonts w:ascii="Times New Roman" w:eastAsia="宋体" w:hAnsi="Times New Roman" w:cs="Times New Roman"/>
                <w:color w:val="000000"/>
                <w:lang w:eastAsia="zh-CN"/>
              </w:rPr>
            </w:pPr>
            <w:r w:rsidRPr="007E3E7E">
              <w:rPr>
                <w:rFonts w:ascii="Times New Roman" w:eastAsia="宋体" w:hAnsi="Times New Roman" w:cs="Times New Roman"/>
                <w:color w:val="000000"/>
                <w:lang w:eastAsia="zh-CN"/>
              </w:rPr>
              <w:t>天津中荣印刷科技有限公司</w:t>
            </w:r>
          </w:p>
        </w:tc>
        <w:tc>
          <w:tcPr>
            <w:tcW w:w="1760" w:type="dxa"/>
            <w:shd w:val="clear" w:color="auto" w:fill="auto"/>
            <w:noWrap/>
            <w:vAlign w:val="center"/>
            <w:hideMark/>
          </w:tcPr>
          <w:p w14:paraId="6E9BA360" w14:textId="77777777" w:rsidR="00FB049E" w:rsidRPr="007E3E7E" w:rsidRDefault="00FB049E" w:rsidP="007E3E7E">
            <w:pPr>
              <w:widowControl/>
              <w:jc w:val="center"/>
              <w:rPr>
                <w:rFonts w:ascii="宋体" w:eastAsia="宋体" w:hAnsi="宋体" w:cs="宋体"/>
                <w:lang w:eastAsia="zh-CN"/>
              </w:rPr>
            </w:pPr>
            <w:r w:rsidRPr="007E3E7E">
              <w:rPr>
                <w:rFonts w:ascii="宋体" w:eastAsia="宋体" w:hAnsi="宋体" w:cs="宋体" w:hint="eastAsia"/>
                <w:lang w:eastAsia="zh-CN"/>
              </w:rPr>
              <w:t>1,000,000.00</w:t>
            </w:r>
          </w:p>
        </w:tc>
      </w:tr>
      <w:tr w:rsidR="00FB049E" w:rsidRPr="007E3E7E" w14:paraId="62FC49BB" w14:textId="77777777" w:rsidTr="00FB049E">
        <w:trPr>
          <w:trHeight w:val="560"/>
          <w:jc w:val="center"/>
        </w:trPr>
        <w:tc>
          <w:tcPr>
            <w:tcW w:w="5679" w:type="dxa"/>
            <w:gridSpan w:val="2"/>
            <w:vAlign w:val="center"/>
          </w:tcPr>
          <w:p w14:paraId="610265A7" w14:textId="37B8BB80" w:rsidR="00FB049E" w:rsidRPr="007E3E7E" w:rsidRDefault="00FB049E" w:rsidP="00FB049E">
            <w:pPr>
              <w:widowControl/>
              <w:jc w:val="center"/>
              <w:rPr>
                <w:rFonts w:ascii="宋体" w:eastAsia="宋体" w:hAnsi="宋体" w:cs="宋体"/>
                <w:b/>
                <w:bCs/>
                <w:color w:val="000000"/>
                <w:lang w:eastAsia="zh-CN"/>
              </w:rPr>
            </w:pPr>
            <w:r w:rsidRPr="007E3E7E">
              <w:rPr>
                <w:rFonts w:ascii="宋体" w:eastAsia="宋体" w:hAnsi="宋体" w:cs="宋体" w:hint="eastAsia"/>
                <w:b/>
                <w:bCs/>
                <w:color w:val="000000"/>
                <w:lang w:eastAsia="zh-CN"/>
              </w:rPr>
              <w:t>合计</w:t>
            </w:r>
          </w:p>
        </w:tc>
        <w:tc>
          <w:tcPr>
            <w:tcW w:w="1760" w:type="dxa"/>
            <w:shd w:val="clear" w:color="auto" w:fill="auto"/>
            <w:noWrap/>
            <w:vAlign w:val="center"/>
            <w:hideMark/>
          </w:tcPr>
          <w:p w14:paraId="34029AE0" w14:textId="77777777" w:rsidR="00FB049E" w:rsidRPr="007E3E7E" w:rsidRDefault="00FB049E" w:rsidP="007E3E7E">
            <w:pPr>
              <w:widowControl/>
              <w:jc w:val="center"/>
              <w:rPr>
                <w:rFonts w:ascii="宋体" w:eastAsia="宋体" w:hAnsi="宋体" w:cs="宋体"/>
                <w:b/>
                <w:bCs/>
                <w:sz w:val="24"/>
                <w:szCs w:val="24"/>
                <w:lang w:eastAsia="zh-CN"/>
              </w:rPr>
            </w:pPr>
            <w:r w:rsidRPr="007E3E7E">
              <w:rPr>
                <w:rFonts w:ascii="宋体" w:eastAsia="宋体" w:hAnsi="宋体" w:cs="宋体" w:hint="eastAsia"/>
                <w:b/>
                <w:bCs/>
                <w:sz w:val="24"/>
                <w:szCs w:val="24"/>
                <w:lang w:eastAsia="zh-CN"/>
              </w:rPr>
              <w:t>5,820,000.00</w:t>
            </w:r>
          </w:p>
        </w:tc>
      </w:tr>
    </w:tbl>
    <w:p w14:paraId="71E523A8" w14:textId="6B7F2876" w:rsidR="007E3E7E" w:rsidRDefault="007E3E7E" w:rsidP="007E3E7E">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2018</w:t>
      </w:r>
      <w:r>
        <w:rPr>
          <w:rFonts w:ascii="Times New Roman" w:eastAsia="仿宋_GB2312" w:hAnsi="Times New Roman" w:cs="Times New Roman" w:hint="eastAsia"/>
          <w:sz w:val="32"/>
          <w:szCs w:val="32"/>
          <w:lang w:eastAsia="zh-CN"/>
        </w:rPr>
        <w:t>年</w:t>
      </w:r>
      <w:r w:rsidRPr="00A6670B">
        <w:rPr>
          <w:rFonts w:ascii="Times New Roman" w:eastAsia="仿宋_GB2312" w:hAnsi="Times New Roman" w:cs="Times New Roman" w:hint="eastAsia"/>
          <w:sz w:val="32"/>
          <w:szCs w:val="32"/>
          <w:lang w:eastAsia="zh-CN"/>
        </w:rPr>
        <w:t>市级企业技术中心认定企业奖励资金</w:t>
      </w:r>
      <w:r>
        <w:rPr>
          <w:rFonts w:ascii="Times New Roman" w:eastAsia="仿宋_GB2312" w:hAnsi="Times New Roman" w:cs="Times New Roman" w:hint="eastAsia"/>
          <w:sz w:val="32"/>
          <w:szCs w:val="32"/>
          <w:lang w:eastAsia="zh-CN"/>
        </w:rPr>
        <w:t>明细如下：</w:t>
      </w:r>
      <w:r w:rsidR="00FB049E">
        <w:rPr>
          <w:rFonts w:ascii="Times New Roman" w:eastAsia="仿宋_GB2312" w:hAnsi="Times New Roman" w:cs="Times New Roman" w:hint="eastAsia"/>
          <w:sz w:val="32"/>
          <w:szCs w:val="32"/>
          <w:lang w:eastAsia="zh-CN"/>
        </w:rPr>
        <w:t>（单位：元）</w:t>
      </w:r>
    </w:p>
    <w:tbl>
      <w:tblPr>
        <w:tblW w:w="7272" w:type="dxa"/>
        <w:jc w:val="center"/>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4252"/>
        <w:gridCol w:w="1694"/>
      </w:tblGrid>
      <w:tr w:rsidR="00FB049E" w:rsidRPr="007E3E7E" w14:paraId="6EAE8448" w14:textId="77777777" w:rsidTr="00FB049E">
        <w:trPr>
          <w:trHeight w:val="570"/>
          <w:jc w:val="center"/>
        </w:trPr>
        <w:tc>
          <w:tcPr>
            <w:tcW w:w="1326" w:type="dxa"/>
            <w:vAlign w:val="center"/>
          </w:tcPr>
          <w:p w14:paraId="2A09451E" w14:textId="628520B4" w:rsidR="00FB049E" w:rsidRPr="007E3E7E" w:rsidRDefault="00FB049E" w:rsidP="00FB049E">
            <w:pPr>
              <w:widowControl/>
              <w:jc w:val="center"/>
              <w:rPr>
                <w:rFonts w:ascii="Times New Roman" w:eastAsia="宋体" w:hAnsi="Times New Roman" w:cs="Times New Roman"/>
                <w:color w:val="000000"/>
                <w:lang w:eastAsia="zh-CN"/>
              </w:rPr>
            </w:pPr>
            <w:r w:rsidRPr="00ED473E">
              <w:rPr>
                <w:rFonts w:ascii="宋体" w:eastAsia="宋体" w:hAnsi="宋体" w:cs="宋体" w:hint="eastAsia"/>
                <w:lang w:eastAsia="zh-CN"/>
              </w:rPr>
              <w:t>序号</w:t>
            </w:r>
          </w:p>
        </w:tc>
        <w:tc>
          <w:tcPr>
            <w:tcW w:w="4252" w:type="dxa"/>
            <w:shd w:val="clear" w:color="auto" w:fill="auto"/>
            <w:vAlign w:val="center"/>
            <w:hideMark/>
          </w:tcPr>
          <w:p w14:paraId="637D48BD" w14:textId="4E22D9C5" w:rsidR="00FB049E" w:rsidRPr="007E3E7E" w:rsidRDefault="00FB049E" w:rsidP="007E3E7E">
            <w:pPr>
              <w:widowControl/>
              <w:jc w:val="center"/>
              <w:rPr>
                <w:rFonts w:ascii="Times New Roman" w:eastAsia="宋体" w:hAnsi="Times New Roman" w:cs="Times New Roman"/>
                <w:color w:val="000000"/>
                <w:lang w:eastAsia="zh-CN"/>
              </w:rPr>
            </w:pPr>
            <w:r w:rsidRPr="007E3E7E">
              <w:rPr>
                <w:rFonts w:ascii="Times New Roman" w:eastAsia="宋体" w:hAnsi="Times New Roman" w:cs="Times New Roman"/>
                <w:color w:val="000000"/>
                <w:lang w:eastAsia="zh-CN"/>
              </w:rPr>
              <w:t>企业名称</w:t>
            </w:r>
          </w:p>
        </w:tc>
        <w:tc>
          <w:tcPr>
            <w:tcW w:w="1694" w:type="dxa"/>
            <w:shd w:val="clear" w:color="auto" w:fill="auto"/>
            <w:vAlign w:val="center"/>
            <w:hideMark/>
          </w:tcPr>
          <w:p w14:paraId="585C7983" w14:textId="77777777" w:rsidR="00FB049E" w:rsidRPr="007E3E7E" w:rsidRDefault="00FB049E" w:rsidP="007E3E7E">
            <w:pPr>
              <w:widowControl/>
              <w:jc w:val="center"/>
              <w:rPr>
                <w:rFonts w:ascii="宋体" w:eastAsia="宋体" w:hAnsi="宋体" w:cs="宋体"/>
                <w:color w:val="000000"/>
                <w:lang w:eastAsia="zh-CN"/>
              </w:rPr>
            </w:pPr>
            <w:r w:rsidRPr="007E3E7E">
              <w:rPr>
                <w:rFonts w:ascii="宋体" w:eastAsia="宋体" w:hAnsi="宋体" w:cs="宋体" w:hint="eastAsia"/>
                <w:color w:val="000000"/>
                <w:lang w:eastAsia="zh-CN"/>
              </w:rPr>
              <w:t>金额</w:t>
            </w:r>
          </w:p>
        </w:tc>
      </w:tr>
      <w:tr w:rsidR="00FB049E" w:rsidRPr="007E3E7E" w14:paraId="0417435B" w14:textId="77777777" w:rsidTr="00FB049E">
        <w:trPr>
          <w:trHeight w:val="560"/>
          <w:jc w:val="center"/>
        </w:trPr>
        <w:tc>
          <w:tcPr>
            <w:tcW w:w="1326" w:type="dxa"/>
            <w:vAlign w:val="center"/>
          </w:tcPr>
          <w:p w14:paraId="53ADB826" w14:textId="2844891C" w:rsidR="00FB049E" w:rsidRPr="007E3E7E" w:rsidRDefault="00FB049E" w:rsidP="00FB049E">
            <w:pPr>
              <w:widowControl/>
              <w:jc w:val="center"/>
              <w:rPr>
                <w:rFonts w:ascii="Times New Roman" w:eastAsia="宋体" w:hAnsi="Times New Roman" w:cs="Times New Roman"/>
                <w:color w:val="000000"/>
                <w:lang w:eastAsia="zh-CN"/>
              </w:rPr>
            </w:pPr>
            <w:r w:rsidRPr="00ED473E">
              <w:rPr>
                <w:rFonts w:ascii="宋体" w:eastAsia="宋体" w:hAnsi="宋体" w:cs="宋体" w:hint="eastAsia"/>
                <w:lang w:eastAsia="zh-CN"/>
              </w:rPr>
              <w:t>1</w:t>
            </w:r>
          </w:p>
        </w:tc>
        <w:tc>
          <w:tcPr>
            <w:tcW w:w="4252" w:type="dxa"/>
            <w:shd w:val="clear" w:color="auto" w:fill="auto"/>
            <w:vAlign w:val="center"/>
            <w:hideMark/>
          </w:tcPr>
          <w:p w14:paraId="3815BB5D" w14:textId="40AD4E9D" w:rsidR="00FB049E" w:rsidRPr="007E3E7E" w:rsidRDefault="00FB049E" w:rsidP="007E3E7E">
            <w:pPr>
              <w:widowControl/>
              <w:jc w:val="center"/>
              <w:rPr>
                <w:rFonts w:ascii="Times New Roman" w:eastAsia="宋体" w:hAnsi="Times New Roman" w:cs="Times New Roman"/>
                <w:color w:val="000000"/>
                <w:lang w:eastAsia="zh-CN"/>
              </w:rPr>
            </w:pPr>
            <w:r w:rsidRPr="007E3E7E">
              <w:rPr>
                <w:rFonts w:ascii="Times New Roman" w:eastAsia="宋体" w:hAnsi="Times New Roman" w:cs="Times New Roman"/>
                <w:color w:val="000000"/>
                <w:lang w:eastAsia="zh-CN"/>
              </w:rPr>
              <w:t>天津益昌电气设备股份有限公司</w:t>
            </w:r>
          </w:p>
        </w:tc>
        <w:tc>
          <w:tcPr>
            <w:tcW w:w="1694" w:type="dxa"/>
            <w:shd w:val="clear" w:color="auto" w:fill="auto"/>
            <w:noWrap/>
            <w:vAlign w:val="center"/>
            <w:hideMark/>
          </w:tcPr>
          <w:p w14:paraId="34C1A658" w14:textId="77777777" w:rsidR="00FB049E" w:rsidRPr="007E3E7E" w:rsidRDefault="00FB049E" w:rsidP="007E3E7E">
            <w:pPr>
              <w:widowControl/>
              <w:jc w:val="center"/>
              <w:rPr>
                <w:rFonts w:ascii="宋体" w:eastAsia="宋体" w:hAnsi="宋体" w:cs="宋体"/>
                <w:lang w:eastAsia="zh-CN"/>
              </w:rPr>
            </w:pPr>
            <w:r w:rsidRPr="007E3E7E">
              <w:rPr>
                <w:rFonts w:ascii="宋体" w:eastAsia="宋体" w:hAnsi="宋体" w:cs="宋体" w:hint="eastAsia"/>
                <w:lang w:eastAsia="zh-CN"/>
              </w:rPr>
              <w:t>850,000.00</w:t>
            </w:r>
          </w:p>
        </w:tc>
      </w:tr>
      <w:tr w:rsidR="00FB049E" w:rsidRPr="007E3E7E" w14:paraId="3677234A" w14:textId="77777777" w:rsidTr="00FB049E">
        <w:trPr>
          <w:trHeight w:val="570"/>
          <w:jc w:val="center"/>
        </w:trPr>
        <w:tc>
          <w:tcPr>
            <w:tcW w:w="1326" w:type="dxa"/>
            <w:vAlign w:val="center"/>
          </w:tcPr>
          <w:p w14:paraId="6D098AE3" w14:textId="684CCA57" w:rsidR="00FB049E" w:rsidRPr="007E3E7E" w:rsidRDefault="00FB049E" w:rsidP="00FB049E">
            <w:pPr>
              <w:widowControl/>
              <w:jc w:val="center"/>
              <w:rPr>
                <w:rFonts w:ascii="Times New Roman" w:eastAsia="宋体" w:hAnsi="Times New Roman" w:cs="Times New Roman"/>
                <w:color w:val="000000"/>
                <w:lang w:eastAsia="zh-CN"/>
              </w:rPr>
            </w:pPr>
            <w:r w:rsidRPr="00ED473E">
              <w:rPr>
                <w:rFonts w:ascii="宋体" w:eastAsia="宋体" w:hAnsi="宋体" w:cs="宋体" w:hint="eastAsia"/>
                <w:lang w:eastAsia="zh-CN"/>
              </w:rPr>
              <w:t>2</w:t>
            </w:r>
          </w:p>
        </w:tc>
        <w:tc>
          <w:tcPr>
            <w:tcW w:w="4252" w:type="dxa"/>
            <w:shd w:val="clear" w:color="auto" w:fill="auto"/>
            <w:vAlign w:val="center"/>
            <w:hideMark/>
          </w:tcPr>
          <w:p w14:paraId="0B7FB52E" w14:textId="4A7E5ED9" w:rsidR="00FB049E" w:rsidRPr="007E3E7E" w:rsidRDefault="00FB049E" w:rsidP="007E3E7E">
            <w:pPr>
              <w:widowControl/>
              <w:jc w:val="center"/>
              <w:rPr>
                <w:rFonts w:ascii="Times New Roman" w:eastAsia="宋体" w:hAnsi="Times New Roman" w:cs="Times New Roman"/>
                <w:color w:val="000000"/>
                <w:lang w:eastAsia="zh-CN"/>
              </w:rPr>
            </w:pPr>
            <w:r w:rsidRPr="007E3E7E">
              <w:rPr>
                <w:rFonts w:ascii="Times New Roman" w:eastAsia="宋体" w:hAnsi="Times New Roman" w:cs="Times New Roman"/>
                <w:color w:val="000000"/>
                <w:lang w:eastAsia="zh-CN"/>
              </w:rPr>
              <w:t>天津天士力圣特制药有限公司</w:t>
            </w:r>
          </w:p>
        </w:tc>
        <w:tc>
          <w:tcPr>
            <w:tcW w:w="1694" w:type="dxa"/>
            <w:shd w:val="clear" w:color="auto" w:fill="auto"/>
            <w:noWrap/>
            <w:vAlign w:val="center"/>
            <w:hideMark/>
          </w:tcPr>
          <w:p w14:paraId="3D566540" w14:textId="77777777" w:rsidR="00FB049E" w:rsidRPr="007E3E7E" w:rsidRDefault="00FB049E" w:rsidP="007E3E7E">
            <w:pPr>
              <w:widowControl/>
              <w:jc w:val="center"/>
              <w:rPr>
                <w:rFonts w:ascii="宋体" w:eastAsia="宋体" w:hAnsi="宋体" w:cs="宋体"/>
                <w:lang w:eastAsia="zh-CN"/>
              </w:rPr>
            </w:pPr>
            <w:r w:rsidRPr="007E3E7E">
              <w:rPr>
                <w:rFonts w:ascii="宋体" w:eastAsia="宋体" w:hAnsi="宋体" w:cs="宋体" w:hint="eastAsia"/>
                <w:lang w:eastAsia="zh-CN"/>
              </w:rPr>
              <w:t>1,000,000.00</w:t>
            </w:r>
          </w:p>
        </w:tc>
      </w:tr>
      <w:tr w:rsidR="00FB049E" w:rsidRPr="007E3E7E" w14:paraId="5ADCE14B" w14:textId="77777777" w:rsidTr="00FB049E">
        <w:trPr>
          <w:trHeight w:val="570"/>
          <w:jc w:val="center"/>
        </w:trPr>
        <w:tc>
          <w:tcPr>
            <w:tcW w:w="1326" w:type="dxa"/>
            <w:vAlign w:val="center"/>
          </w:tcPr>
          <w:p w14:paraId="126908EC" w14:textId="64FB5D45" w:rsidR="00FB049E" w:rsidRPr="007E3E7E" w:rsidRDefault="00FB049E" w:rsidP="00FB049E">
            <w:pPr>
              <w:widowControl/>
              <w:jc w:val="center"/>
              <w:rPr>
                <w:rFonts w:ascii="Times New Roman" w:eastAsia="宋体" w:hAnsi="Times New Roman" w:cs="Times New Roman"/>
                <w:color w:val="000000"/>
                <w:lang w:eastAsia="zh-CN"/>
              </w:rPr>
            </w:pPr>
            <w:r w:rsidRPr="00ED473E">
              <w:rPr>
                <w:rFonts w:ascii="宋体" w:eastAsia="宋体" w:hAnsi="宋体" w:cs="宋体" w:hint="eastAsia"/>
                <w:lang w:eastAsia="zh-CN"/>
              </w:rPr>
              <w:t>3</w:t>
            </w:r>
          </w:p>
        </w:tc>
        <w:tc>
          <w:tcPr>
            <w:tcW w:w="4252" w:type="dxa"/>
            <w:shd w:val="clear" w:color="auto" w:fill="auto"/>
            <w:vAlign w:val="center"/>
            <w:hideMark/>
          </w:tcPr>
          <w:p w14:paraId="13919BF6" w14:textId="2222216D" w:rsidR="00FB049E" w:rsidRPr="007E3E7E" w:rsidRDefault="00FB049E" w:rsidP="007E3E7E">
            <w:pPr>
              <w:widowControl/>
              <w:jc w:val="center"/>
              <w:rPr>
                <w:rFonts w:ascii="Times New Roman" w:eastAsia="宋体" w:hAnsi="Times New Roman" w:cs="Times New Roman"/>
                <w:color w:val="000000"/>
                <w:lang w:eastAsia="zh-CN"/>
              </w:rPr>
            </w:pPr>
            <w:r w:rsidRPr="007E3E7E">
              <w:rPr>
                <w:rFonts w:ascii="Times New Roman" w:eastAsia="宋体" w:hAnsi="Times New Roman" w:cs="Times New Roman"/>
                <w:color w:val="000000"/>
                <w:lang w:eastAsia="zh-CN"/>
              </w:rPr>
              <w:t>天津嘉思特车业股份有限公司</w:t>
            </w:r>
          </w:p>
        </w:tc>
        <w:tc>
          <w:tcPr>
            <w:tcW w:w="1694" w:type="dxa"/>
            <w:shd w:val="clear" w:color="auto" w:fill="auto"/>
            <w:noWrap/>
            <w:vAlign w:val="center"/>
            <w:hideMark/>
          </w:tcPr>
          <w:p w14:paraId="5418EA2F" w14:textId="77777777" w:rsidR="00FB049E" w:rsidRPr="007E3E7E" w:rsidRDefault="00FB049E" w:rsidP="007E3E7E">
            <w:pPr>
              <w:widowControl/>
              <w:jc w:val="center"/>
              <w:rPr>
                <w:rFonts w:ascii="宋体" w:eastAsia="宋体" w:hAnsi="宋体" w:cs="宋体"/>
                <w:lang w:eastAsia="zh-CN"/>
              </w:rPr>
            </w:pPr>
            <w:r w:rsidRPr="007E3E7E">
              <w:rPr>
                <w:rFonts w:ascii="宋体" w:eastAsia="宋体" w:hAnsi="宋体" w:cs="宋体" w:hint="eastAsia"/>
                <w:lang w:eastAsia="zh-CN"/>
              </w:rPr>
              <w:t>1,000,000.00</w:t>
            </w:r>
          </w:p>
        </w:tc>
      </w:tr>
      <w:tr w:rsidR="00FB049E" w:rsidRPr="007E3E7E" w14:paraId="04670EF8" w14:textId="77777777" w:rsidTr="00FB049E">
        <w:trPr>
          <w:trHeight w:val="570"/>
          <w:jc w:val="center"/>
        </w:trPr>
        <w:tc>
          <w:tcPr>
            <w:tcW w:w="1326" w:type="dxa"/>
            <w:vAlign w:val="center"/>
          </w:tcPr>
          <w:p w14:paraId="196710A4" w14:textId="1A360EF7" w:rsidR="00FB049E" w:rsidRPr="007E3E7E" w:rsidRDefault="00FB049E" w:rsidP="00FB049E">
            <w:pPr>
              <w:widowControl/>
              <w:jc w:val="center"/>
              <w:rPr>
                <w:rFonts w:ascii="Times New Roman" w:eastAsia="宋体" w:hAnsi="Times New Roman" w:cs="Times New Roman"/>
                <w:color w:val="000000"/>
                <w:lang w:eastAsia="zh-CN"/>
              </w:rPr>
            </w:pPr>
            <w:r w:rsidRPr="00ED473E">
              <w:rPr>
                <w:rFonts w:ascii="宋体" w:eastAsia="宋体" w:hAnsi="宋体" w:cs="宋体" w:hint="eastAsia"/>
                <w:lang w:eastAsia="zh-CN"/>
              </w:rPr>
              <w:t>4</w:t>
            </w:r>
          </w:p>
        </w:tc>
        <w:tc>
          <w:tcPr>
            <w:tcW w:w="4252" w:type="dxa"/>
            <w:shd w:val="clear" w:color="auto" w:fill="auto"/>
            <w:vAlign w:val="center"/>
            <w:hideMark/>
          </w:tcPr>
          <w:p w14:paraId="66BBDA61" w14:textId="628813A8" w:rsidR="00FB049E" w:rsidRPr="007E3E7E" w:rsidRDefault="00FB049E" w:rsidP="007E3E7E">
            <w:pPr>
              <w:widowControl/>
              <w:jc w:val="center"/>
              <w:rPr>
                <w:rFonts w:ascii="Times New Roman" w:eastAsia="宋体" w:hAnsi="Times New Roman" w:cs="Times New Roman"/>
                <w:color w:val="000000"/>
                <w:lang w:eastAsia="zh-CN"/>
              </w:rPr>
            </w:pPr>
            <w:r w:rsidRPr="007E3E7E">
              <w:rPr>
                <w:rFonts w:ascii="Times New Roman" w:eastAsia="宋体" w:hAnsi="Times New Roman" w:cs="Times New Roman"/>
                <w:color w:val="000000"/>
                <w:lang w:eastAsia="zh-CN"/>
              </w:rPr>
              <w:t>天津滨海环球印</w:t>
            </w:r>
            <w:proofErr w:type="gramStart"/>
            <w:r w:rsidRPr="007E3E7E">
              <w:rPr>
                <w:rFonts w:ascii="Times New Roman" w:eastAsia="宋体" w:hAnsi="Times New Roman" w:cs="Times New Roman"/>
                <w:color w:val="000000"/>
                <w:lang w:eastAsia="zh-CN"/>
              </w:rPr>
              <w:t>务</w:t>
            </w:r>
            <w:proofErr w:type="gramEnd"/>
            <w:r w:rsidRPr="007E3E7E">
              <w:rPr>
                <w:rFonts w:ascii="Times New Roman" w:eastAsia="宋体" w:hAnsi="Times New Roman" w:cs="Times New Roman"/>
                <w:color w:val="000000"/>
                <w:lang w:eastAsia="zh-CN"/>
              </w:rPr>
              <w:t>有限公司</w:t>
            </w:r>
          </w:p>
        </w:tc>
        <w:tc>
          <w:tcPr>
            <w:tcW w:w="1694" w:type="dxa"/>
            <w:shd w:val="clear" w:color="auto" w:fill="auto"/>
            <w:noWrap/>
            <w:vAlign w:val="center"/>
            <w:hideMark/>
          </w:tcPr>
          <w:p w14:paraId="4FB596CD" w14:textId="77777777" w:rsidR="00FB049E" w:rsidRPr="007E3E7E" w:rsidRDefault="00FB049E" w:rsidP="007E3E7E">
            <w:pPr>
              <w:widowControl/>
              <w:jc w:val="center"/>
              <w:rPr>
                <w:rFonts w:ascii="宋体" w:eastAsia="宋体" w:hAnsi="宋体" w:cs="宋体"/>
                <w:lang w:eastAsia="zh-CN"/>
              </w:rPr>
            </w:pPr>
            <w:r w:rsidRPr="007E3E7E">
              <w:rPr>
                <w:rFonts w:ascii="宋体" w:eastAsia="宋体" w:hAnsi="宋体" w:cs="宋体" w:hint="eastAsia"/>
                <w:lang w:eastAsia="zh-CN"/>
              </w:rPr>
              <w:t>1,000,000.00</w:t>
            </w:r>
          </w:p>
        </w:tc>
      </w:tr>
      <w:tr w:rsidR="00FB049E" w:rsidRPr="007E3E7E" w14:paraId="67816983" w14:textId="77777777" w:rsidTr="00FB049E">
        <w:trPr>
          <w:trHeight w:val="560"/>
          <w:jc w:val="center"/>
        </w:trPr>
        <w:tc>
          <w:tcPr>
            <w:tcW w:w="1326" w:type="dxa"/>
            <w:vAlign w:val="center"/>
          </w:tcPr>
          <w:p w14:paraId="7943E13A" w14:textId="26E8C69D" w:rsidR="00FB049E" w:rsidRPr="007E3E7E" w:rsidRDefault="00FB049E" w:rsidP="00FB049E">
            <w:pPr>
              <w:widowControl/>
              <w:jc w:val="center"/>
              <w:rPr>
                <w:rFonts w:ascii="Times New Roman" w:eastAsia="宋体" w:hAnsi="Times New Roman" w:cs="Times New Roman"/>
                <w:color w:val="000000"/>
                <w:lang w:eastAsia="zh-CN"/>
              </w:rPr>
            </w:pPr>
            <w:r w:rsidRPr="00ED473E">
              <w:rPr>
                <w:rFonts w:ascii="宋体" w:eastAsia="宋体" w:hAnsi="宋体" w:cs="宋体" w:hint="eastAsia"/>
                <w:lang w:eastAsia="zh-CN"/>
              </w:rPr>
              <w:t>5</w:t>
            </w:r>
          </w:p>
        </w:tc>
        <w:tc>
          <w:tcPr>
            <w:tcW w:w="4252" w:type="dxa"/>
            <w:shd w:val="clear" w:color="auto" w:fill="auto"/>
            <w:vAlign w:val="center"/>
            <w:hideMark/>
          </w:tcPr>
          <w:p w14:paraId="00B5E111" w14:textId="21F619AE" w:rsidR="00FB049E" w:rsidRPr="007E3E7E" w:rsidRDefault="00FB049E" w:rsidP="007E3E7E">
            <w:pPr>
              <w:widowControl/>
              <w:jc w:val="center"/>
              <w:rPr>
                <w:rFonts w:ascii="Times New Roman" w:eastAsia="宋体" w:hAnsi="Times New Roman" w:cs="Times New Roman"/>
                <w:color w:val="000000"/>
                <w:lang w:eastAsia="zh-CN"/>
              </w:rPr>
            </w:pPr>
            <w:r w:rsidRPr="007E3E7E">
              <w:rPr>
                <w:rFonts w:ascii="Times New Roman" w:eastAsia="宋体" w:hAnsi="Times New Roman" w:cs="Times New Roman"/>
                <w:color w:val="000000"/>
                <w:lang w:eastAsia="zh-CN"/>
              </w:rPr>
              <w:t>远大住宅工业（天津）有限公司</w:t>
            </w:r>
          </w:p>
        </w:tc>
        <w:tc>
          <w:tcPr>
            <w:tcW w:w="1694" w:type="dxa"/>
            <w:shd w:val="clear" w:color="auto" w:fill="auto"/>
            <w:noWrap/>
            <w:vAlign w:val="center"/>
            <w:hideMark/>
          </w:tcPr>
          <w:p w14:paraId="5C87F9A7" w14:textId="77777777" w:rsidR="00FB049E" w:rsidRPr="007E3E7E" w:rsidRDefault="00FB049E" w:rsidP="007E3E7E">
            <w:pPr>
              <w:widowControl/>
              <w:jc w:val="center"/>
              <w:rPr>
                <w:rFonts w:ascii="宋体" w:eastAsia="宋体" w:hAnsi="宋体" w:cs="宋体"/>
                <w:lang w:eastAsia="zh-CN"/>
              </w:rPr>
            </w:pPr>
            <w:r w:rsidRPr="007E3E7E">
              <w:rPr>
                <w:rFonts w:ascii="宋体" w:eastAsia="宋体" w:hAnsi="宋体" w:cs="宋体" w:hint="eastAsia"/>
                <w:lang w:eastAsia="zh-CN"/>
              </w:rPr>
              <w:t>1,000,000.00</w:t>
            </w:r>
          </w:p>
        </w:tc>
      </w:tr>
      <w:tr w:rsidR="00FB049E" w:rsidRPr="007E3E7E" w14:paraId="5154668C" w14:textId="77777777" w:rsidTr="00FB049E">
        <w:trPr>
          <w:trHeight w:val="840"/>
          <w:jc w:val="center"/>
        </w:trPr>
        <w:tc>
          <w:tcPr>
            <w:tcW w:w="1326" w:type="dxa"/>
            <w:vAlign w:val="center"/>
          </w:tcPr>
          <w:p w14:paraId="5DF795F8" w14:textId="4B18474E" w:rsidR="00FB049E" w:rsidRPr="007E3E7E" w:rsidRDefault="00FB049E" w:rsidP="00FB049E">
            <w:pPr>
              <w:widowControl/>
              <w:jc w:val="center"/>
              <w:rPr>
                <w:rFonts w:ascii="Times New Roman" w:eastAsia="宋体" w:hAnsi="Times New Roman" w:cs="Times New Roman"/>
                <w:color w:val="000000"/>
                <w:lang w:eastAsia="zh-CN"/>
              </w:rPr>
            </w:pPr>
            <w:r w:rsidRPr="00ED473E">
              <w:rPr>
                <w:rFonts w:ascii="宋体" w:eastAsia="宋体" w:hAnsi="宋体" w:cs="宋体" w:hint="eastAsia"/>
                <w:lang w:eastAsia="zh-CN"/>
              </w:rPr>
              <w:t>6</w:t>
            </w:r>
          </w:p>
        </w:tc>
        <w:tc>
          <w:tcPr>
            <w:tcW w:w="4252" w:type="dxa"/>
            <w:shd w:val="clear" w:color="auto" w:fill="auto"/>
            <w:vAlign w:val="center"/>
            <w:hideMark/>
          </w:tcPr>
          <w:p w14:paraId="6AB9B6D5" w14:textId="3C24770A" w:rsidR="00FB049E" w:rsidRPr="007E3E7E" w:rsidRDefault="00FB049E" w:rsidP="007E3E7E">
            <w:pPr>
              <w:widowControl/>
              <w:jc w:val="center"/>
              <w:rPr>
                <w:rFonts w:ascii="Times New Roman" w:eastAsia="宋体" w:hAnsi="Times New Roman" w:cs="Times New Roman"/>
                <w:color w:val="000000"/>
                <w:lang w:eastAsia="zh-CN"/>
              </w:rPr>
            </w:pPr>
            <w:r w:rsidRPr="007E3E7E">
              <w:rPr>
                <w:rFonts w:ascii="Times New Roman" w:eastAsia="宋体" w:hAnsi="Times New Roman" w:cs="Times New Roman"/>
                <w:color w:val="000000"/>
                <w:lang w:eastAsia="zh-CN"/>
              </w:rPr>
              <w:t>天津正本自控系统有限公司</w:t>
            </w:r>
          </w:p>
        </w:tc>
        <w:tc>
          <w:tcPr>
            <w:tcW w:w="1694" w:type="dxa"/>
            <w:shd w:val="clear" w:color="auto" w:fill="auto"/>
            <w:noWrap/>
            <w:vAlign w:val="center"/>
            <w:hideMark/>
          </w:tcPr>
          <w:p w14:paraId="71A7E6F6" w14:textId="77777777" w:rsidR="00FB049E" w:rsidRPr="007E3E7E" w:rsidRDefault="00FB049E" w:rsidP="007E3E7E">
            <w:pPr>
              <w:widowControl/>
              <w:jc w:val="center"/>
              <w:rPr>
                <w:rFonts w:ascii="宋体" w:eastAsia="宋体" w:hAnsi="宋体" w:cs="宋体"/>
                <w:lang w:eastAsia="zh-CN"/>
              </w:rPr>
            </w:pPr>
            <w:r w:rsidRPr="007E3E7E">
              <w:rPr>
                <w:rFonts w:ascii="宋体" w:eastAsia="宋体" w:hAnsi="宋体" w:cs="宋体" w:hint="eastAsia"/>
                <w:lang w:eastAsia="zh-CN"/>
              </w:rPr>
              <w:t>120,000.00</w:t>
            </w:r>
          </w:p>
        </w:tc>
      </w:tr>
      <w:tr w:rsidR="00FB049E" w:rsidRPr="007E3E7E" w14:paraId="053A67DF" w14:textId="77777777" w:rsidTr="000E6755">
        <w:trPr>
          <w:trHeight w:val="300"/>
          <w:jc w:val="center"/>
        </w:trPr>
        <w:tc>
          <w:tcPr>
            <w:tcW w:w="5578" w:type="dxa"/>
            <w:gridSpan w:val="2"/>
          </w:tcPr>
          <w:p w14:paraId="2DEEFA61" w14:textId="7E41350A" w:rsidR="00FB049E" w:rsidRPr="007E3E7E" w:rsidRDefault="00FB049E" w:rsidP="007E3E7E">
            <w:pPr>
              <w:widowControl/>
              <w:jc w:val="center"/>
              <w:rPr>
                <w:rFonts w:ascii="宋体" w:eastAsia="宋体" w:hAnsi="宋体" w:cs="宋体"/>
                <w:b/>
                <w:bCs/>
                <w:color w:val="000000"/>
                <w:sz w:val="24"/>
                <w:szCs w:val="24"/>
                <w:lang w:eastAsia="zh-CN"/>
              </w:rPr>
            </w:pPr>
            <w:r w:rsidRPr="007E3E7E">
              <w:rPr>
                <w:rFonts w:ascii="宋体" w:eastAsia="宋体" w:hAnsi="宋体" w:cs="宋体" w:hint="eastAsia"/>
                <w:b/>
                <w:bCs/>
                <w:color w:val="000000"/>
                <w:sz w:val="24"/>
                <w:szCs w:val="24"/>
                <w:lang w:eastAsia="zh-CN"/>
              </w:rPr>
              <w:t>合计</w:t>
            </w:r>
          </w:p>
        </w:tc>
        <w:tc>
          <w:tcPr>
            <w:tcW w:w="1694" w:type="dxa"/>
            <w:shd w:val="clear" w:color="auto" w:fill="auto"/>
            <w:noWrap/>
            <w:vAlign w:val="center"/>
            <w:hideMark/>
          </w:tcPr>
          <w:p w14:paraId="440815D5" w14:textId="77777777" w:rsidR="00FB049E" w:rsidRPr="007E3E7E" w:rsidRDefault="00FB049E" w:rsidP="007E3E7E">
            <w:pPr>
              <w:widowControl/>
              <w:jc w:val="center"/>
              <w:rPr>
                <w:rFonts w:ascii="宋体" w:eastAsia="宋体" w:hAnsi="宋体" w:cs="宋体"/>
                <w:b/>
                <w:bCs/>
                <w:sz w:val="24"/>
                <w:szCs w:val="24"/>
                <w:lang w:eastAsia="zh-CN"/>
              </w:rPr>
            </w:pPr>
            <w:r w:rsidRPr="007E3E7E">
              <w:rPr>
                <w:rFonts w:ascii="宋体" w:eastAsia="宋体" w:hAnsi="宋体" w:cs="宋体" w:hint="eastAsia"/>
                <w:b/>
                <w:bCs/>
                <w:sz w:val="24"/>
                <w:szCs w:val="24"/>
                <w:lang w:eastAsia="zh-CN"/>
              </w:rPr>
              <w:t>4,970,000.00</w:t>
            </w:r>
          </w:p>
        </w:tc>
      </w:tr>
    </w:tbl>
    <w:p w14:paraId="4B53D9F8" w14:textId="016BEBAE" w:rsidR="00126822" w:rsidRDefault="007E3E7E" w:rsidP="00E87FD3">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2</w:t>
      </w:r>
      <w:r w:rsidR="00126822">
        <w:rPr>
          <w:rFonts w:ascii="Times New Roman" w:eastAsia="仿宋_GB2312" w:hAnsi="Times New Roman" w:cs="Times New Roman" w:hint="eastAsia"/>
          <w:sz w:val="32"/>
          <w:szCs w:val="32"/>
          <w:lang w:eastAsia="zh-CN"/>
        </w:rPr>
        <w:t>、</w:t>
      </w:r>
      <w:r w:rsidR="00126822" w:rsidRPr="00126822">
        <w:rPr>
          <w:rFonts w:ascii="Times New Roman" w:eastAsia="仿宋_GB2312" w:hAnsi="Times New Roman" w:cs="Times New Roman" w:hint="eastAsia"/>
          <w:sz w:val="32"/>
          <w:szCs w:val="32"/>
          <w:lang w:eastAsia="zh-CN"/>
        </w:rPr>
        <w:t>天津市智能制造专项资金</w:t>
      </w:r>
    </w:p>
    <w:p w14:paraId="63B58CD4" w14:textId="2FD73D45" w:rsidR="00126822" w:rsidRDefault="00126822" w:rsidP="00E87FD3">
      <w:pPr>
        <w:spacing w:line="600" w:lineRule="exact"/>
        <w:ind w:firstLineChars="200" w:firstLine="640"/>
        <w:jc w:val="both"/>
        <w:rPr>
          <w:rFonts w:ascii="仿宋_GB2312" w:eastAsia="仿宋_GB2312" w:hAnsi="仿宋"/>
          <w:sz w:val="32"/>
          <w:szCs w:val="32"/>
          <w:lang w:eastAsia="zh-CN"/>
        </w:rPr>
      </w:pPr>
      <w:r>
        <w:rPr>
          <w:rFonts w:ascii="Times New Roman" w:eastAsia="仿宋_GB2312" w:hAnsi="Times New Roman" w:cs="Times New Roman" w:hint="eastAsia"/>
          <w:sz w:val="32"/>
          <w:szCs w:val="32"/>
          <w:lang w:eastAsia="zh-CN"/>
        </w:rPr>
        <w:lastRenderedPageBreak/>
        <w:t>本项资金支持范围为</w:t>
      </w:r>
      <w:r w:rsidRPr="00126822">
        <w:rPr>
          <w:rFonts w:ascii="Times New Roman" w:eastAsia="仿宋_GB2312" w:hAnsi="Times New Roman" w:cs="Times New Roman" w:hint="eastAsia"/>
          <w:sz w:val="32"/>
          <w:szCs w:val="32"/>
          <w:lang w:eastAsia="zh-CN"/>
        </w:rPr>
        <w:t>支持企业智能化升级</w:t>
      </w:r>
      <w:r>
        <w:rPr>
          <w:rFonts w:ascii="Times New Roman" w:eastAsia="仿宋_GB2312" w:hAnsi="Times New Roman" w:cs="Times New Roman" w:hint="eastAsia"/>
          <w:sz w:val="32"/>
          <w:szCs w:val="32"/>
          <w:lang w:eastAsia="zh-CN"/>
        </w:rPr>
        <w:t>、</w:t>
      </w:r>
      <w:r>
        <w:rPr>
          <w:rFonts w:ascii="仿宋_GB2312" w:eastAsia="仿宋_GB2312" w:hAnsi="仿宋" w:hint="eastAsia"/>
          <w:sz w:val="32"/>
          <w:szCs w:val="32"/>
          <w:lang w:eastAsia="zh-CN"/>
        </w:rPr>
        <w:t>支持工业互联网发展、</w:t>
      </w:r>
      <w:r w:rsidR="00E52C5D" w:rsidRPr="00E52C5D">
        <w:rPr>
          <w:rFonts w:ascii="仿宋_GB2312" w:eastAsia="仿宋_GB2312" w:hAnsi="仿宋" w:hint="eastAsia"/>
          <w:sz w:val="32"/>
          <w:szCs w:val="32"/>
          <w:lang w:eastAsia="zh-CN"/>
        </w:rPr>
        <w:t>支持机器人产业发展壮大</w:t>
      </w:r>
      <w:r w:rsidR="00E52C5D">
        <w:rPr>
          <w:rFonts w:ascii="仿宋_GB2312" w:eastAsia="仿宋_GB2312" w:hAnsi="仿宋" w:hint="eastAsia"/>
          <w:sz w:val="32"/>
          <w:szCs w:val="32"/>
          <w:lang w:eastAsia="zh-CN"/>
        </w:rPr>
        <w:t>、推动集成电路产业和软件和信息服务业发展、加快大数据产业发展、加快培育新兴产业、加强军民融合发展、提升智能科技研发创新能力、培育引进骨干企业及国家要求和市政府批准的其他事项。</w:t>
      </w:r>
    </w:p>
    <w:p w14:paraId="6F565AF4" w14:textId="217E9FF9" w:rsidR="00E52C5D" w:rsidRDefault="00E52C5D" w:rsidP="00E87FD3">
      <w:pPr>
        <w:spacing w:line="600" w:lineRule="exact"/>
        <w:ind w:firstLineChars="200" w:firstLine="640"/>
        <w:jc w:val="both"/>
        <w:rPr>
          <w:rFonts w:ascii="仿宋_GB2312" w:eastAsia="仿宋_GB2312" w:hAnsi="仿宋"/>
          <w:sz w:val="32"/>
          <w:szCs w:val="32"/>
          <w:lang w:eastAsia="zh-CN"/>
        </w:rPr>
      </w:pPr>
      <w:r>
        <w:rPr>
          <w:rFonts w:ascii="仿宋_GB2312" w:eastAsia="仿宋_GB2312" w:hAnsi="仿宋" w:hint="eastAsia"/>
          <w:sz w:val="32"/>
          <w:szCs w:val="32"/>
          <w:lang w:eastAsia="zh-CN"/>
        </w:rPr>
        <w:t>专项资金采取奖励、补助、贷款贴息等方式对符合条件的企业和项目予以支持。所需资金由市和企业所在区财政各承担50%。</w:t>
      </w:r>
    </w:p>
    <w:p w14:paraId="2BE3EA0D" w14:textId="77777777" w:rsidR="00ED473E" w:rsidRDefault="00E52C5D" w:rsidP="00E87FD3">
      <w:pPr>
        <w:spacing w:line="600" w:lineRule="exact"/>
        <w:ind w:firstLineChars="200" w:firstLine="640"/>
        <w:jc w:val="both"/>
        <w:rPr>
          <w:rFonts w:ascii="仿宋_GB2312" w:eastAsia="仿宋_GB2312" w:hAnsi="仿宋"/>
          <w:sz w:val="32"/>
          <w:szCs w:val="32"/>
          <w:lang w:eastAsia="zh-CN"/>
        </w:rPr>
      </w:pPr>
      <w:r>
        <w:rPr>
          <w:rFonts w:ascii="仿宋_GB2312" w:eastAsia="仿宋_GB2312" w:hAnsi="仿宋" w:hint="eastAsia"/>
          <w:sz w:val="32"/>
          <w:szCs w:val="32"/>
          <w:lang w:eastAsia="zh-CN"/>
        </w:rPr>
        <w:t>本项目所涉及资金为区级配套资金。</w:t>
      </w:r>
    </w:p>
    <w:p w14:paraId="1E2EAC76" w14:textId="55FD24F2" w:rsidR="00ED473E" w:rsidRPr="00ED473E" w:rsidRDefault="000C2A43" w:rsidP="00ED473E">
      <w:pPr>
        <w:spacing w:line="600" w:lineRule="exact"/>
        <w:ind w:firstLineChars="200" w:firstLine="640"/>
        <w:jc w:val="both"/>
        <w:rPr>
          <w:rFonts w:ascii="仿宋_GB2312" w:eastAsia="仿宋_GB2312" w:hAnsi="仿宋"/>
          <w:sz w:val="24"/>
          <w:szCs w:val="32"/>
          <w:lang w:eastAsia="zh-CN"/>
        </w:rPr>
      </w:pPr>
      <w:r>
        <w:rPr>
          <w:rFonts w:ascii="仿宋_GB2312" w:eastAsia="仿宋_GB2312" w:hAnsi="仿宋" w:hint="eastAsia"/>
          <w:sz w:val="32"/>
          <w:szCs w:val="32"/>
          <w:lang w:eastAsia="zh-CN"/>
        </w:rPr>
        <w:t>根据《市工业和信息化委市委网信办市发展改革委市科委市财政局关于下达2018年度天津市智能制造专项资金计划的通知》（</w:t>
      </w:r>
      <w:proofErr w:type="gramStart"/>
      <w:r>
        <w:rPr>
          <w:rFonts w:ascii="仿宋_GB2312" w:eastAsia="仿宋_GB2312" w:hAnsi="仿宋" w:hint="eastAsia"/>
          <w:sz w:val="32"/>
          <w:szCs w:val="32"/>
          <w:lang w:eastAsia="zh-CN"/>
        </w:rPr>
        <w:t>津工信财[</w:t>
      </w:r>
      <w:proofErr w:type="gramEnd"/>
      <w:r>
        <w:rPr>
          <w:rFonts w:ascii="仿宋_GB2312" w:eastAsia="仿宋_GB2312" w:hAnsi="仿宋" w:hint="eastAsia"/>
          <w:sz w:val="32"/>
          <w:szCs w:val="32"/>
          <w:lang w:eastAsia="zh-CN"/>
        </w:rPr>
        <w:t>2018]7号），</w:t>
      </w:r>
      <w:r w:rsidRPr="00ED473E">
        <w:rPr>
          <w:rFonts w:ascii="仿宋_GB2312" w:eastAsia="仿宋_GB2312" w:hAnsi="仿宋" w:hint="eastAsia"/>
          <w:sz w:val="32"/>
          <w:szCs w:val="32"/>
          <w:lang w:eastAsia="zh-CN"/>
        </w:rPr>
        <w:t>2018年度天津市智能制造专项资金</w:t>
      </w:r>
      <w:r>
        <w:rPr>
          <w:rFonts w:ascii="仿宋_GB2312" w:eastAsia="仿宋_GB2312" w:hAnsi="仿宋" w:hint="eastAsia"/>
          <w:sz w:val="32"/>
          <w:szCs w:val="32"/>
          <w:lang w:eastAsia="zh-CN"/>
        </w:rPr>
        <w:t>拨付</w:t>
      </w:r>
      <w:r w:rsidR="00ED473E">
        <w:rPr>
          <w:rFonts w:ascii="仿宋_GB2312" w:eastAsia="仿宋_GB2312" w:hAnsi="仿宋" w:hint="eastAsia"/>
          <w:sz w:val="32"/>
          <w:szCs w:val="32"/>
          <w:lang w:eastAsia="zh-CN"/>
        </w:rPr>
        <w:t>明细如下：</w:t>
      </w:r>
      <w:r w:rsidR="00FB049E">
        <w:rPr>
          <w:rFonts w:ascii="Times New Roman" w:eastAsia="仿宋_GB2312" w:hAnsi="Times New Roman" w:cs="Times New Roman" w:hint="eastAsia"/>
          <w:sz w:val="32"/>
          <w:szCs w:val="32"/>
          <w:lang w:eastAsia="zh-CN"/>
        </w:rPr>
        <w:t>（单位：元）</w:t>
      </w:r>
    </w:p>
    <w:tbl>
      <w:tblPr>
        <w:tblW w:w="9680" w:type="dxa"/>
        <w:jc w:val="center"/>
        <w:tblLook w:val="04A0" w:firstRow="1" w:lastRow="0" w:firstColumn="1" w:lastColumn="0" w:noHBand="0" w:noVBand="1"/>
      </w:tblPr>
      <w:tblGrid>
        <w:gridCol w:w="687"/>
        <w:gridCol w:w="2268"/>
        <w:gridCol w:w="2999"/>
        <w:gridCol w:w="1984"/>
        <w:gridCol w:w="1742"/>
      </w:tblGrid>
      <w:tr w:rsidR="00ED473E" w:rsidRPr="00ED473E" w14:paraId="6EACA29C" w14:textId="77777777" w:rsidTr="00ED473E">
        <w:trPr>
          <w:trHeight w:val="300"/>
          <w:tblHeader/>
          <w:jc w:val="center"/>
        </w:trPr>
        <w:tc>
          <w:tcPr>
            <w:tcW w:w="9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76F10" w14:textId="77777777" w:rsidR="00ED473E" w:rsidRPr="00ED473E" w:rsidRDefault="00ED473E" w:rsidP="00ED473E">
            <w:pPr>
              <w:widowControl/>
              <w:jc w:val="center"/>
              <w:rPr>
                <w:rFonts w:ascii="宋体" w:eastAsia="宋体" w:hAnsi="宋体" w:cs="宋体"/>
                <w:sz w:val="24"/>
                <w:szCs w:val="24"/>
                <w:lang w:eastAsia="zh-CN"/>
              </w:rPr>
            </w:pPr>
            <w:r w:rsidRPr="00ED473E">
              <w:rPr>
                <w:rFonts w:ascii="宋体" w:eastAsia="宋体" w:hAnsi="宋体" w:cs="宋体" w:hint="eastAsia"/>
                <w:sz w:val="24"/>
                <w:szCs w:val="24"/>
                <w:lang w:eastAsia="zh-CN"/>
              </w:rPr>
              <w:t>2018年度天津市智能制造专项资金拨付明细</w:t>
            </w:r>
          </w:p>
        </w:tc>
      </w:tr>
      <w:tr w:rsidR="00ED473E" w:rsidRPr="00ED473E" w14:paraId="68C91306" w14:textId="77777777" w:rsidTr="00ED473E">
        <w:trPr>
          <w:trHeight w:val="300"/>
          <w:tblHeader/>
          <w:jc w:val="center"/>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6FE726CA"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序号</w:t>
            </w:r>
          </w:p>
        </w:tc>
        <w:tc>
          <w:tcPr>
            <w:tcW w:w="2268" w:type="dxa"/>
            <w:tcBorders>
              <w:top w:val="nil"/>
              <w:left w:val="nil"/>
              <w:bottom w:val="single" w:sz="4" w:space="0" w:color="auto"/>
              <w:right w:val="single" w:sz="4" w:space="0" w:color="auto"/>
            </w:tcBorders>
            <w:shd w:val="clear" w:color="auto" w:fill="auto"/>
            <w:vAlign w:val="bottom"/>
            <w:hideMark/>
          </w:tcPr>
          <w:p w14:paraId="11C817C9" w14:textId="77777777" w:rsidR="00ED473E" w:rsidRPr="00ED473E" w:rsidRDefault="00ED473E" w:rsidP="00ED473E">
            <w:pPr>
              <w:widowControl/>
              <w:jc w:val="center"/>
              <w:rPr>
                <w:rFonts w:ascii="宋体" w:eastAsia="宋体" w:hAnsi="宋体" w:cs="宋体"/>
                <w:color w:val="000000"/>
                <w:lang w:eastAsia="zh-CN"/>
              </w:rPr>
            </w:pPr>
            <w:r w:rsidRPr="00ED473E">
              <w:rPr>
                <w:rFonts w:ascii="宋体" w:eastAsia="宋体" w:hAnsi="宋体" w:cs="宋体" w:hint="eastAsia"/>
                <w:color w:val="000000"/>
                <w:lang w:eastAsia="zh-CN"/>
              </w:rPr>
              <w:t>企业名称</w:t>
            </w:r>
          </w:p>
        </w:tc>
        <w:tc>
          <w:tcPr>
            <w:tcW w:w="2999" w:type="dxa"/>
            <w:tcBorders>
              <w:top w:val="nil"/>
              <w:left w:val="nil"/>
              <w:bottom w:val="single" w:sz="4" w:space="0" w:color="auto"/>
              <w:right w:val="single" w:sz="4" w:space="0" w:color="auto"/>
            </w:tcBorders>
            <w:shd w:val="clear" w:color="auto" w:fill="auto"/>
            <w:vAlign w:val="bottom"/>
            <w:hideMark/>
          </w:tcPr>
          <w:p w14:paraId="44452BFF" w14:textId="77777777" w:rsidR="00ED473E" w:rsidRPr="00ED473E" w:rsidRDefault="00ED473E" w:rsidP="00ED473E">
            <w:pPr>
              <w:widowControl/>
              <w:jc w:val="center"/>
              <w:rPr>
                <w:rFonts w:ascii="宋体" w:eastAsia="宋体" w:hAnsi="宋体" w:cs="宋体"/>
                <w:color w:val="000000"/>
                <w:lang w:eastAsia="zh-CN"/>
              </w:rPr>
            </w:pPr>
            <w:r w:rsidRPr="00ED473E">
              <w:rPr>
                <w:rFonts w:ascii="宋体" w:eastAsia="宋体" w:hAnsi="宋体" w:cs="宋体" w:hint="eastAsia"/>
                <w:color w:val="000000"/>
                <w:lang w:eastAsia="zh-CN"/>
              </w:rPr>
              <w:t>项目名称</w:t>
            </w:r>
          </w:p>
        </w:tc>
        <w:tc>
          <w:tcPr>
            <w:tcW w:w="1984" w:type="dxa"/>
            <w:tcBorders>
              <w:top w:val="nil"/>
              <w:left w:val="nil"/>
              <w:bottom w:val="single" w:sz="4" w:space="0" w:color="auto"/>
              <w:right w:val="single" w:sz="4" w:space="0" w:color="auto"/>
            </w:tcBorders>
            <w:shd w:val="clear" w:color="auto" w:fill="auto"/>
            <w:vAlign w:val="bottom"/>
            <w:hideMark/>
          </w:tcPr>
          <w:p w14:paraId="2CB5B566" w14:textId="77777777" w:rsidR="00ED473E" w:rsidRPr="00ED473E" w:rsidRDefault="00ED473E" w:rsidP="00ED473E">
            <w:pPr>
              <w:widowControl/>
              <w:jc w:val="center"/>
              <w:rPr>
                <w:rFonts w:ascii="宋体" w:eastAsia="宋体" w:hAnsi="宋体" w:cs="宋体"/>
                <w:color w:val="000000"/>
                <w:lang w:eastAsia="zh-CN"/>
              </w:rPr>
            </w:pPr>
            <w:r w:rsidRPr="00ED473E">
              <w:rPr>
                <w:rFonts w:ascii="宋体" w:eastAsia="宋体" w:hAnsi="宋体" w:cs="宋体" w:hint="eastAsia"/>
                <w:color w:val="000000"/>
                <w:lang w:eastAsia="zh-CN"/>
              </w:rPr>
              <w:t>支持方向</w:t>
            </w:r>
          </w:p>
        </w:tc>
        <w:tc>
          <w:tcPr>
            <w:tcW w:w="1742" w:type="dxa"/>
            <w:tcBorders>
              <w:top w:val="nil"/>
              <w:left w:val="nil"/>
              <w:bottom w:val="single" w:sz="4" w:space="0" w:color="auto"/>
              <w:right w:val="single" w:sz="4" w:space="0" w:color="auto"/>
            </w:tcBorders>
            <w:shd w:val="clear" w:color="auto" w:fill="auto"/>
            <w:vAlign w:val="bottom"/>
            <w:hideMark/>
          </w:tcPr>
          <w:p w14:paraId="51FCC2C6" w14:textId="77777777" w:rsidR="00ED473E" w:rsidRPr="00ED473E" w:rsidRDefault="00ED473E" w:rsidP="00ED473E">
            <w:pPr>
              <w:widowControl/>
              <w:jc w:val="center"/>
              <w:rPr>
                <w:rFonts w:ascii="宋体" w:eastAsia="宋体" w:hAnsi="宋体" w:cs="宋体"/>
                <w:color w:val="000000"/>
                <w:lang w:eastAsia="zh-CN"/>
              </w:rPr>
            </w:pPr>
            <w:r w:rsidRPr="00ED473E">
              <w:rPr>
                <w:rFonts w:ascii="宋体" w:eastAsia="宋体" w:hAnsi="宋体" w:cs="宋体" w:hint="eastAsia"/>
                <w:color w:val="000000"/>
                <w:lang w:eastAsia="zh-CN"/>
              </w:rPr>
              <w:t>金额</w:t>
            </w:r>
          </w:p>
        </w:tc>
      </w:tr>
      <w:tr w:rsidR="00ED473E" w:rsidRPr="00ED473E" w14:paraId="2471FA2E" w14:textId="77777777" w:rsidTr="00ED473E">
        <w:trPr>
          <w:trHeight w:val="570"/>
          <w:jc w:val="center"/>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04EBB901"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1</w:t>
            </w:r>
          </w:p>
        </w:tc>
        <w:tc>
          <w:tcPr>
            <w:tcW w:w="2268" w:type="dxa"/>
            <w:tcBorders>
              <w:top w:val="nil"/>
              <w:left w:val="nil"/>
              <w:bottom w:val="single" w:sz="4" w:space="0" w:color="auto"/>
              <w:right w:val="single" w:sz="4" w:space="0" w:color="auto"/>
            </w:tcBorders>
            <w:shd w:val="clear" w:color="auto" w:fill="auto"/>
            <w:vAlign w:val="bottom"/>
            <w:hideMark/>
          </w:tcPr>
          <w:p w14:paraId="62251D73"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天津天士</w:t>
            </w:r>
            <w:proofErr w:type="gramStart"/>
            <w:r w:rsidRPr="00ED473E">
              <w:rPr>
                <w:rFonts w:ascii="Times New Roman" w:eastAsia="宋体" w:hAnsi="Times New Roman" w:cs="Times New Roman"/>
                <w:color w:val="000000"/>
                <w:lang w:eastAsia="zh-CN"/>
              </w:rPr>
              <w:t>力现代</w:t>
            </w:r>
            <w:proofErr w:type="gramEnd"/>
            <w:r w:rsidRPr="00ED473E">
              <w:rPr>
                <w:rFonts w:ascii="Times New Roman" w:eastAsia="宋体" w:hAnsi="Times New Roman" w:cs="Times New Roman"/>
                <w:color w:val="000000"/>
                <w:lang w:eastAsia="zh-CN"/>
              </w:rPr>
              <w:t>中药资源有限公司</w:t>
            </w:r>
          </w:p>
        </w:tc>
        <w:tc>
          <w:tcPr>
            <w:tcW w:w="2999" w:type="dxa"/>
            <w:tcBorders>
              <w:top w:val="nil"/>
              <w:left w:val="nil"/>
              <w:bottom w:val="single" w:sz="4" w:space="0" w:color="auto"/>
              <w:right w:val="single" w:sz="4" w:space="0" w:color="auto"/>
            </w:tcBorders>
            <w:shd w:val="clear" w:color="auto" w:fill="auto"/>
            <w:vAlign w:val="center"/>
            <w:hideMark/>
          </w:tcPr>
          <w:p w14:paraId="44E7A68F"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创新中药提取智能制造新模式应用</w:t>
            </w:r>
          </w:p>
        </w:tc>
        <w:tc>
          <w:tcPr>
            <w:tcW w:w="1984" w:type="dxa"/>
            <w:tcBorders>
              <w:top w:val="nil"/>
              <w:left w:val="nil"/>
              <w:bottom w:val="single" w:sz="4" w:space="0" w:color="auto"/>
              <w:right w:val="single" w:sz="4" w:space="0" w:color="auto"/>
            </w:tcBorders>
            <w:shd w:val="clear" w:color="auto" w:fill="auto"/>
            <w:vAlign w:val="bottom"/>
            <w:hideMark/>
          </w:tcPr>
          <w:p w14:paraId="05ED975E"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综合标准化与新模式应用</w:t>
            </w:r>
          </w:p>
        </w:tc>
        <w:tc>
          <w:tcPr>
            <w:tcW w:w="1742" w:type="dxa"/>
            <w:tcBorders>
              <w:top w:val="nil"/>
              <w:left w:val="nil"/>
              <w:bottom w:val="single" w:sz="4" w:space="0" w:color="auto"/>
              <w:right w:val="single" w:sz="4" w:space="0" w:color="auto"/>
            </w:tcBorders>
            <w:shd w:val="clear" w:color="auto" w:fill="auto"/>
            <w:noWrap/>
            <w:vAlign w:val="bottom"/>
            <w:hideMark/>
          </w:tcPr>
          <w:p w14:paraId="06D49558"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2,665,000.00</w:t>
            </w:r>
          </w:p>
        </w:tc>
      </w:tr>
      <w:tr w:rsidR="00ED473E" w:rsidRPr="00ED473E" w14:paraId="27B14238" w14:textId="77777777" w:rsidTr="00ED473E">
        <w:trPr>
          <w:trHeight w:val="580"/>
          <w:jc w:val="center"/>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43978CCE"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2</w:t>
            </w:r>
          </w:p>
        </w:tc>
        <w:tc>
          <w:tcPr>
            <w:tcW w:w="2268" w:type="dxa"/>
            <w:tcBorders>
              <w:top w:val="nil"/>
              <w:left w:val="nil"/>
              <w:bottom w:val="single" w:sz="4" w:space="0" w:color="auto"/>
              <w:right w:val="single" w:sz="4" w:space="0" w:color="auto"/>
            </w:tcBorders>
            <w:shd w:val="clear" w:color="auto" w:fill="auto"/>
            <w:vAlign w:val="bottom"/>
            <w:hideMark/>
          </w:tcPr>
          <w:p w14:paraId="2801895D"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金石（天津）科技发展有限公司</w:t>
            </w:r>
          </w:p>
        </w:tc>
        <w:tc>
          <w:tcPr>
            <w:tcW w:w="2999" w:type="dxa"/>
            <w:tcBorders>
              <w:top w:val="nil"/>
              <w:left w:val="nil"/>
              <w:bottom w:val="single" w:sz="4" w:space="0" w:color="auto"/>
              <w:right w:val="single" w:sz="4" w:space="0" w:color="auto"/>
            </w:tcBorders>
            <w:shd w:val="clear" w:color="auto" w:fill="auto"/>
            <w:vAlign w:val="bottom"/>
            <w:hideMark/>
          </w:tcPr>
          <w:p w14:paraId="5DFF760C"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宋体" w:eastAsia="宋体" w:hAnsi="宋体" w:cs="Times New Roman" w:hint="eastAsia"/>
                <w:color w:val="000000"/>
                <w:lang w:eastAsia="zh-CN"/>
              </w:rPr>
              <w:t>年产</w:t>
            </w:r>
            <w:r w:rsidRPr="00ED473E">
              <w:rPr>
                <w:rFonts w:ascii="Times New Roman" w:eastAsia="宋体" w:hAnsi="Times New Roman" w:cs="Times New Roman"/>
                <w:color w:val="000000"/>
                <w:lang w:eastAsia="zh-CN"/>
              </w:rPr>
              <w:t>1</w:t>
            </w:r>
            <w:r w:rsidRPr="00ED473E">
              <w:rPr>
                <w:rFonts w:ascii="宋体" w:eastAsia="宋体" w:hAnsi="宋体" w:cs="Times New Roman" w:hint="eastAsia"/>
                <w:color w:val="000000"/>
                <w:lang w:eastAsia="zh-CN"/>
              </w:rPr>
              <w:t>万吨纸、铝、塑高性能复合包装材料研发与生产项目</w:t>
            </w:r>
          </w:p>
        </w:tc>
        <w:tc>
          <w:tcPr>
            <w:tcW w:w="1984" w:type="dxa"/>
            <w:tcBorders>
              <w:top w:val="nil"/>
              <w:left w:val="nil"/>
              <w:bottom w:val="single" w:sz="4" w:space="0" w:color="auto"/>
              <w:right w:val="single" w:sz="4" w:space="0" w:color="auto"/>
            </w:tcBorders>
            <w:shd w:val="clear" w:color="auto" w:fill="auto"/>
            <w:vAlign w:val="bottom"/>
            <w:hideMark/>
          </w:tcPr>
          <w:p w14:paraId="2C608C38"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智能化改造</w:t>
            </w:r>
          </w:p>
        </w:tc>
        <w:tc>
          <w:tcPr>
            <w:tcW w:w="1742" w:type="dxa"/>
            <w:tcBorders>
              <w:top w:val="nil"/>
              <w:left w:val="nil"/>
              <w:bottom w:val="single" w:sz="4" w:space="0" w:color="auto"/>
              <w:right w:val="single" w:sz="4" w:space="0" w:color="auto"/>
            </w:tcBorders>
            <w:shd w:val="clear" w:color="auto" w:fill="auto"/>
            <w:noWrap/>
            <w:vAlign w:val="bottom"/>
            <w:hideMark/>
          </w:tcPr>
          <w:p w14:paraId="0EEFFC5D"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370,000.00</w:t>
            </w:r>
          </w:p>
        </w:tc>
      </w:tr>
      <w:tr w:rsidR="00ED473E" w:rsidRPr="00ED473E" w14:paraId="17D7FCDE" w14:textId="77777777" w:rsidTr="00ED473E">
        <w:trPr>
          <w:trHeight w:val="560"/>
          <w:jc w:val="center"/>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56462E4B"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3</w:t>
            </w:r>
          </w:p>
        </w:tc>
        <w:tc>
          <w:tcPr>
            <w:tcW w:w="2268" w:type="dxa"/>
            <w:tcBorders>
              <w:top w:val="nil"/>
              <w:left w:val="nil"/>
              <w:bottom w:val="single" w:sz="4" w:space="0" w:color="auto"/>
              <w:right w:val="single" w:sz="4" w:space="0" w:color="auto"/>
            </w:tcBorders>
            <w:shd w:val="clear" w:color="auto" w:fill="auto"/>
            <w:vAlign w:val="bottom"/>
            <w:hideMark/>
          </w:tcPr>
          <w:p w14:paraId="5D6AC5D1"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天津市金星空气压缩机制造股份有限公司</w:t>
            </w:r>
          </w:p>
        </w:tc>
        <w:tc>
          <w:tcPr>
            <w:tcW w:w="2999" w:type="dxa"/>
            <w:tcBorders>
              <w:top w:val="nil"/>
              <w:left w:val="nil"/>
              <w:bottom w:val="single" w:sz="4" w:space="0" w:color="auto"/>
              <w:right w:val="single" w:sz="4" w:space="0" w:color="auto"/>
            </w:tcBorders>
            <w:shd w:val="clear" w:color="auto" w:fill="auto"/>
            <w:vAlign w:val="center"/>
            <w:hideMark/>
          </w:tcPr>
          <w:p w14:paraId="6433C335"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军工资质证书</w:t>
            </w:r>
          </w:p>
        </w:tc>
        <w:tc>
          <w:tcPr>
            <w:tcW w:w="1984" w:type="dxa"/>
            <w:tcBorders>
              <w:top w:val="nil"/>
              <w:left w:val="nil"/>
              <w:bottom w:val="single" w:sz="4" w:space="0" w:color="auto"/>
              <w:right w:val="single" w:sz="4" w:space="0" w:color="auto"/>
            </w:tcBorders>
            <w:shd w:val="clear" w:color="auto" w:fill="auto"/>
            <w:vAlign w:val="center"/>
            <w:hideMark/>
          </w:tcPr>
          <w:p w14:paraId="30D4B1C1"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军工资质证书</w:t>
            </w:r>
          </w:p>
        </w:tc>
        <w:tc>
          <w:tcPr>
            <w:tcW w:w="1742" w:type="dxa"/>
            <w:tcBorders>
              <w:top w:val="nil"/>
              <w:left w:val="nil"/>
              <w:bottom w:val="single" w:sz="4" w:space="0" w:color="auto"/>
              <w:right w:val="single" w:sz="4" w:space="0" w:color="auto"/>
            </w:tcBorders>
            <w:shd w:val="clear" w:color="auto" w:fill="auto"/>
            <w:noWrap/>
            <w:vAlign w:val="bottom"/>
            <w:hideMark/>
          </w:tcPr>
          <w:p w14:paraId="6AB4095C"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75,000.00</w:t>
            </w:r>
          </w:p>
        </w:tc>
      </w:tr>
      <w:tr w:rsidR="00ED473E" w:rsidRPr="00ED473E" w14:paraId="32B89144" w14:textId="77777777" w:rsidTr="00ED473E">
        <w:trPr>
          <w:trHeight w:val="840"/>
          <w:jc w:val="center"/>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540CA072"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4</w:t>
            </w:r>
          </w:p>
        </w:tc>
        <w:tc>
          <w:tcPr>
            <w:tcW w:w="2268" w:type="dxa"/>
            <w:tcBorders>
              <w:top w:val="nil"/>
              <w:left w:val="nil"/>
              <w:bottom w:val="single" w:sz="4" w:space="0" w:color="auto"/>
              <w:right w:val="single" w:sz="4" w:space="0" w:color="auto"/>
            </w:tcBorders>
            <w:shd w:val="clear" w:color="auto" w:fill="auto"/>
            <w:vAlign w:val="bottom"/>
            <w:hideMark/>
          </w:tcPr>
          <w:p w14:paraId="0374206A"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天津长荣云印刷科技有限公司</w:t>
            </w:r>
          </w:p>
        </w:tc>
        <w:tc>
          <w:tcPr>
            <w:tcW w:w="2999" w:type="dxa"/>
            <w:tcBorders>
              <w:top w:val="nil"/>
              <w:left w:val="nil"/>
              <w:bottom w:val="single" w:sz="4" w:space="0" w:color="auto"/>
              <w:right w:val="single" w:sz="4" w:space="0" w:color="auto"/>
            </w:tcBorders>
            <w:shd w:val="clear" w:color="auto" w:fill="auto"/>
            <w:vAlign w:val="center"/>
            <w:hideMark/>
          </w:tcPr>
          <w:p w14:paraId="190C44AC"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基于互联网的个性化、定制化，柔性智能印刷新模式示范项目</w:t>
            </w:r>
          </w:p>
        </w:tc>
        <w:tc>
          <w:tcPr>
            <w:tcW w:w="1984" w:type="dxa"/>
            <w:tcBorders>
              <w:top w:val="nil"/>
              <w:left w:val="nil"/>
              <w:bottom w:val="single" w:sz="4" w:space="0" w:color="auto"/>
              <w:right w:val="single" w:sz="4" w:space="0" w:color="auto"/>
            </w:tcBorders>
            <w:shd w:val="clear" w:color="auto" w:fill="auto"/>
            <w:vAlign w:val="bottom"/>
            <w:hideMark/>
          </w:tcPr>
          <w:p w14:paraId="06B33CE0"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互联网+智能制造</w:t>
            </w:r>
          </w:p>
        </w:tc>
        <w:tc>
          <w:tcPr>
            <w:tcW w:w="1742" w:type="dxa"/>
            <w:tcBorders>
              <w:top w:val="nil"/>
              <w:left w:val="nil"/>
              <w:bottom w:val="single" w:sz="4" w:space="0" w:color="auto"/>
              <w:right w:val="single" w:sz="4" w:space="0" w:color="auto"/>
            </w:tcBorders>
            <w:shd w:val="clear" w:color="auto" w:fill="auto"/>
            <w:noWrap/>
            <w:vAlign w:val="bottom"/>
            <w:hideMark/>
          </w:tcPr>
          <w:p w14:paraId="25330E4E"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1,000,000.00</w:t>
            </w:r>
          </w:p>
        </w:tc>
      </w:tr>
      <w:tr w:rsidR="00ED473E" w:rsidRPr="00ED473E" w14:paraId="083EDDFB" w14:textId="77777777" w:rsidTr="00ED473E">
        <w:trPr>
          <w:trHeight w:val="570"/>
          <w:jc w:val="center"/>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6DA9A9C1"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5</w:t>
            </w:r>
          </w:p>
        </w:tc>
        <w:tc>
          <w:tcPr>
            <w:tcW w:w="2268" w:type="dxa"/>
            <w:tcBorders>
              <w:top w:val="nil"/>
              <w:left w:val="nil"/>
              <w:bottom w:val="single" w:sz="4" w:space="0" w:color="auto"/>
              <w:right w:val="single" w:sz="4" w:space="0" w:color="auto"/>
            </w:tcBorders>
            <w:shd w:val="clear" w:color="auto" w:fill="auto"/>
            <w:vAlign w:val="bottom"/>
            <w:hideMark/>
          </w:tcPr>
          <w:p w14:paraId="20E238F7"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天津七所高科技有限公司</w:t>
            </w:r>
          </w:p>
        </w:tc>
        <w:tc>
          <w:tcPr>
            <w:tcW w:w="2999" w:type="dxa"/>
            <w:tcBorders>
              <w:top w:val="nil"/>
              <w:left w:val="nil"/>
              <w:bottom w:val="single" w:sz="4" w:space="0" w:color="auto"/>
              <w:right w:val="single" w:sz="4" w:space="0" w:color="auto"/>
            </w:tcBorders>
            <w:shd w:val="clear" w:color="auto" w:fill="auto"/>
            <w:vAlign w:val="center"/>
            <w:hideMark/>
          </w:tcPr>
          <w:p w14:paraId="21B02C21"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基于精密电阻焊接的智能化装备</w:t>
            </w:r>
          </w:p>
        </w:tc>
        <w:tc>
          <w:tcPr>
            <w:tcW w:w="1984" w:type="dxa"/>
            <w:tcBorders>
              <w:top w:val="nil"/>
              <w:left w:val="nil"/>
              <w:bottom w:val="single" w:sz="4" w:space="0" w:color="auto"/>
              <w:right w:val="single" w:sz="4" w:space="0" w:color="auto"/>
            </w:tcBorders>
            <w:shd w:val="clear" w:color="auto" w:fill="auto"/>
            <w:vAlign w:val="bottom"/>
            <w:hideMark/>
          </w:tcPr>
          <w:p w14:paraId="7E99C401"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智能科技产业龙头企业</w:t>
            </w:r>
          </w:p>
        </w:tc>
        <w:tc>
          <w:tcPr>
            <w:tcW w:w="1742" w:type="dxa"/>
            <w:tcBorders>
              <w:top w:val="nil"/>
              <w:left w:val="nil"/>
              <w:bottom w:val="single" w:sz="4" w:space="0" w:color="auto"/>
              <w:right w:val="single" w:sz="4" w:space="0" w:color="auto"/>
            </w:tcBorders>
            <w:shd w:val="clear" w:color="auto" w:fill="auto"/>
            <w:noWrap/>
            <w:vAlign w:val="bottom"/>
            <w:hideMark/>
          </w:tcPr>
          <w:p w14:paraId="6C014848"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2,500,000.00</w:t>
            </w:r>
          </w:p>
        </w:tc>
      </w:tr>
      <w:tr w:rsidR="00ED473E" w:rsidRPr="00ED473E" w14:paraId="5B098C1F" w14:textId="77777777" w:rsidTr="00ED473E">
        <w:trPr>
          <w:trHeight w:val="560"/>
          <w:jc w:val="center"/>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6ED6A858"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6</w:t>
            </w:r>
          </w:p>
        </w:tc>
        <w:tc>
          <w:tcPr>
            <w:tcW w:w="2268" w:type="dxa"/>
            <w:tcBorders>
              <w:top w:val="nil"/>
              <w:left w:val="nil"/>
              <w:bottom w:val="single" w:sz="4" w:space="0" w:color="auto"/>
              <w:right w:val="single" w:sz="4" w:space="0" w:color="auto"/>
            </w:tcBorders>
            <w:shd w:val="clear" w:color="auto" w:fill="auto"/>
            <w:vAlign w:val="bottom"/>
            <w:hideMark/>
          </w:tcPr>
          <w:p w14:paraId="3C0520B8"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天士力医药集团股份有限公司</w:t>
            </w:r>
          </w:p>
        </w:tc>
        <w:tc>
          <w:tcPr>
            <w:tcW w:w="2999" w:type="dxa"/>
            <w:tcBorders>
              <w:top w:val="nil"/>
              <w:left w:val="nil"/>
              <w:bottom w:val="single" w:sz="4" w:space="0" w:color="auto"/>
              <w:right w:val="single" w:sz="4" w:space="0" w:color="auto"/>
            </w:tcBorders>
            <w:shd w:val="clear" w:color="auto" w:fill="auto"/>
            <w:vAlign w:val="center"/>
            <w:hideMark/>
          </w:tcPr>
          <w:p w14:paraId="2BC50A23"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中药口服制剂智能制造试点示范项目</w:t>
            </w:r>
          </w:p>
        </w:tc>
        <w:tc>
          <w:tcPr>
            <w:tcW w:w="1984" w:type="dxa"/>
            <w:tcBorders>
              <w:top w:val="nil"/>
              <w:left w:val="nil"/>
              <w:bottom w:val="single" w:sz="4" w:space="0" w:color="auto"/>
              <w:right w:val="single" w:sz="4" w:space="0" w:color="auto"/>
            </w:tcBorders>
            <w:shd w:val="clear" w:color="auto" w:fill="auto"/>
            <w:vAlign w:val="bottom"/>
            <w:hideMark/>
          </w:tcPr>
          <w:p w14:paraId="4122ABA5"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智能制造试点示范</w:t>
            </w:r>
          </w:p>
        </w:tc>
        <w:tc>
          <w:tcPr>
            <w:tcW w:w="1742" w:type="dxa"/>
            <w:tcBorders>
              <w:top w:val="nil"/>
              <w:left w:val="nil"/>
              <w:bottom w:val="single" w:sz="4" w:space="0" w:color="auto"/>
              <w:right w:val="single" w:sz="4" w:space="0" w:color="auto"/>
            </w:tcBorders>
            <w:shd w:val="clear" w:color="auto" w:fill="auto"/>
            <w:noWrap/>
            <w:vAlign w:val="bottom"/>
            <w:hideMark/>
          </w:tcPr>
          <w:p w14:paraId="6A1FA4FE"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1,500,000.00</w:t>
            </w:r>
          </w:p>
        </w:tc>
      </w:tr>
      <w:tr w:rsidR="00ED473E" w:rsidRPr="00ED473E" w14:paraId="4F7145F6" w14:textId="77777777" w:rsidTr="00ED473E">
        <w:trPr>
          <w:trHeight w:val="570"/>
          <w:jc w:val="center"/>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18517807"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7</w:t>
            </w:r>
          </w:p>
        </w:tc>
        <w:tc>
          <w:tcPr>
            <w:tcW w:w="2268" w:type="dxa"/>
            <w:tcBorders>
              <w:top w:val="nil"/>
              <w:left w:val="nil"/>
              <w:bottom w:val="single" w:sz="4" w:space="0" w:color="auto"/>
              <w:right w:val="single" w:sz="4" w:space="0" w:color="auto"/>
            </w:tcBorders>
            <w:shd w:val="clear" w:color="auto" w:fill="auto"/>
            <w:vAlign w:val="bottom"/>
            <w:hideMark/>
          </w:tcPr>
          <w:p w14:paraId="08765433"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天津中荣印刷科技有限公司</w:t>
            </w:r>
          </w:p>
        </w:tc>
        <w:tc>
          <w:tcPr>
            <w:tcW w:w="2999" w:type="dxa"/>
            <w:tcBorders>
              <w:top w:val="nil"/>
              <w:left w:val="nil"/>
              <w:bottom w:val="single" w:sz="4" w:space="0" w:color="auto"/>
              <w:right w:val="single" w:sz="4" w:space="0" w:color="auto"/>
            </w:tcBorders>
            <w:shd w:val="clear" w:color="auto" w:fill="auto"/>
            <w:vAlign w:val="center"/>
            <w:hideMark/>
          </w:tcPr>
          <w:p w14:paraId="3E88F016"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高端纸制包装印刷品数字化工厂制造新模式应用</w:t>
            </w:r>
          </w:p>
        </w:tc>
        <w:tc>
          <w:tcPr>
            <w:tcW w:w="1984" w:type="dxa"/>
            <w:tcBorders>
              <w:top w:val="nil"/>
              <w:left w:val="nil"/>
              <w:bottom w:val="single" w:sz="4" w:space="0" w:color="auto"/>
              <w:right w:val="single" w:sz="4" w:space="0" w:color="auto"/>
            </w:tcBorders>
            <w:shd w:val="clear" w:color="auto" w:fill="auto"/>
            <w:vAlign w:val="bottom"/>
            <w:hideMark/>
          </w:tcPr>
          <w:p w14:paraId="266F4161"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综合标准化与新模式应用</w:t>
            </w:r>
          </w:p>
        </w:tc>
        <w:tc>
          <w:tcPr>
            <w:tcW w:w="1742" w:type="dxa"/>
            <w:tcBorders>
              <w:top w:val="nil"/>
              <w:left w:val="nil"/>
              <w:bottom w:val="single" w:sz="4" w:space="0" w:color="auto"/>
              <w:right w:val="single" w:sz="4" w:space="0" w:color="auto"/>
            </w:tcBorders>
            <w:shd w:val="clear" w:color="auto" w:fill="auto"/>
            <w:noWrap/>
            <w:vAlign w:val="bottom"/>
            <w:hideMark/>
          </w:tcPr>
          <w:p w14:paraId="152BE15C"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3,990,000.00</w:t>
            </w:r>
          </w:p>
        </w:tc>
      </w:tr>
      <w:tr w:rsidR="00ED473E" w:rsidRPr="00ED473E" w14:paraId="317768A6" w14:textId="77777777" w:rsidTr="00ED473E">
        <w:trPr>
          <w:trHeight w:val="560"/>
          <w:jc w:val="center"/>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4795C968"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lastRenderedPageBreak/>
              <w:t>8</w:t>
            </w:r>
          </w:p>
        </w:tc>
        <w:tc>
          <w:tcPr>
            <w:tcW w:w="2268" w:type="dxa"/>
            <w:tcBorders>
              <w:top w:val="nil"/>
              <w:left w:val="nil"/>
              <w:bottom w:val="single" w:sz="4" w:space="0" w:color="auto"/>
              <w:right w:val="single" w:sz="4" w:space="0" w:color="auto"/>
            </w:tcBorders>
            <w:shd w:val="clear" w:color="auto" w:fill="auto"/>
            <w:vAlign w:val="bottom"/>
            <w:hideMark/>
          </w:tcPr>
          <w:p w14:paraId="585C68DB"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天津中荣印刷科技有限公司</w:t>
            </w:r>
          </w:p>
        </w:tc>
        <w:tc>
          <w:tcPr>
            <w:tcW w:w="2999" w:type="dxa"/>
            <w:tcBorders>
              <w:top w:val="nil"/>
              <w:left w:val="nil"/>
              <w:bottom w:val="single" w:sz="4" w:space="0" w:color="auto"/>
              <w:right w:val="single" w:sz="4" w:space="0" w:color="auto"/>
            </w:tcBorders>
            <w:shd w:val="clear" w:color="auto" w:fill="auto"/>
            <w:vAlign w:val="center"/>
            <w:hideMark/>
          </w:tcPr>
          <w:p w14:paraId="6C2F7DBC"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多元化创新改进增产项目</w:t>
            </w:r>
          </w:p>
        </w:tc>
        <w:tc>
          <w:tcPr>
            <w:tcW w:w="1984" w:type="dxa"/>
            <w:tcBorders>
              <w:top w:val="nil"/>
              <w:left w:val="nil"/>
              <w:bottom w:val="single" w:sz="4" w:space="0" w:color="auto"/>
              <w:right w:val="single" w:sz="4" w:space="0" w:color="auto"/>
            </w:tcBorders>
            <w:shd w:val="clear" w:color="auto" w:fill="auto"/>
            <w:vAlign w:val="bottom"/>
            <w:hideMark/>
          </w:tcPr>
          <w:p w14:paraId="74F78FE0"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智能化改造</w:t>
            </w:r>
          </w:p>
        </w:tc>
        <w:tc>
          <w:tcPr>
            <w:tcW w:w="1742" w:type="dxa"/>
            <w:tcBorders>
              <w:top w:val="nil"/>
              <w:left w:val="nil"/>
              <w:bottom w:val="single" w:sz="4" w:space="0" w:color="auto"/>
              <w:right w:val="single" w:sz="4" w:space="0" w:color="auto"/>
            </w:tcBorders>
            <w:shd w:val="clear" w:color="auto" w:fill="auto"/>
            <w:noWrap/>
            <w:vAlign w:val="bottom"/>
            <w:hideMark/>
          </w:tcPr>
          <w:p w14:paraId="58578ADF"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255,000.00</w:t>
            </w:r>
          </w:p>
        </w:tc>
      </w:tr>
      <w:tr w:rsidR="00ED473E" w:rsidRPr="00ED473E" w14:paraId="3541373E" w14:textId="77777777" w:rsidTr="00ED473E">
        <w:trPr>
          <w:trHeight w:val="840"/>
          <w:jc w:val="center"/>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4CF687C3"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9</w:t>
            </w:r>
          </w:p>
        </w:tc>
        <w:tc>
          <w:tcPr>
            <w:tcW w:w="2268" w:type="dxa"/>
            <w:tcBorders>
              <w:top w:val="nil"/>
              <w:left w:val="nil"/>
              <w:bottom w:val="single" w:sz="4" w:space="0" w:color="auto"/>
              <w:right w:val="single" w:sz="4" w:space="0" w:color="auto"/>
            </w:tcBorders>
            <w:shd w:val="clear" w:color="auto" w:fill="auto"/>
            <w:vAlign w:val="bottom"/>
            <w:hideMark/>
          </w:tcPr>
          <w:p w14:paraId="28C32D6A"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天士力医药集团股份有限公司</w:t>
            </w:r>
          </w:p>
        </w:tc>
        <w:tc>
          <w:tcPr>
            <w:tcW w:w="2999" w:type="dxa"/>
            <w:tcBorders>
              <w:top w:val="nil"/>
              <w:left w:val="nil"/>
              <w:bottom w:val="single" w:sz="4" w:space="0" w:color="auto"/>
              <w:right w:val="single" w:sz="4" w:space="0" w:color="auto"/>
            </w:tcBorders>
            <w:shd w:val="clear" w:color="auto" w:fill="auto"/>
            <w:vAlign w:val="center"/>
            <w:hideMark/>
          </w:tcPr>
          <w:p w14:paraId="62B212B9"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以打造现代中药制造领域数字化创新生产能力为目标的两化融合管理体系建设项目</w:t>
            </w:r>
          </w:p>
        </w:tc>
        <w:tc>
          <w:tcPr>
            <w:tcW w:w="1984" w:type="dxa"/>
            <w:tcBorders>
              <w:top w:val="nil"/>
              <w:left w:val="nil"/>
              <w:bottom w:val="single" w:sz="4" w:space="0" w:color="auto"/>
              <w:right w:val="single" w:sz="4" w:space="0" w:color="auto"/>
            </w:tcBorders>
            <w:shd w:val="clear" w:color="auto" w:fill="auto"/>
            <w:vAlign w:val="bottom"/>
            <w:hideMark/>
          </w:tcPr>
          <w:p w14:paraId="64852D87"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信息化和工业化融合管理体系建设</w:t>
            </w:r>
          </w:p>
        </w:tc>
        <w:tc>
          <w:tcPr>
            <w:tcW w:w="1742" w:type="dxa"/>
            <w:tcBorders>
              <w:top w:val="nil"/>
              <w:left w:val="nil"/>
              <w:bottom w:val="single" w:sz="4" w:space="0" w:color="auto"/>
              <w:right w:val="single" w:sz="4" w:space="0" w:color="auto"/>
            </w:tcBorders>
            <w:shd w:val="clear" w:color="auto" w:fill="auto"/>
            <w:noWrap/>
            <w:vAlign w:val="bottom"/>
            <w:hideMark/>
          </w:tcPr>
          <w:p w14:paraId="64308A94"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250,000.00</w:t>
            </w:r>
          </w:p>
        </w:tc>
      </w:tr>
      <w:tr w:rsidR="00ED473E" w:rsidRPr="00ED473E" w14:paraId="7345A47E" w14:textId="77777777" w:rsidTr="00ED473E">
        <w:trPr>
          <w:trHeight w:val="570"/>
          <w:jc w:val="center"/>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21F11972"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10</w:t>
            </w:r>
          </w:p>
        </w:tc>
        <w:tc>
          <w:tcPr>
            <w:tcW w:w="2268" w:type="dxa"/>
            <w:tcBorders>
              <w:top w:val="nil"/>
              <w:left w:val="nil"/>
              <w:bottom w:val="single" w:sz="4" w:space="0" w:color="auto"/>
              <w:right w:val="single" w:sz="4" w:space="0" w:color="auto"/>
            </w:tcBorders>
            <w:shd w:val="clear" w:color="auto" w:fill="auto"/>
            <w:vAlign w:val="bottom"/>
            <w:hideMark/>
          </w:tcPr>
          <w:p w14:paraId="3969EEAD"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天津七所高科技有限公司</w:t>
            </w:r>
          </w:p>
        </w:tc>
        <w:tc>
          <w:tcPr>
            <w:tcW w:w="2999" w:type="dxa"/>
            <w:tcBorders>
              <w:top w:val="nil"/>
              <w:left w:val="nil"/>
              <w:bottom w:val="single" w:sz="4" w:space="0" w:color="auto"/>
              <w:right w:val="single" w:sz="4" w:space="0" w:color="auto"/>
            </w:tcBorders>
            <w:shd w:val="clear" w:color="auto" w:fill="auto"/>
            <w:vAlign w:val="center"/>
            <w:hideMark/>
          </w:tcPr>
          <w:p w14:paraId="2FF62888"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面向舰船导航系统关键零部件的机器人涂装系统研发</w:t>
            </w:r>
          </w:p>
        </w:tc>
        <w:tc>
          <w:tcPr>
            <w:tcW w:w="1984" w:type="dxa"/>
            <w:tcBorders>
              <w:top w:val="nil"/>
              <w:left w:val="nil"/>
              <w:bottom w:val="single" w:sz="4" w:space="0" w:color="auto"/>
              <w:right w:val="single" w:sz="4" w:space="0" w:color="auto"/>
            </w:tcBorders>
            <w:shd w:val="clear" w:color="auto" w:fill="auto"/>
            <w:vAlign w:val="bottom"/>
            <w:hideMark/>
          </w:tcPr>
          <w:p w14:paraId="117DC067"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军民两用技术双向转化研发</w:t>
            </w:r>
          </w:p>
        </w:tc>
        <w:tc>
          <w:tcPr>
            <w:tcW w:w="1742" w:type="dxa"/>
            <w:tcBorders>
              <w:top w:val="nil"/>
              <w:left w:val="nil"/>
              <w:bottom w:val="single" w:sz="4" w:space="0" w:color="auto"/>
              <w:right w:val="single" w:sz="4" w:space="0" w:color="auto"/>
            </w:tcBorders>
            <w:shd w:val="clear" w:color="auto" w:fill="auto"/>
            <w:noWrap/>
            <w:vAlign w:val="bottom"/>
            <w:hideMark/>
          </w:tcPr>
          <w:p w14:paraId="204ADE7A"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600,000.00</w:t>
            </w:r>
          </w:p>
        </w:tc>
      </w:tr>
      <w:tr w:rsidR="00ED473E" w:rsidRPr="00ED473E" w14:paraId="6EFC9ABA" w14:textId="77777777" w:rsidTr="00ED473E">
        <w:trPr>
          <w:trHeight w:val="570"/>
          <w:jc w:val="center"/>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51C45C20"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11</w:t>
            </w:r>
          </w:p>
        </w:tc>
        <w:tc>
          <w:tcPr>
            <w:tcW w:w="2268" w:type="dxa"/>
            <w:tcBorders>
              <w:top w:val="nil"/>
              <w:left w:val="nil"/>
              <w:bottom w:val="single" w:sz="4" w:space="0" w:color="auto"/>
              <w:right w:val="single" w:sz="4" w:space="0" w:color="auto"/>
            </w:tcBorders>
            <w:shd w:val="clear" w:color="auto" w:fill="auto"/>
            <w:vAlign w:val="bottom"/>
            <w:hideMark/>
          </w:tcPr>
          <w:p w14:paraId="750F161B"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中材装备集团有限公司</w:t>
            </w:r>
          </w:p>
        </w:tc>
        <w:tc>
          <w:tcPr>
            <w:tcW w:w="2999" w:type="dxa"/>
            <w:tcBorders>
              <w:top w:val="nil"/>
              <w:left w:val="nil"/>
              <w:bottom w:val="single" w:sz="4" w:space="0" w:color="auto"/>
              <w:right w:val="single" w:sz="4" w:space="0" w:color="auto"/>
            </w:tcBorders>
            <w:shd w:val="clear" w:color="auto" w:fill="auto"/>
            <w:vAlign w:val="center"/>
            <w:hideMark/>
          </w:tcPr>
          <w:p w14:paraId="5ED00BE2"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两化融合管理体系贯标试点项目</w:t>
            </w:r>
          </w:p>
        </w:tc>
        <w:tc>
          <w:tcPr>
            <w:tcW w:w="1984" w:type="dxa"/>
            <w:tcBorders>
              <w:top w:val="nil"/>
              <w:left w:val="nil"/>
              <w:bottom w:val="single" w:sz="4" w:space="0" w:color="auto"/>
              <w:right w:val="single" w:sz="4" w:space="0" w:color="auto"/>
            </w:tcBorders>
            <w:shd w:val="clear" w:color="auto" w:fill="auto"/>
            <w:vAlign w:val="bottom"/>
            <w:hideMark/>
          </w:tcPr>
          <w:p w14:paraId="6E64C387"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信息化和工业化融合管理体系建设</w:t>
            </w:r>
          </w:p>
        </w:tc>
        <w:tc>
          <w:tcPr>
            <w:tcW w:w="1742" w:type="dxa"/>
            <w:tcBorders>
              <w:top w:val="nil"/>
              <w:left w:val="nil"/>
              <w:bottom w:val="single" w:sz="4" w:space="0" w:color="auto"/>
              <w:right w:val="single" w:sz="4" w:space="0" w:color="auto"/>
            </w:tcBorders>
            <w:shd w:val="clear" w:color="auto" w:fill="auto"/>
            <w:noWrap/>
            <w:vAlign w:val="bottom"/>
            <w:hideMark/>
          </w:tcPr>
          <w:p w14:paraId="2AADF77F"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100,000.00</w:t>
            </w:r>
          </w:p>
        </w:tc>
      </w:tr>
      <w:tr w:rsidR="00ED473E" w:rsidRPr="00ED473E" w14:paraId="1EC9483B" w14:textId="77777777" w:rsidTr="00ED473E">
        <w:trPr>
          <w:trHeight w:val="560"/>
          <w:jc w:val="center"/>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6BC8B85F"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12</w:t>
            </w:r>
          </w:p>
        </w:tc>
        <w:tc>
          <w:tcPr>
            <w:tcW w:w="2268" w:type="dxa"/>
            <w:tcBorders>
              <w:top w:val="nil"/>
              <w:left w:val="nil"/>
              <w:bottom w:val="single" w:sz="4" w:space="0" w:color="auto"/>
              <w:right w:val="single" w:sz="4" w:space="0" w:color="auto"/>
            </w:tcBorders>
            <w:shd w:val="clear" w:color="auto" w:fill="auto"/>
            <w:vAlign w:val="bottom"/>
            <w:hideMark/>
          </w:tcPr>
          <w:p w14:paraId="0E55F672"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沃德（天津）智能技术有限公司</w:t>
            </w:r>
          </w:p>
        </w:tc>
        <w:tc>
          <w:tcPr>
            <w:tcW w:w="2999" w:type="dxa"/>
            <w:tcBorders>
              <w:top w:val="nil"/>
              <w:left w:val="nil"/>
              <w:bottom w:val="single" w:sz="4" w:space="0" w:color="auto"/>
              <w:right w:val="single" w:sz="4" w:space="0" w:color="auto"/>
            </w:tcBorders>
            <w:shd w:val="clear" w:color="auto" w:fill="auto"/>
            <w:vAlign w:val="center"/>
            <w:hideMark/>
          </w:tcPr>
          <w:p w14:paraId="12DC367A"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基于大数据工业用大功率减速机预测性维护平台</w:t>
            </w:r>
          </w:p>
        </w:tc>
        <w:tc>
          <w:tcPr>
            <w:tcW w:w="1984" w:type="dxa"/>
            <w:tcBorders>
              <w:top w:val="nil"/>
              <w:left w:val="nil"/>
              <w:bottom w:val="single" w:sz="4" w:space="0" w:color="auto"/>
              <w:right w:val="single" w:sz="4" w:space="0" w:color="auto"/>
            </w:tcBorders>
            <w:shd w:val="clear" w:color="auto" w:fill="auto"/>
            <w:vAlign w:val="bottom"/>
            <w:hideMark/>
          </w:tcPr>
          <w:p w14:paraId="2522AF9A"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互联网+智能制造</w:t>
            </w:r>
          </w:p>
        </w:tc>
        <w:tc>
          <w:tcPr>
            <w:tcW w:w="1742" w:type="dxa"/>
            <w:tcBorders>
              <w:top w:val="nil"/>
              <w:left w:val="nil"/>
              <w:bottom w:val="single" w:sz="4" w:space="0" w:color="auto"/>
              <w:right w:val="single" w:sz="4" w:space="0" w:color="auto"/>
            </w:tcBorders>
            <w:shd w:val="clear" w:color="auto" w:fill="auto"/>
            <w:noWrap/>
            <w:vAlign w:val="bottom"/>
            <w:hideMark/>
          </w:tcPr>
          <w:p w14:paraId="3EB77326"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1,000,000.00</w:t>
            </w:r>
          </w:p>
        </w:tc>
      </w:tr>
      <w:tr w:rsidR="00ED473E" w:rsidRPr="00ED473E" w14:paraId="5816D4E3" w14:textId="77777777" w:rsidTr="00ED473E">
        <w:trPr>
          <w:trHeight w:val="570"/>
          <w:jc w:val="center"/>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2AE4C797"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13</w:t>
            </w:r>
          </w:p>
        </w:tc>
        <w:tc>
          <w:tcPr>
            <w:tcW w:w="2268" w:type="dxa"/>
            <w:tcBorders>
              <w:top w:val="nil"/>
              <w:left w:val="nil"/>
              <w:bottom w:val="single" w:sz="4" w:space="0" w:color="auto"/>
              <w:right w:val="single" w:sz="4" w:space="0" w:color="auto"/>
            </w:tcBorders>
            <w:shd w:val="clear" w:color="auto" w:fill="auto"/>
            <w:vAlign w:val="bottom"/>
            <w:hideMark/>
          </w:tcPr>
          <w:p w14:paraId="25C9C2A0"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天津华电北</w:t>
            </w:r>
            <w:proofErr w:type="gramStart"/>
            <w:r w:rsidRPr="00ED473E">
              <w:rPr>
                <w:rFonts w:ascii="Times New Roman" w:eastAsia="宋体" w:hAnsi="Times New Roman" w:cs="Times New Roman"/>
                <w:color w:val="000000"/>
                <w:lang w:eastAsia="zh-CN"/>
              </w:rPr>
              <w:t>宸</w:t>
            </w:r>
            <w:proofErr w:type="gramEnd"/>
            <w:r w:rsidRPr="00ED473E">
              <w:rPr>
                <w:rFonts w:ascii="Times New Roman" w:eastAsia="宋体" w:hAnsi="Times New Roman" w:cs="Times New Roman"/>
                <w:color w:val="000000"/>
                <w:lang w:eastAsia="zh-CN"/>
              </w:rPr>
              <w:t>分布式能源有限公司</w:t>
            </w:r>
          </w:p>
        </w:tc>
        <w:tc>
          <w:tcPr>
            <w:tcW w:w="2999" w:type="dxa"/>
            <w:tcBorders>
              <w:top w:val="nil"/>
              <w:left w:val="nil"/>
              <w:bottom w:val="single" w:sz="4" w:space="0" w:color="auto"/>
              <w:right w:val="single" w:sz="4" w:space="0" w:color="auto"/>
            </w:tcBorders>
            <w:shd w:val="clear" w:color="auto" w:fill="auto"/>
            <w:vAlign w:val="center"/>
            <w:hideMark/>
          </w:tcPr>
          <w:p w14:paraId="483C34A3"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天然气分布式能源站流程型生产系统智能化管理新模式应用</w:t>
            </w:r>
          </w:p>
        </w:tc>
        <w:tc>
          <w:tcPr>
            <w:tcW w:w="1984" w:type="dxa"/>
            <w:tcBorders>
              <w:top w:val="nil"/>
              <w:left w:val="nil"/>
              <w:bottom w:val="single" w:sz="4" w:space="0" w:color="auto"/>
              <w:right w:val="single" w:sz="4" w:space="0" w:color="auto"/>
            </w:tcBorders>
            <w:shd w:val="clear" w:color="auto" w:fill="auto"/>
            <w:vAlign w:val="bottom"/>
            <w:hideMark/>
          </w:tcPr>
          <w:p w14:paraId="48BC3A1D"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综合标准化与新模式应用</w:t>
            </w:r>
          </w:p>
        </w:tc>
        <w:tc>
          <w:tcPr>
            <w:tcW w:w="1742" w:type="dxa"/>
            <w:tcBorders>
              <w:top w:val="nil"/>
              <w:left w:val="nil"/>
              <w:bottom w:val="single" w:sz="4" w:space="0" w:color="auto"/>
              <w:right w:val="single" w:sz="4" w:space="0" w:color="auto"/>
            </w:tcBorders>
            <w:shd w:val="clear" w:color="auto" w:fill="auto"/>
            <w:noWrap/>
            <w:vAlign w:val="bottom"/>
            <w:hideMark/>
          </w:tcPr>
          <w:p w14:paraId="780E4FC3"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4,000,000.00</w:t>
            </w:r>
          </w:p>
        </w:tc>
      </w:tr>
      <w:tr w:rsidR="00ED473E" w:rsidRPr="00ED473E" w14:paraId="3B841598" w14:textId="77777777" w:rsidTr="00ED473E">
        <w:trPr>
          <w:trHeight w:val="570"/>
          <w:jc w:val="center"/>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7EF1FBA0"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14</w:t>
            </w:r>
          </w:p>
        </w:tc>
        <w:tc>
          <w:tcPr>
            <w:tcW w:w="2268" w:type="dxa"/>
            <w:tcBorders>
              <w:top w:val="nil"/>
              <w:left w:val="nil"/>
              <w:bottom w:val="single" w:sz="4" w:space="0" w:color="auto"/>
              <w:right w:val="single" w:sz="4" w:space="0" w:color="auto"/>
            </w:tcBorders>
            <w:shd w:val="clear" w:color="auto" w:fill="auto"/>
            <w:vAlign w:val="bottom"/>
            <w:hideMark/>
          </w:tcPr>
          <w:p w14:paraId="244F304C"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天津北方天力增压技术有限公司</w:t>
            </w:r>
          </w:p>
        </w:tc>
        <w:tc>
          <w:tcPr>
            <w:tcW w:w="2999" w:type="dxa"/>
            <w:tcBorders>
              <w:top w:val="nil"/>
              <w:left w:val="nil"/>
              <w:bottom w:val="single" w:sz="4" w:space="0" w:color="auto"/>
              <w:right w:val="single" w:sz="4" w:space="0" w:color="auto"/>
            </w:tcBorders>
            <w:shd w:val="clear" w:color="auto" w:fill="auto"/>
            <w:vAlign w:val="center"/>
            <w:hideMark/>
          </w:tcPr>
          <w:p w14:paraId="0CFCA12A"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涡轮增压器智能制造工厂建设</w:t>
            </w:r>
          </w:p>
        </w:tc>
        <w:tc>
          <w:tcPr>
            <w:tcW w:w="1984" w:type="dxa"/>
            <w:tcBorders>
              <w:top w:val="nil"/>
              <w:left w:val="nil"/>
              <w:bottom w:val="single" w:sz="4" w:space="0" w:color="auto"/>
              <w:right w:val="single" w:sz="4" w:space="0" w:color="auto"/>
            </w:tcBorders>
            <w:shd w:val="clear" w:color="auto" w:fill="auto"/>
            <w:vAlign w:val="bottom"/>
            <w:hideMark/>
          </w:tcPr>
          <w:p w14:paraId="52BF7BA8"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综合标准化与新模式应用</w:t>
            </w:r>
          </w:p>
        </w:tc>
        <w:tc>
          <w:tcPr>
            <w:tcW w:w="1742" w:type="dxa"/>
            <w:tcBorders>
              <w:top w:val="nil"/>
              <w:left w:val="nil"/>
              <w:bottom w:val="single" w:sz="4" w:space="0" w:color="auto"/>
              <w:right w:val="single" w:sz="4" w:space="0" w:color="auto"/>
            </w:tcBorders>
            <w:shd w:val="clear" w:color="auto" w:fill="auto"/>
            <w:noWrap/>
            <w:vAlign w:val="bottom"/>
            <w:hideMark/>
          </w:tcPr>
          <w:p w14:paraId="16F7CD1A"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1,985,000.00</w:t>
            </w:r>
          </w:p>
        </w:tc>
      </w:tr>
      <w:tr w:rsidR="00ED473E" w:rsidRPr="00ED473E" w14:paraId="38DD4FF0" w14:textId="77777777" w:rsidTr="00ED473E">
        <w:trPr>
          <w:trHeight w:val="570"/>
          <w:jc w:val="center"/>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553D3611"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15</w:t>
            </w:r>
          </w:p>
        </w:tc>
        <w:tc>
          <w:tcPr>
            <w:tcW w:w="2268" w:type="dxa"/>
            <w:tcBorders>
              <w:top w:val="nil"/>
              <w:left w:val="nil"/>
              <w:bottom w:val="single" w:sz="4" w:space="0" w:color="auto"/>
              <w:right w:val="single" w:sz="4" w:space="0" w:color="auto"/>
            </w:tcBorders>
            <w:shd w:val="clear" w:color="auto" w:fill="auto"/>
            <w:vAlign w:val="bottom"/>
            <w:hideMark/>
          </w:tcPr>
          <w:p w14:paraId="28501FD1"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天津市天锻压力机有限公司</w:t>
            </w:r>
          </w:p>
        </w:tc>
        <w:tc>
          <w:tcPr>
            <w:tcW w:w="2999" w:type="dxa"/>
            <w:tcBorders>
              <w:top w:val="nil"/>
              <w:left w:val="nil"/>
              <w:bottom w:val="single" w:sz="4" w:space="0" w:color="auto"/>
              <w:right w:val="single" w:sz="4" w:space="0" w:color="auto"/>
            </w:tcBorders>
            <w:shd w:val="clear" w:color="auto" w:fill="auto"/>
            <w:vAlign w:val="center"/>
            <w:hideMark/>
          </w:tcPr>
          <w:p w14:paraId="24E14F26"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航空用2000吨内高压胀形工艺及装备的研发</w:t>
            </w:r>
          </w:p>
        </w:tc>
        <w:tc>
          <w:tcPr>
            <w:tcW w:w="1984" w:type="dxa"/>
            <w:tcBorders>
              <w:top w:val="nil"/>
              <w:left w:val="nil"/>
              <w:bottom w:val="single" w:sz="4" w:space="0" w:color="auto"/>
              <w:right w:val="single" w:sz="4" w:space="0" w:color="auto"/>
            </w:tcBorders>
            <w:shd w:val="clear" w:color="auto" w:fill="auto"/>
            <w:vAlign w:val="bottom"/>
            <w:hideMark/>
          </w:tcPr>
          <w:p w14:paraId="72A61D73"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军民两用技术双向转化研发</w:t>
            </w:r>
          </w:p>
        </w:tc>
        <w:tc>
          <w:tcPr>
            <w:tcW w:w="1742" w:type="dxa"/>
            <w:tcBorders>
              <w:top w:val="nil"/>
              <w:left w:val="nil"/>
              <w:bottom w:val="single" w:sz="4" w:space="0" w:color="auto"/>
              <w:right w:val="single" w:sz="4" w:space="0" w:color="auto"/>
            </w:tcBorders>
            <w:shd w:val="clear" w:color="auto" w:fill="auto"/>
            <w:noWrap/>
            <w:vAlign w:val="bottom"/>
            <w:hideMark/>
          </w:tcPr>
          <w:p w14:paraId="69C4AAE7"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1,000,000.00</w:t>
            </w:r>
          </w:p>
        </w:tc>
      </w:tr>
      <w:tr w:rsidR="00ED473E" w:rsidRPr="00ED473E" w14:paraId="622379E9" w14:textId="77777777" w:rsidTr="00ED473E">
        <w:trPr>
          <w:trHeight w:val="560"/>
          <w:jc w:val="center"/>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1D5072DF"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16</w:t>
            </w:r>
          </w:p>
        </w:tc>
        <w:tc>
          <w:tcPr>
            <w:tcW w:w="2268" w:type="dxa"/>
            <w:tcBorders>
              <w:top w:val="nil"/>
              <w:left w:val="nil"/>
              <w:bottom w:val="single" w:sz="4" w:space="0" w:color="auto"/>
              <w:right w:val="single" w:sz="4" w:space="0" w:color="auto"/>
            </w:tcBorders>
            <w:shd w:val="clear" w:color="auto" w:fill="auto"/>
            <w:vAlign w:val="bottom"/>
            <w:hideMark/>
          </w:tcPr>
          <w:p w14:paraId="32538FD5"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天津龙驰机械制造股份有限公司</w:t>
            </w:r>
          </w:p>
        </w:tc>
        <w:tc>
          <w:tcPr>
            <w:tcW w:w="2999" w:type="dxa"/>
            <w:tcBorders>
              <w:top w:val="nil"/>
              <w:left w:val="nil"/>
              <w:bottom w:val="single" w:sz="4" w:space="0" w:color="auto"/>
              <w:right w:val="single" w:sz="4" w:space="0" w:color="auto"/>
            </w:tcBorders>
            <w:shd w:val="clear" w:color="auto" w:fill="auto"/>
            <w:vAlign w:val="center"/>
            <w:hideMark/>
          </w:tcPr>
          <w:p w14:paraId="4AC1A868"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生产车间智能化升级改造项目</w:t>
            </w:r>
          </w:p>
        </w:tc>
        <w:tc>
          <w:tcPr>
            <w:tcW w:w="1984" w:type="dxa"/>
            <w:tcBorders>
              <w:top w:val="nil"/>
              <w:left w:val="nil"/>
              <w:bottom w:val="single" w:sz="4" w:space="0" w:color="auto"/>
              <w:right w:val="single" w:sz="4" w:space="0" w:color="auto"/>
            </w:tcBorders>
            <w:shd w:val="clear" w:color="auto" w:fill="auto"/>
            <w:vAlign w:val="bottom"/>
            <w:hideMark/>
          </w:tcPr>
          <w:p w14:paraId="0266894F"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机器换人</w:t>
            </w:r>
          </w:p>
        </w:tc>
        <w:tc>
          <w:tcPr>
            <w:tcW w:w="1742" w:type="dxa"/>
            <w:tcBorders>
              <w:top w:val="nil"/>
              <w:left w:val="nil"/>
              <w:bottom w:val="single" w:sz="4" w:space="0" w:color="auto"/>
              <w:right w:val="single" w:sz="4" w:space="0" w:color="auto"/>
            </w:tcBorders>
            <w:shd w:val="clear" w:color="auto" w:fill="auto"/>
            <w:noWrap/>
            <w:vAlign w:val="bottom"/>
            <w:hideMark/>
          </w:tcPr>
          <w:p w14:paraId="32AE41EA"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55,000.00</w:t>
            </w:r>
          </w:p>
        </w:tc>
      </w:tr>
      <w:tr w:rsidR="00ED473E" w:rsidRPr="00ED473E" w14:paraId="04F73C10" w14:textId="77777777" w:rsidTr="00ED473E">
        <w:trPr>
          <w:trHeight w:val="840"/>
          <w:jc w:val="center"/>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0608D091"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17</w:t>
            </w:r>
          </w:p>
        </w:tc>
        <w:tc>
          <w:tcPr>
            <w:tcW w:w="2268" w:type="dxa"/>
            <w:tcBorders>
              <w:top w:val="nil"/>
              <w:left w:val="nil"/>
              <w:bottom w:val="single" w:sz="4" w:space="0" w:color="auto"/>
              <w:right w:val="single" w:sz="4" w:space="0" w:color="auto"/>
            </w:tcBorders>
            <w:shd w:val="clear" w:color="auto" w:fill="auto"/>
            <w:vAlign w:val="bottom"/>
            <w:hideMark/>
          </w:tcPr>
          <w:p w14:paraId="1B35F3E4"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天津长荣科技集团股份有限公司</w:t>
            </w:r>
          </w:p>
        </w:tc>
        <w:tc>
          <w:tcPr>
            <w:tcW w:w="2999" w:type="dxa"/>
            <w:tcBorders>
              <w:top w:val="nil"/>
              <w:left w:val="nil"/>
              <w:bottom w:val="single" w:sz="4" w:space="0" w:color="auto"/>
              <w:right w:val="single" w:sz="4" w:space="0" w:color="auto"/>
            </w:tcBorders>
            <w:shd w:val="clear" w:color="auto" w:fill="auto"/>
            <w:vAlign w:val="center"/>
            <w:hideMark/>
          </w:tcPr>
          <w:p w14:paraId="7FDA218E"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基于</w:t>
            </w:r>
            <w:proofErr w:type="gramStart"/>
            <w:r w:rsidRPr="00ED473E">
              <w:rPr>
                <w:rFonts w:ascii="宋体" w:eastAsia="宋体" w:hAnsi="宋体" w:cs="宋体" w:hint="eastAsia"/>
                <w:color w:val="000000"/>
                <w:lang w:eastAsia="zh-CN"/>
              </w:rPr>
              <w:t>工业云网和</w:t>
            </w:r>
            <w:proofErr w:type="gramEnd"/>
            <w:r w:rsidRPr="00ED473E">
              <w:rPr>
                <w:rFonts w:ascii="宋体" w:eastAsia="宋体" w:hAnsi="宋体" w:cs="宋体" w:hint="eastAsia"/>
                <w:color w:val="000000"/>
                <w:lang w:eastAsia="zh-CN"/>
              </w:rPr>
              <w:t>数控</w:t>
            </w:r>
            <w:proofErr w:type="gramStart"/>
            <w:r w:rsidRPr="00ED473E">
              <w:rPr>
                <w:rFonts w:ascii="宋体" w:eastAsia="宋体" w:hAnsi="宋体" w:cs="宋体" w:hint="eastAsia"/>
                <w:color w:val="000000"/>
                <w:lang w:eastAsia="zh-CN"/>
              </w:rPr>
              <w:t>智联设备</w:t>
            </w:r>
            <w:proofErr w:type="gramEnd"/>
            <w:r w:rsidRPr="00ED473E">
              <w:rPr>
                <w:rFonts w:ascii="宋体" w:eastAsia="宋体" w:hAnsi="宋体" w:cs="宋体" w:hint="eastAsia"/>
                <w:color w:val="000000"/>
                <w:lang w:eastAsia="zh-CN"/>
              </w:rPr>
              <w:t>的客制化高端包装装备制造产业新模式</w:t>
            </w:r>
          </w:p>
        </w:tc>
        <w:tc>
          <w:tcPr>
            <w:tcW w:w="1984" w:type="dxa"/>
            <w:tcBorders>
              <w:top w:val="nil"/>
              <w:left w:val="nil"/>
              <w:bottom w:val="single" w:sz="4" w:space="0" w:color="auto"/>
              <w:right w:val="single" w:sz="4" w:space="0" w:color="auto"/>
            </w:tcBorders>
            <w:shd w:val="clear" w:color="auto" w:fill="auto"/>
            <w:vAlign w:val="bottom"/>
            <w:hideMark/>
          </w:tcPr>
          <w:p w14:paraId="6E463979"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综合标准化与新模式应用</w:t>
            </w:r>
          </w:p>
        </w:tc>
        <w:tc>
          <w:tcPr>
            <w:tcW w:w="1742" w:type="dxa"/>
            <w:tcBorders>
              <w:top w:val="nil"/>
              <w:left w:val="nil"/>
              <w:bottom w:val="single" w:sz="4" w:space="0" w:color="auto"/>
              <w:right w:val="single" w:sz="4" w:space="0" w:color="auto"/>
            </w:tcBorders>
            <w:shd w:val="clear" w:color="auto" w:fill="auto"/>
            <w:noWrap/>
            <w:vAlign w:val="bottom"/>
            <w:hideMark/>
          </w:tcPr>
          <w:p w14:paraId="1717BE96"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4,000,000.00</w:t>
            </w:r>
          </w:p>
        </w:tc>
      </w:tr>
      <w:tr w:rsidR="00ED473E" w:rsidRPr="00ED473E" w14:paraId="6934D557" w14:textId="77777777" w:rsidTr="00ED473E">
        <w:trPr>
          <w:trHeight w:val="30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7F4CD" w14:textId="77777777" w:rsidR="00ED473E" w:rsidRPr="00ED473E" w:rsidRDefault="00ED473E" w:rsidP="00ED473E">
            <w:pPr>
              <w:widowControl/>
              <w:jc w:val="center"/>
              <w:rPr>
                <w:rFonts w:ascii="宋体" w:eastAsia="宋体" w:hAnsi="宋体" w:cs="宋体"/>
                <w:b/>
                <w:bCs/>
                <w:lang w:eastAsia="zh-CN"/>
              </w:rPr>
            </w:pPr>
            <w:r w:rsidRPr="00ED473E">
              <w:rPr>
                <w:rFonts w:ascii="宋体" w:eastAsia="宋体" w:hAnsi="宋体" w:cs="宋体" w:hint="eastAsia"/>
                <w:b/>
                <w:bCs/>
                <w:lang w:eastAsia="zh-CN"/>
              </w:rPr>
              <w:t>合计</w:t>
            </w:r>
          </w:p>
        </w:tc>
        <w:tc>
          <w:tcPr>
            <w:tcW w:w="1742" w:type="dxa"/>
            <w:tcBorders>
              <w:top w:val="nil"/>
              <w:left w:val="nil"/>
              <w:bottom w:val="single" w:sz="4" w:space="0" w:color="auto"/>
              <w:right w:val="single" w:sz="4" w:space="0" w:color="auto"/>
            </w:tcBorders>
            <w:shd w:val="clear" w:color="auto" w:fill="auto"/>
            <w:noWrap/>
            <w:vAlign w:val="bottom"/>
            <w:hideMark/>
          </w:tcPr>
          <w:p w14:paraId="61071EC8" w14:textId="77777777" w:rsidR="00ED473E" w:rsidRPr="00ED473E" w:rsidRDefault="00ED473E" w:rsidP="00ED473E">
            <w:pPr>
              <w:widowControl/>
              <w:jc w:val="right"/>
              <w:rPr>
                <w:rFonts w:ascii="宋体" w:eastAsia="宋体" w:hAnsi="宋体" w:cs="宋体"/>
                <w:b/>
                <w:bCs/>
                <w:lang w:eastAsia="zh-CN"/>
              </w:rPr>
            </w:pPr>
            <w:r w:rsidRPr="00ED473E">
              <w:rPr>
                <w:rFonts w:ascii="宋体" w:eastAsia="宋体" w:hAnsi="宋体" w:cs="宋体" w:hint="eastAsia"/>
                <w:b/>
                <w:bCs/>
                <w:lang w:eastAsia="zh-CN"/>
              </w:rPr>
              <w:t>25,345,000.00</w:t>
            </w:r>
          </w:p>
        </w:tc>
      </w:tr>
    </w:tbl>
    <w:p w14:paraId="359489AC" w14:textId="0D1411D7" w:rsidR="00C12A12" w:rsidRPr="000457A5" w:rsidRDefault="000457A5" w:rsidP="000457A5">
      <w:pPr>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根据《市工业和信息化局市委网信办市发展改革委市科技局市财政局关于下达2019年度第一批天津市智能制造专项资金项目计划的通知》（</w:t>
      </w:r>
      <w:proofErr w:type="gramStart"/>
      <w:r>
        <w:rPr>
          <w:rFonts w:ascii="仿宋_GB2312" w:eastAsia="仿宋_GB2312" w:hAnsi="仿宋" w:hint="eastAsia"/>
          <w:sz w:val="32"/>
          <w:szCs w:val="32"/>
          <w:lang w:eastAsia="zh-CN"/>
        </w:rPr>
        <w:t>津工信财[</w:t>
      </w:r>
      <w:proofErr w:type="gramEnd"/>
      <w:r>
        <w:rPr>
          <w:rFonts w:ascii="仿宋_GB2312" w:eastAsia="仿宋_GB2312" w:hAnsi="仿宋" w:hint="eastAsia"/>
          <w:sz w:val="32"/>
          <w:szCs w:val="32"/>
          <w:lang w:eastAsia="zh-CN"/>
        </w:rPr>
        <w:t>2019]4号），2019</w:t>
      </w:r>
      <w:r w:rsidRPr="00ED473E">
        <w:rPr>
          <w:rFonts w:ascii="仿宋_GB2312" w:eastAsia="仿宋_GB2312" w:hAnsi="仿宋" w:hint="eastAsia"/>
          <w:sz w:val="32"/>
          <w:szCs w:val="32"/>
          <w:lang w:eastAsia="zh-CN"/>
        </w:rPr>
        <w:t>年度</w:t>
      </w:r>
      <w:r>
        <w:rPr>
          <w:rFonts w:ascii="仿宋_GB2312" w:eastAsia="仿宋_GB2312" w:hAnsi="仿宋" w:hint="eastAsia"/>
          <w:sz w:val="32"/>
          <w:szCs w:val="32"/>
          <w:lang w:eastAsia="zh-CN"/>
        </w:rPr>
        <w:t>第一批</w:t>
      </w:r>
      <w:r w:rsidRPr="00ED473E">
        <w:rPr>
          <w:rFonts w:ascii="仿宋_GB2312" w:eastAsia="仿宋_GB2312" w:hAnsi="仿宋" w:hint="eastAsia"/>
          <w:sz w:val="32"/>
          <w:szCs w:val="32"/>
          <w:lang w:eastAsia="zh-CN"/>
        </w:rPr>
        <w:t>天津市智能制造专项资金</w:t>
      </w:r>
      <w:r>
        <w:rPr>
          <w:rFonts w:ascii="仿宋_GB2312" w:eastAsia="仿宋_GB2312" w:hAnsi="仿宋" w:hint="eastAsia"/>
          <w:sz w:val="32"/>
          <w:szCs w:val="32"/>
          <w:lang w:eastAsia="zh-CN"/>
        </w:rPr>
        <w:t>拨付明细如下：</w:t>
      </w:r>
      <w:r w:rsidR="00ED473E" w:rsidRPr="000457A5">
        <w:rPr>
          <w:rFonts w:ascii="仿宋_GB2312" w:eastAsia="仿宋_GB2312" w:hAnsi="仿宋" w:hint="eastAsia"/>
          <w:sz w:val="32"/>
          <w:szCs w:val="32"/>
          <w:lang w:eastAsia="zh-CN"/>
        </w:rPr>
        <w:t xml:space="preserve"> </w:t>
      </w:r>
      <w:r w:rsidR="00FB049E">
        <w:rPr>
          <w:rFonts w:ascii="Times New Roman" w:eastAsia="仿宋_GB2312" w:hAnsi="Times New Roman" w:cs="Times New Roman" w:hint="eastAsia"/>
          <w:sz w:val="32"/>
          <w:szCs w:val="32"/>
          <w:lang w:eastAsia="zh-CN"/>
        </w:rPr>
        <w:t>（单位：元）</w:t>
      </w:r>
    </w:p>
    <w:tbl>
      <w:tblPr>
        <w:tblW w:w="9822" w:type="dxa"/>
        <w:jc w:val="center"/>
        <w:tblInd w:w="191" w:type="dxa"/>
        <w:tblLook w:val="04A0" w:firstRow="1" w:lastRow="0" w:firstColumn="1" w:lastColumn="0" w:noHBand="0" w:noVBand="1"/>
      </w:tblPr>
      <w:tblGrid>
        <w:gridCol w:w="694"/>
        <w:gridCol w:w="2283"/>
        <w:gridCol w:w="2977"/>
        <w:gridCol w:w="1985"/>
        <w:gridCol w:w="1883"/>
      </w:tblGrid>
      <w:tr w:rsidR="00ED473E" w:rsidRPr="00ED473E" w14:paraId="75E0438D" w14:textId="77777777" w:rsidTr="00ED473E">
        <w:trPr>
          <w:trHeight w:val="300"/>
          <w:jc w:val="center"/>
        </w:trPr>
        <w:tc>
          <w:tcPr>
            <w:tcW w:w="98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A74D0" w14:textId="77777777" w:rsidR="00ED473E" w:rsidRPr="00ED473E" w:rsidRDefault="00ED473E" w:rsidP="00ED473E">
            <w:pPr>
              <w:widowControl/>
              <w:jc w:val="center"/>
              <w:rPr>
                <w:rFonts w:ascii="宋体" w:eastAsia="宋体" w:hAnsi="宋体" w:cs="宋体"/>
                <w:sz w:val="24"/>
                <w:szCs w:val="24"/>
                <w:lang w:eastAsia="zh-CN"/>
              </w:rPr>
            </w:pPr>
            <w:r w:rsidRPr="00ED473E">
              <w:rPr>
                <w:rFonts w:ascii="宋体" w:eastAsia="宋体" w:hAnsi="宋体" w:cs="宋体" w:hint="eastAsia"/>
                <w:sz w:val="24"/>
                <w:szCs w:val="24"/>
                <w:lang w:eastAsia="zh-CN"/>
              </w:rPr>
              <w:t>2019年度第一批天津市智能制造专项资金拨付明细</w:t>
            </w:r>
          </w:p>
        </w:tc>
      </w:tr>
      <w:tr w:rsidR="00ED473E" w:rsidRPr="00ED473E" w14:paraId="430489F3" w14:textId="77777777" w:rsidTr="00ED473E">
        <w:trPr>
          <w:trHeight w:val="300"/>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378C6FE2"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序号</w:t>
            </w:r>
          </w:p>
        </w:tc>
        <w:tc>
          <w:tcPr>
            <w:tcW w:w="2283" w:type="dxa"/>
            <w:tcBorders>
              <w:top w:val="nil"/>
              <w:left w:val="nil"/>
              <w:bottom w:val="single" w:sz="4" w:space="0" w:color="auto"/>
              <w:right w:val="single" w:sz="4" w:space="0" w:color="auto"/>
            </w:tcBorders>
            <w:shd w:val="clear" w:color="auto" w:fill="auto"/>
            <w:vAlign w:val="bottom"/>
            <w:hideMark/>
          </w:tcPr>
          <w:p w14:paraId="21AD0E17" w14:textId="77777777" w:rsidR="00ED473E" w:rsidRPr="00ED473E" w:rsidRDefault="00ED473E" w:rsidP="00ED473E">
            <w:pPr>
              <w:widowControl/>
              <w:jc w:val="center"/>
              <w:rPr>
                <w:rFonts w:ascii="宋体" w:eastAsia="宋体" w:hAnsi="宋体" w:cs="宋体"/>
                <w:color w:val="000000"/>
                <w:lang w:eastAsia="zh-CN"/>
              </w:rPr>
            </w:pPr>
            <w:r w:rsidRPr="00ED473E">
              <w:rPr>
                <w:rFonts w:ascii="宋体" w:eastAsia="宋体" w:hAnsi="宋体" w:cs="宋体" w:hint="eastAsia"/>
                <w:color w:val="000000"/>
                <w:lang w:eastAsia="zh-CN"/>
              </w:rPr>
              <w:t>企业名称</w:t>
            </w:r>
          </w:p>
        </w:tc>
        <w:tc>
          <w:tcPr>
            <w:tcW w:w="2977" w:type="dxa"/>
            <w:tcBorders>
              <w:top w:val="nil"/>
              <w:left w:val="nil"/>
              <w:bottom w:val="single" w:sz="4" w:space="0" w:color="auto"/>
              <w:right w:val="single" w:sz="4" w:space="0" w:color="auto"/>
            </w:tcBorders>
            <w:shd w:val="clear" w:color="auto" w:fill="auto"/>
            <w:vAlign w:val="bottom"/>
            <w:hideMark/>
          </w:tcPr>
          <w:p w14:paraId="07024BCB" w14:textId="77777777" w:rsidR="00ED473E" w:rsidRPr="00ED473E" w:rsidRDefault="00ED473E" w:rsidP="00ED473E">
            <w:pPr>
              <w:widowControl/>
              <w:jc w:val="center"/>
              <w:rPr>
                <w:rFonts w:ascii="宋体" w:eastAsia="宋体" w:hAnsi="宋体" w:cs="宋体"/>
                <w:color w:val="000000"/>
                <w:lang w:eastAsia="zh-CN"/>
              </w:rPr>
            </w:pPr>
            <w:r w:rsidRPr="00ED473E">
              <w:rPr>
                <w:rFonts w:ascii="宋体" w:eastAsia="宋体" w:hAnsi="宋体" w:cs="宋体" w:hint="eastAsia"/>
                <w:color w:val="000000"/>
                <w:lang w:eastAsia="zh-CN"/>
              </w:rPr>
              <w:t>项目名称</w:t>
            </w:r>
          </w:p>
        </w:tc>
        <w:tc>
          <w:tcPr>
            <w:tcW w:w="1985" w:type="dxa"/>
            <w:tcBorders>
              <w:top w:val="nil"/>
              <w:left w:val="nil"/>
              <w:bottom w:val="single" w:sz="4" w:space="0" w:color="auto"/>
              <w:right w:val="single" w:sz="4" w:space="0" w:color="auto"/>
            </w:tcBorders>
            <w:shd w:val="clear" w:color="auto" w:fill="auto"/>
            <w:vAlign w:val="bottom"/>
            <w:hideMark/>
          </w:tcPr>
          <w:p w14:paraId="7E227080" w14:textId="77777777" w:rsidR="00ED473E" w:rsidRPr="00ED473E" w:rsidRDefault="00ED473E" w:rsidP="00ED473E">
            <w:pPr>
              <w:widowControl/>
              <w:jc w:val="center"/>
              <w:rPr>
                <w:rFonts w:ascii="宋体" w:eastAsia="宋体" w:hAnsi="宋体" w:cs="宋体"/>
                <w:color w:val="000000"/>
                <w:lang w:eastAsia="zh-CN"/>
              </w:rPr>
            </w:pPr>
            <w:r w:rsidRPr="00ED473E">
              <w:rPr>
                <w:rFonts w:ascii="宋体" w:eastAsia="宋体" w:hAnsi="宋体" w:cs="宋体" w:hint="eastAsia"/>
                <w:color w:val="000000"/>
                <w:lang w:eastAsia="zh-CN"/>
              </w:rPr>
              <w:t>支持方向</w:t>
            </w:r>
          </w:p>
        </w:tc>
        <w:tc>
          <w:tcPr>
            <w:tcW w:w="1883" w:type="dxa"/>
            <w:tcBorders>
              <w:top w:val="nil"/>
              <w:left w:val="nil"/>
              <w:bottom w:val="single" w:sz="4" w:space="0" w:color="auto"/>
              <w:right w:val="single" w:sz="4" w:space="0" w:color="auto"/>
            </w:tcBorders>
            <w:shd w:val="clear" w:color="auto" w:fill="auto"/>
            <w:vAlign w:val="bottom"/>
            <w:hideMark/>
          </w:tcPr>
          <w:p w14:paraId="0A42E2D4" w14:textId="77777777" w:rsidR="00ED473E" w:rsidRPr="00ED473E" w:rsidRDefault="00ED473E" w:rsidP="00ED473E">
            <w:pPr>
              <w:widowControl/>
              <w:jc w:val="center"/>
              <w:rPr>
                <w:rFonts w:ascii="宋体" w:eastAsia="宋体" w:hAnsi="宋体" w:cs="宋体"/>
                <w:color w:val="000000"/>
                <w:lang w:eastAsia="zh-CN"/>
              </w:rPr>
            </w:pPr>
            <w:r w:rsidRPr="00ED473E">
              <w:rPr>
                <w:rFonts w:ascii="宋体" w:eastAsia="宋体" w:hAnsi="宋体" w:cs="宋体" w:hint="eastAsia"/>
                <w:color w:val="000000"/>
                <w:lang w:eastAsia="zh-CN"/>
              </w:rPr>
              <w:t>金额</w:t>
            </w:r>
          </w:p>
        </w:tc>
      </w:tr>
      <w:tr w:rsidR="00ED473E" w:rsidRPr="00ED473E" w14:paraId="228424F2" w14:textId="77777777" w:rsidTr="00ED473E">
        <w:trPr>
          <w:trHeight w:val="570"/>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202D0C31"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1</w:t>
            </w:r>
          </w:p>
        </w:tc>
        <w:tc>
          <w:tcPr>
            <w:tcW w:w="2283" w:type="dxa"/>
            <w:tcBorders>
              <w:top w:val="nil"/>
              <w:left w:val="nil"/>
              <w:bottom w:val="single" w:sz="4" w:space="0" w:color="auto"/>
              <w:right w:val="single" w:sz="4" w:space="0" w:color="auto"/>
            </w:tcBorders>
            <w:shd w:val="clear" w:color="auto" w:fill="auto"/>
            <w:vAlign w:val="bottom"/>
            <w:hideMark/>
          </w:tcPr>
          <w:p w14:paraId="7B397044"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中国北方发动机研究所（天津）</w:t>
            </w:r>
          </w:p>
        </w:tc>
        <w:tc>
          <w:tcPr>
            <w:tcW w:w="2977" w:type="dxa"/>
            <w:tcBorders>
              <w:top w:val="nil"/>
              <w:left w:val="nil"/>
              <w:bottom w:val="single" w:sz="4" w:space="0" w:color="auto"/>
              <w:right w:val="single" w:sz="4" w:space="0" w:color="auto"/>
            </w:tcBorders>
            <w:shd w:val="clear" w:color="auto" w:fill="auto"/>
            <w:vAlign w:val="center"/>
            <w:hideMark/>
          </w:tcPr>
          <w:p w14:paraId="6594D0F2"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舷外机用</w:t>
            </w:r>
            <w:proofErr w:type="gramStart"/>
            <w:r w:rsidRPr="00ED473E">
              <w:rPr>
                <w:rFonts w:ascii="宋体" w:eastAsia="宋体" w:hAnsi="宋体" w:cs="宋体" w:hint="eastAsia"/>
                <w:color w:val="000000"/>
                <w:lang w:eastAsia="zh-CN"/>
              </w:rPr>
              <w:t>高功重比竖</w:t>
            </w:r>
            <w:proofErr w:type="gramEnd"/>
            <w:r w:rsidRPr="00ED473E">
              <w:rPr>
                <w:rFonts w:ascii="宋体" w:eastAsia="宋体" w:hAnsi="宋体" w:cs="宋体" w:hint="eastAsia"/>
                <w:color w:val="000000"/>
                <w:lang w:eastAsia="zh-CN"/>
              </w:rPr>
              <w:t>轴柴油机关键技术研究与验证</w:t>
            </w:r>
          </w:p>
        </w:tc>
        <w:tc>
          <w:tcPr>
            <w:tcW w:w="1985" w:type="dxa"/>
            <w:tcBorders>
              <w:top w:val="nil"/>
              <w:left w:val="nil"/>
              <w:bottom w:val="single" w:sz="4" w:space="0" w:color="auto"/>
              <w:right w:val="single" w:sz="4" w:space="0" w:color="auto"/>
            </w:tcBorders>
            <w:shd w:val="clear" w:color="auto" w:fill="auto"/>
            <w:vAlign w:val="bottom"/>
            <w:hideMark/>
          </w:tcPr>
          <w:p w14:paraId="1920B181"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军民两用技术双向转化研发</w:t>
            </w:r>
          </w:p>
        </w:tc>
        <w:tc>
          <w:tcPr>
            <w:tcW w:w="1883" w:type="dxa"/>
            <w:tcBorders>
              <w:top w:val="nil"/>
              <w:left w:val="nil"/>
              <w:bottom w:val="single" w:sz="4" w:space="0" w:color="auto"/>
              <w:right w:val="single" w:sz="4" w:space="0" w:color="auto"/>
            </w:tcBorders>
            <w:shd w:val="clear" w:color="auto" w:fill="auto"/>
            <w:noWrap/>
            <w:vAlign w:val="bottom"/>
            <w:hideMark/>
          </w:tcPr>
          <w:p w14:paraId="16465052"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1,000,000.00</w:t>
            </w:r>
          </w:p>
        </w:tc>
      </w:tr>
      <w:tr w:rsidR="00ED473E" w:rsidRPr="00ED473E" w14:paraId="5770C4B2" w14:textId="77777777" w:rsidTr="00ED473E">
        <w:trPr>
          <w:trHeight w:val="560"/>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428A1282"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2</w:t>
            </w:r>
          </w:p>
        </w:tc>
        <w:tc>
          <w:tcPr>
            <w:tcW w:w="2283" w:type="dxa"/>
            <w:tcBorders>
              <w:top w:val="nil"/>
              <w:left w:val="nil"/>
              <w:bottom w:val="single" w:sz="4" w:space="0" w:color="auto"/>
              <w:right w:val="single" w:sz="4" w:space="0" w:color="auto"/>
            </w:tcBorders>
            <w:shd w:val="clear" w:color="auto" w:fill="auto"/>
            <w:vAlign w:val="bottom"/>
            <w:hideMark/>
          </w:tcPr>
          <w:p w14:paraId="45F4E0B7"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天士力医药集团股份有限公司</w:t>
            </w:r>
          </w:p>
        </w:tc>
        <w:tc>
          <w:tcPr>
            <w:tcW w:w="2977" w:type="dxa"/>
            <w:tcBorders>
              <w:top w:val="nil"/>
              <w:left w:val="nil"/>
              <w:bottom w:val="single" w:sz="4" w:space="0" w:color="auto"/>
              <w:right w:val="single" w:sz="4" w:space="0" w:color="auto"/>
            </w:tcBorders>
            <w:shd w:val="clear" w:color="auto" w:fill="auto"/>
            <w:vAlign w:val="center"/>
            <w:hideMark/>
          </w:tcPr>
          <w:p w14:paraId="5E5D9E00"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基于大数据的中药产品质量管理应用示范</w:t>
            </w:r>
          </w:p>
        </w:tc>
        <w:tc>
          <w:tcPr>
            <w:tcW w:w="1985" w:type="dxa"/>
            <w:tcBorders>
              <w:top w:val="nil"/>
              <w:left w:val="nil"/>
              <w:bottom w:val="single" w:sz="4" w:space="0" w:color="auto"/>
              <w:right w:val="single" w:sz="4" w:space="0" w:color="auto"/>
            </w:tcBorders>
            <w:shd w:val="clear" w:color="auto" w:fill="auto"/>
            <w:vAlign w:val="bottom"/>
            <w:hideMark/>
          </w:tcPr>
          <w:p w14:paraId="488357D1"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互联网+智能制造</w:t>
            </w:r>
          </w:p>
        </w:tc>
        <w:tc>
          <w:tcPr>
            <w:tcW w:w="1883" w:type="dxa"/>
            <w:tcBorders>
              <w:top w:val="nil"/>
              <w:left w:val="nil"/>
              <w:bottom w:val="single" w:sz="4" w:space="0" w:color="auto"/>
              <w:right w:val="single" w:sz="4" w:space="0" w:color="auto"/>
            </w:tcBorders>
            <w:shd w:val="clear" w:color="auto" w:fill="auto"/>
            <w:noWrap/>
            <w:vAlign w:val="bottom"/>
            <w:hideMark/>
          </w:tcPr>
          <w:p w14:paraId="71CCC364"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805,000.00</w:t>
            </w:r>
          </w:p>
        </w:tc>
      </w:tr>
      <w:tr w:rsidR="00ED473E" w:rsidRPr="00ED473E" w14:paraId="2BFE3EBE" w14:textId="77777777" w:rsidTr="00ED473E">
        <w:trPr>
          <w:trHeight w:val="560"/>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1C36B3C3"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lastRenderedPageBreak/>
              <w:t>3</w:t>
            </w:r>
          </w:p>
        </w:tc>
        <w:tc>
          <w:tcPr>
            <w:tcW w:w="2283" w:type="dxa"/>
            <w:tcBorders>
              <w:top w:val="nil"/>
              <w:left w:val="nil"/>
              <w:bottom w:val="single" w:sz="4" w:space="0" w:color="auto"/>
              <w:right w:val="single" w:sz="4" w:space="0" w:color="auto"/>
            </w:tcBorders>
            <w:shd w:val="clear" w:color="auto" w:fill="auto"/>
            <w:vAlign w:val="bottom"/>
            <w:hideMark/>
          </w:tcPr>
          <w:p w14:paraId="799B042C"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天津英联模塑有限公司</w:t>
            </w:r>
          </w:p>
        </w:tc>
        <w:tc>
          <w:tcPr>
            <w:tcW w:w="2977" w:type="dxa"/>
            <w:tcBorders>
              <w:top w:val="nil"/>
              <w:left w:val="nil"/>
              <w:bottom w:val="single" w:sz="4" w:space="0" w:color="auto"/>
              <w:right w:val="single" w:sz="4" w:space="0" w:color="auto"/>
            </w:tcBorders>
            <w:shd w:val="clear" w:color="auto" w:fill="auto"/>
            <w:vAlign w:val="center"/>
            <w:hideMark/>
          </w:tcPr>
          <w:p w14:paraId="4AFBFF00"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汽车格栅、轮眉、轮毂罩、门槛零部件生产技改项目</w:t>
            </w:r>
          </w:p>
        </w:tc>
        <w:tc>
          <w:tcPr>
            <w:tcW w:w="1985" w:type="dxa"/>
            <w:tcBorders>
              <w:top w:val="nil"/>
              <w:left w:val="nil"/>
              <w:bottom w:val="single" w:sz="4" w:space="0" w:color="auto"/>
              <w:right w:val="single" w:sz="4" w:space="0" w:color="auto"/>
            </w:tcBorders>
            <w:shd w:val="clear" w:color="auto" w:fill="auto"/>
            <w:vAlign w:val="bottom"/>
            <w:hideMark/>
          </w:tcPr>
          <w:p w14:paraId="407275F2"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智能化改造</w:t>
            </w:r>
          </w:p>
        </w:tc>
        <w:tc>
          <w:tcPr>
            <w:tcW w:w="1883" w:type="dxa"/>
            <w:tcBorders>
              <w:top w:val="nil"/>
              <w:left w:val="nil"/>
              <w:bottom w:val="single" w:sz="4" w:space="0" w:color="auto"/>
              <w:right w:val="single" w:sz="4" w:space="0" w:color="auto"/>
            </w:tcBorders>
            <w:shd w:val="clear" w:color="auto" w:fill="auto"/>
            <w:noWrap/>
            <w:vAlign w:val="bottom"/>
            <w:hideMark/>
          </w:tcPr>
          <w:p w14:paraId="0223A1AE"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235,000.00</w:t>
            </w:r>
          </w:p>
        </w:tc>
      </w:tr>
      <w:tr w:rsidR="00ED473E" w:rsidRPr="00ED473E" w14:paraId="309F6086" w14:textId="77777777" w:rsidTr="00ED473E">
        <w:trPr>
          <w:trHeight w:val="560"/>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53B9D125"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4</w:t>
            </w:r>
          </w:p>
        </w:tc>
        <w:tc>
          <w:tcPr>
            <w:tcW w:w="2283" w:type="dxa"/>
            <w:tcBorders>
              <w:top w:val="nil"/>
              <w:left w:val="nil"/>
              <w:bottom w:val="single" w:sz="4" w:space="0" w:color="auto"/>
              <w:right w:val="single" w:sz="4" w:space="0" w:color="auto"/>
            </w:tcBorders>
            <w:shd w:val="clear" w:color="auto" w:fill="auto"/>
            <w:vAlign w:val="bottom"/>
            <w:hideMark/>
          </w:tcPr>
          <w:p w14:paraId="1A996C48"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天津市聚能高压泵有限公司</w:t>
            </w:r>
          </w:p>
        </w:tc>
        <w:tc>
          <w:tcPr>
            <w:tcW w:w="2977" w:type="dxa"/>
            <w:tcBorders>
              <w:top w:val="nil"/>
              <w:left w:val="nil"/>
              <w:bottom w:val="single" w:sz="4" w:space="0" w:color="auto"/>
              <w:right w:val="single" w:sz="4" w:space="0" w:color="auto"/>
            </w:tcBorders>
            <w:shd w:val="clear" w:color="auto" w:fill="auto"/>
            <w:vAlign w:val="center"/>
            <w:hideMark/>
          </w:tcPr>
          <w:p w14:paraId="0ADBD8F5"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基于互联网的聚能</w:t>
            </w:r>
            <w:proofErr w:type="gramStart"/>
            <w:r w:rsidRPr="00ED473E">
              <w:rPr>
                <w:rFonts w:ascii="宋体" w:eastAsia="宋体" w:hAnsi="宋体" w:cs="宋体" w:hint="eastAsia"/>
                <w:color w:val="000000"/>
                <w:lang w:eastAsia="zh-CN"/>
              </w:rPr>
              <w:t>泵运行</w:t>
            </w:r>
            <w:proofErr w:type="gramEnd"/>
            <w:r w:rsidRPr="00ED473E">
              <w:rPr>
                <w:rFonts w:ascii="宋体" w:eastAsia="宋体" w:hAnsi="宋体" w:cs="宋体" w:hint="eastAsia"/>
                <w:color w:val="000000"/>
                <w:lang w:eastAsia="zh-CN"/>
              </w:rPr>
              <w:t>检测和营销服务平台</w:t>
            </w:r>
          </w:p>
        </w:tc>
        <w:tc>
          <w:tcPr>
            <w:tcW w:w="1985" w:type="dxa"/>
            <w:tcBorders>
              <w:top w:val="nil"/>
              <w:left w:val="nil"/>
              <w:bottom w:val="single" w:sz="4" w:space="0" w:color="auto"/>
              <w:right w:val="single" w:sz="4" w:space="0" w:color="auto"/>
            </w:tcBorders>
            <w:shd w:val="clear" w:color="auto" w:fill="auto"/>
            <w:vAlign w:val="bottom"/>
            <w:hideMark/>
          </w:tcPr>
          <w:p w14:paraId="2F1ED777"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互联网+智能制造</w:t>
            </w:r>
          </w:p>
        </w:tc>
        <w:tc>
          <w:tcPr>
            <w:tcW w:w="1883" w:type="dxa"/>
            <w:tcBorders>
              <w:top w:val="nil"/>
              <w:left w:val="nil"/>
              <w:bottom w:val="single" w:sz="4" w:space="0" w:color="auto"/>
              <w:right w:val="single" w:sz="4" w:space="0" w:color="auto"/>
            </w:tcBorders>
            <w:shd w:val="clear" w:color="auto" w:fill="auto"/>
            <w:noWrap/>
            <w:vAlign w:val="bottom"/>
            <w:hideMark/>
          </w:tcPr>
          <w:p w14:paraId="4D3CCD5E"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1,000,000.00</w:t>
            </w:r>
          </w:p>
        </w:tc>
      </w:tr>
      <w:tr w:rsidR="00ED473E" w:rsidRPr="00ED473E" w14:paraId="43FA0780" w14:textId="77777777" w:rsidTr="00ED473E">
        <w:trPr>
          <w:trHeight w:val="570"/>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6D46B232"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5</w:t>
            </w:r>
          </w:p>
        </w:tc>
        <w:tc>
          <w:tcPr>
            <w:tcW w:w="2283" w:type="dxa"/>
            <w:tcBorders>
              <w:top w:val="nil"/>
              <w:left w:val="nil"/>
              <w:bottom w:val="single" w:sz="4" w:space="0" w:color="auto"/>
              <w:right w:val="single" w:sz="4" w:space="0" w:color="auto"/>
            </w:tcBorders>
            <w:shd w:val="clear" w:color="auto" w:fill="auto"/>
            <w:vAlign w:val="bottom"/>
            <w:hideMark/>
          </w:tcPr>
          <w:p w14:paraId="4C2F06DF"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天津市天锻压力机有限公司</w:t>
            </w:r>
          </w:p>
        </w:tc>
        <w:tc>
          <w:tcPr>
            <w:tcW w:w="2977" w:type="dxa"/>
            <w:tcBorders>
              <w:top w:val="nil"/>
              <w:left w:val="nil"/>
              <w:bottom w:val="single" w:sz="4" w:space="0" w:color="auto"/>
              <w:right w:val="single" w:sz="4" w:space="0" w:color="auto"/>
            </w:tcBorders>
            <w:shd w:val="clear" w:color="auto" w:fill="auto"/>
            <w:vAlign w:val="center"/>
            <w:hideMark/>
          </w:tcPr>
          <w:p w14:paraId="432789A1"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2018年工业互联网APP优秀解决方案</w:t>
            </w:r>
          </w:p>
        </w:tc>
        <w:tc>
          <w:tcPr>
            <w:tcW w:w="1985" w:type="dxa"/>
            <w:tcBorders>
              <w:top w:val="nil"/>
              <w:left w:val="nil"/>
              <w:bottom w:val="single" w:sz="4" w:space="0" w:color="auto"/>
              <w:right w:val="single" w:sz="4" w:space="0" w:color="auto"/>
            </w:tcBorders>
            <w:shd w:val="clear" w:color="auto" w:fill="auto"/>
            <w:vAlign w:val="bottom"/>
            <w:hideMark/>
          </w:tcPr>
          <w:p w14:paraId="5ED7BF8D"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软件和信息服务业国家示范项目</w:t>
            </w:r>
          </w:p>
        </w:tc>
        <w:tc>
          <w:tcPr>
            <w:tcW w:w="1883" w:type="dxa"/>
            <w:tcBorders>
              <w:top w:val="nil"/>
              <w:left w:val="nil"/>
              <w:bottom w:val="single" w:sz="4" w:space="0" w:color="auto"/>
              <w:right w:val="single" w:sz="4" w:space="0" w:color="auto"/>
            </w:tcBorders>
            <w:shd w:val="clear" w:color="auto" w:fill="auto"/>
            <w:noWrap/>
            <w:vAlign w:val="bottom"/>
            <w:hideMark/>
          </w:tcPr>
          <w:p w14:paraId="15DC6ACD"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1,002,100.00</w:t>
            </w:r>
          </w:p>
        </w:tc>
      </w:tr>
      <w:tr w:rsidR="00ED473E" w:rsidRPr="00ED473E" w14:paraId="1673A9A7" w14:textId="77777777" w:rsidTr="00ED473E">
        <w:trPr>
          <w:trHeight w:val="560"/>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69FE88D9"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6</w:t>
            </w:r>
          </w:p>
        </w:tc>
        <w:tc>
          <w:tcPr>
            <w:tcW w:w="2283" w:type="dxa"/>
            <w:tcBorders>
              <w:top w:val="nil"/>
              <w:left w:val="nil"/>
              <w:bottom w:val="single" w:sz="4" w:space="0" w:color="auto"/>
              <w:right w:val="single" w:sz="4" w:space="0" w:color="auto"/>
            </w:tcBorders>
            <w:shd w:val="clear" w:color="auto" w:fill="auto"/>
            <w:vAlign w:val="bottom"/>
            <w:hideMark/>
          </w:tcPr>
          <w:p w14:paraId="64D4D462"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天津泵业机械集团有限公司</w:t>
            </w:r>
          </w:p>
        </w:tc>
        <w:tc>
          <w:tcPr>
            <w:tcW w:w="2977" w:type="dxa"/>
            <w:tcBorders>
              <w:top w:val="nil"/>
              <w:left w:val="nil"/>
              <w:bottom w:val="single" w:sz="4" w:space="0" w:color="auto"/>
              <w:right w:val="single" w:sz="4" w:space="0" w:color="auto"/>
            </w:tcBorders>
            <w:shd w:val="clear" w:color="auto" w:fill="auto"/>
            <w:vAlign w:val="center"/>
            <w:hideMark/>
          </w:tcPr>
          <w:p w14:paraId="53E48E7D"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互联网+螺杆泵智能仿真分析检测和运维服务平台</w:t>
            </w:r>
          </w:p>
        </w:tc>
        <w:tc>
          <w:tcPr>
            <w:tcW w:w="1985" w:type="dxa"/>
            <w:tcBorders>
              <w:top w:val="nil"/>
              <w:left w:val="nil"/>
              <w:bottom w:val="single" w:sz="4" w:space="0" w:color="auto"/>
              <w:right w:val="single" w:sz="4" w:space="0" w:color="auto"/>
            </w:tcBorders>
            <w:shd w:val="clear" w:color="auto" w:fill="auto"/>
            <w:vAlign w:val="bottom"/>
            <w:hideMark/>
          </w:tcPr>
          <w:p w14:paraId="023B37EB"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互联网+智能制造</w:t>
            </w:r>
          </w:p>
        </w:tc>
        <w:tc>
          <w:tcPr>
            <w:tcW w:w="1883" w:type="dxa"/>
            <w:tcBorders>
              <w:top w:val="nil"/>
              <w:left w:val="nil"/>
              <w:bottom w:val="single" w:sz="4" w:space="0" w:color="auto"/>
              <w:right w:val="single" w:sz="4" w:space="0" w:color="auto"/>
            </w:tcBorders>
            <w:shd w:val="clear" w:color="auto" w:fill="auto"/>
            <w:noWrap/>
            <w:vAlign w:val="bottom"/>
            <w:hideMark/>
          </w:tcPr>
          <w:p w14:paraId="34DCD211"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800,000.00</w:t>
            </w:r>
          </w:p>
        </w:tc>
      </w:tr>
      <w:tr w:rsidR="00ED473E" w:rsidRPr="00ED473E" w14:paraId="764137FC" w14:textId="77777777" w:rsidTr="00ED473E">
        <w:trPr>
          <w:trHeight w:val="850"/>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6E401D1E"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7</w:t>
            </w:r>
          </w:p>
        </w:tc>
        <w:tc>
          <w:tcPr>
            <w:tcW w:w="2283" w:type="dxa"/>
            <w:tcBorders>
              <w:top w:val="nil"/>
              <w:left w:val="nil"/>
              <w:bottom w:val="single" w:sz="4" w:space="0" w:color="auto"/>
              <w:right w:val="single" w:sz="4" w:space="0" w:color="auto"/>
            </w:tcBorders>
            <w:shd w:val="clear" w:color="auto" w:fill="auto"/>
            <w:vAlign w:val="bottom"/>
            <w:hideMark/>
          </w:tcPr>
          <w:p w14:paraId="2CAA039B"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天津捷强动力装备股份有限公司</w:t>
            </w:r>
          </w:p>
        </w:tc>
        <w:tc>
          <w:tcPr>
            <w:tcW w:w="2977" w:type="dxa"/>
            <w:tcBorders>
              <w:top w:val="nil"/>
              <w:left w:val="nil"/>
              <w:bottom w:val="single" w:sz="4" w:space="0" w:color="auto"/>
              <w:right w:val="single" w:sz="4" w:space="0" w:color="auto"/>
            </w:tcBorders>
            <w:shd w:val="clear" w:color="auto" w:fill="auto"/>
            <w:vAlign w:val="center"/>
            <w:hideMark/>
          </w:tcPr>
          <w:p w14:paraId="115926F4"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军用车辆清洗消毒设备智能工厂建设项目</w:t>
            </w:r>
          </w:p>
        </w:tc>
        <w:tc>
          <w:tcPr>
            <w:tcW w:w="1985" w:type="dxa"/>
            <w:tcBorders>
              <w:top w:val="nil"/>
              <w:left w:val="nil"/>
              <w:bottom w:val="single" w:sz="4" w:space="0" w:color="auto"/>
              <w:right w:val="single" w:sz="4" w:space="0" w:color="auto"/>
            </w:tcBorders>
            <w:shd w:val="clear" w:color="auto" w:fill="auto"/>
            <w:vAlign w:val="bottom"/>
            <w:hideMark/>
          </w:tcPr>
          <w:p w14:paraId="243829B9"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国防科技工业智能化改造产业化投资项目</w:t>
            </w:r>
          </w:p>
        </w:tc>
        <w:tc>
          <w:tcPr>
            <w:tcW w:w="1883" w:type="dxa"/>
            <w:tcBorders>
              <w:top w:val="nil"/>
              <w:left w:val="nil"/>
              <w:bottom w:val="single" w:sz="4" w:space="0" w:color="auto"/>
              <w:right w:val="single" w:sz="4" w:space="0" w:color="auto"/>
            </w:tcBorders>
            <w:shd w:val="clear" w:color="auto" w:fill="auto"/>
            <w:noWrap/>
            <w:vAlign w:val="bottom"/>
            <w:hideMark/>
          </w:tcPr>
          <w:p w14:paraId="19A551D6"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2,500,000.00</w:t>
            </w:r>
          </w:p>
        </w:tc>
      </w:tr>
      <w:tr w:rsidR="00ED473E" w:rsidRPr="00ED473E" w14:paraId="73F512F9" w14:textId="77777777" w:rsidTr="00ED473E">
        <w:trPr>
          <w:trHeight w:val="560"/>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3F0DB60F"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8</w:t>
            </w:r>
          </w:p>
        </w:tc>
        <w:tc>
          <w:tcPr>
            <w:tcW w:w="2283" w:type="dxa"/>
            <w:tcBorders>
              <w:top w:val="nil"/>
              <w:left w:val="nil"/>
              <w:bottom w:val="single" w:sz="4" w:space="0" w:color="auto"/>
              <w:right w:val="single" w:sz="4" w:space="0" w:color="auto"/>
            </w:tcBorders>
            <w:shd w:val="clear" w:color="auto" w:fill="auto"/>
            <w:vAlign w:val="bottom"/>
            <w:hideMark/>
          </w:tcPr>
          <w:p w14:paraId="0C0E2C81"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盖泽工业（天津）有限公司</w:t>
            </w:r>
          </w:p>
        </w:tc>
        <w:tc>
          <w:tcPr>
            <w:tcW w:w="2977" w:type="dxa"/>
            <w:tcBorders>
              <w:top w:val="nil"/>
              <w:left w:val="nil"/>
              <w:bottom w:val="single" w:sz="4" w:space="0" w:color="auto"/>
              <w:right w:val="single" w:sz="4" w:space="0" w:color="auto"/>
            </w:tcBorders>
            <w:shd w:val="clear" w:color="auto" w:fill="auto"/>
            <w:vAlign w:val="center"/>
            <w:hideMark/>
          </w:tcPr>
          <w:p w14:paraId="16CDF62E"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上置闭门器生产线智能化改造提升</w:t>
            </w:r>
          </w:p>
        </w:tc>
        <w:tc>
          <w:tcPr>
            <w:tcW w:w="1985" w:type="dxa"/>
            <w:tcBorders>
              <w:top w:val="nil"/>
              <w:left w:val="nil"/>
              <w:bottom w:val="single" w:sz="4" w:space="0" w:color="auto"/>
              <w:right w:val="single" w:sz="4" w:space="0" w:color="auto"/>
            </w:tcBorders>
            <w:shd w:val="clear" w:color="auto" w:fill="auto"/>
            <w:vAlign w:val="bottom"/>
            <w:hideMark/>
          </w:tcPr>
          <w:p w14:paraId="766A07B8"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智能化改造</w:t>
            </w:r>
          </w:p>
        </w:tc>
        <w:tc>
          <w:tcPr>
            <w:tcW w:w="1883" w:type="dxa"/>
            <w:tcBorders>
              <w:top w:val="nil"/>
              <w:left w:val="nil"/>
              <w:bottom w:val="single" w:sz="4" w:space="0" w:color="auto"/>
              <w:right w:val="single" w:sz="4" w:space="0" w:color="auto"/>
            </w:tcBorders>
            <w:shd w:val="clear" w:color="auto" w:fill="auto"/>
            <w:noWrap/>
            <w:vAlign w:val="bottom"/>
            <w:hideMark/>
          </w:tcPr>
          <w:p w14:paraId="5CB702D8"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380,000.00</w:t>
            </w:r>
          </w:p>
        </w:tc>
      </w:tr>
      <w:tr w:rsidR="00ED473E" w:rsidRPr="00ED473E" w14:paraId="7A0133B0" w14:textId="77777777" w:rsidTr="00ED473E">
        <w:trPr>
          <w:trHeight w:val="560"/>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1BE5D9FD"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9</w:t>
            </w:r>
          </w:p>
        </w:tc>
        <w:tc>
          <w:tcPr>
            <w:tcW w:w="2283" w:type="dxa"/>
            <w:tcBorders>
              <w:top w:val="nil"/>
              <w:left w:val="nil"/>
              <w:bottom w:val="single" w:sz="4" w:space="0" w:color="auto"/>
              <w:right w:val="single" w:sz="4" w:space="0" w:color="auto"/>
            </w:tcBorders>
            <w:shd w:val="clear" w:color="auto" w:fill="auto"/>
            <w:vAlign w:val="bottom"/>
            <w:hideMark/>
          </w:tcPr>
          <w:p w14:paraId="5BE8783B"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天津市中重科技工程有限公司</w:t>
            </w:r>
          </w:p>
        </w:tc>
        <w:tc>
          <w:tcPr>
            <w:tcW w:w="2977" w:type="dxa"/>
            <w:tcBorders>
              <w:top w:val="nil"/>
              <w:left w:val="nil"/>
              <w:bottom w:val="single" w:sz="4" w:space="0" w:color="auto"/>
              <w:right w:val="single" w:sz="4" w:space="0" w:color="auto"/>
            </w:tcBorders>
            <w:shd w:val="clear" w:color="auto" w:fill="auto"/>
            <w:vAlign w:val="center"/>
            <w:hideMark/>
          </w:tcPr>
          <w:p w14:paraId="0059478E"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大型轴类零件楔横轧制机器人化生产线及其示范应用</w:t>
            </w:r>
          </w:p>
        </w:tc>
        <w:tc>
          <w:tcPr>
            <w:tcW w:w="1985" w:type="dxa"/>
            <w:tcBorders>
              <w:top w:val="nil"/>
              <w:left w:val="nil"/>
              <w:bottom w:val="single" w:sz="4" w:space="0" w:color="auto"/>
              <w:right w:val="single" w:sz="4" w:space="0" w:color="auto"/>
            </w:tcBorders>
            <w:shd w:val="clear" w:color="auto" w:fill="auto"/>
            <w:vAlign w:val="bottom"/>
            <w:hideMark/>
          </w:tcPr>
          <w:p w14:paraId="7C1AB713"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智能化改造</w:t>
            </w:r>
          </w:p>
        </w:tc>
        <w:tc>
          <w:tcPr>
            <w:tcW w:w="1883" w:type="dxa"/>
            <w:tcBorders>
              <w:top w:val="nil"/>
              <w:left w:val="nil"/>
              <w:bottom w:val="single" w:sz="4" w:space="0" w:color="auto"/>
              <w:right w:val="single" w:sz="4" w:space="0" w:color="auto"/>
            </w:tcBorders>
            <w:shd w:val="clear" w:color="auto" w:fill="auto"/>
            <w:noWrap/>
            <w:vAlign w:val="bottom"/>
            <w:hideMark/>
          </w:tcPr>
          <w:p w14:paraId="27EE3F5A"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355,000.00</w:t>
            </w:r>
          </w:p>
        </w:tc>
      </w:tr>
      <w:tr w:rsidR="00ED473E" w:rsidRPr="00ED473E" w14:paraId="248B6A95" w14:textId="77777777" w:rsidTr="00ED473E">
        <w:trPr>
          <w:trHeight w:val="570"/>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1B28D888"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10</w:t>
            </w:r>
          </w:p>
        </w:tc>
        <w:tc>
          <w:tcPr>
            <w:tcW w:w="2283" w:type="dxa"/>
            <w:tcBorders>
              <w:top w:val="nil"/>
              <w:left w:val="nil"/>
              <w:bottom w:val="single" w:sz="4" w:space="0" w:color="auto"/>
              <w:right w:val="single" w:sz="4" w:space="0" w:color="auto"/>
            </w:tcBorders>
            <w:shd w:val="clear" w:color="auto" w:fill="auto"/>
            <w:vAlign w:val="bottom"/>
            <w:hideMark/>
          </w:tcPr>
          <w:p w14:paraId="09079AF9"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沃德（天津）智能技术有限公司</w:t>
            </w:r>
          </w:p>
        </w:tc>
        <w:tc>
          <w:tcPr>
            <w:tcW w:w="2977" w:type="dxa"/>
            <w:tcBorders>
              <w:top w:val="nil"/>
              <w:left w:val="nil"/>
              <w:bottom w:val="single" w:sz="4" w:space="0" w:color="auto"/>
              <w:right w:val="single" w:sz="4" w:space="0" w:color="auto"/>
            </w:tcBorders>
            <w:shd w:val="clear" w:color="auto" w:fill="auto"/>
            <w:vAlign w:val="center"/>
            <w:hideMark/>
          </w:tcPr>
          <w:p w14:paraId="03D0F377"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2018年工业互联网APP优秀解决方案</w:t>
            </w:r>
          </w:p>
        </w:tc>
        <w:tc>
          <w:tcPr>
            <w:tcW w:w="1985" w:type="dxa"/>
            <w:tcBorders>
              <w:top w:val="nil"/>
              <w:left w:val="nil"/>
              <w:bottom w:val="single" w:sz="4" w:space="0" w:color="auto"/>
              <w:right w:val="single" w:sz="4" w:space="0" w:color="auto"/>
            </w:tcBorders>
            <w:shd w:val="clear" w:color="auto" w:fill="auto"/>
            <w:vAlign w:val="bottom"/>
            <w:hideMark/>
          </w:tcPr>
          <w:p w14:paraId="0218C7C5"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软件和信息服务业国家示范项目</w:t>
            </w:r>
          </w:p>
        </w:tc>
        <w:tc>
          <w:tcPr>
            <w:tcW w:w="1883" w:type="dxa"/>
            <w:tcBorders>
              <w:top w:val="nil"/>
              <w:left w:val="nil"/>
              <w:bottom w:val="single" w:sz="4" w:space="0" w:color="auto"/>
              <w:right w:val="single" w:sz="4" w:space="0" w:color="auto"/>
            </w:tcBorders>
            <w:shd w:val="clear" w:color="auto" w:fill="auto"/>
            <w:noWrap/>
            <w:vAlign w:val="bottom"/>
            <w:hideMark/>
          </w:tcPr>
          <w:p w14:paraId="0BB47223"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183,000.00</w:t>
            </w:r>
          </w:p>
        </w:tc>
      </w:tr>
      <w:tr w:rsidR="00ED473E" w:rsidRPr="00ED473E" w14:paraId="7AE8BA77" w14:textId="77777777" w:rsidTr="00ED473E">
        <w:trPr>
          <w:trHeight w:val="570"/>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138493A4"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11</w:t>
            </w:r>
          </w:p>
        </w:tc>
        <w:tc>
          <w:tcPr>
            <w:tcW w:w="2283" w:type="dxa"/>
            <w:tcBorders>
              <w:top w:val="nil"/>
              <w:left w:val="nil"/>
              <w:bottom w:val="single" w:sz="4" w:space="0" w:color="auto"/>
              <w:right w:val="single" w:sz="4" w:space="0" w:color="auto"/>
            </w:tcBorders>
            <w:shd w:val="clear" w:color="auto" w:fill="auto"/>
            <w:vAlign w:val="bottom"/>
            <w:hideMark/>
          </w:tcPr>
          <w:p w14:paraId="6020A3AD"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天津市拓甫网络科技开发有限公司</w:t>
            </w:r>
          </w:p>
        </w:tc>
        <w:tc>
          <w:tcPr>
            <w:tcW w:w="2977" w:type="dxa"/>
            <w:tcBorders>
              <w:top w:val="nil"/>
              <w:left w:val="nil"/>
              <w:bottom w:val="single" w:sz="4" w:space="0" w:color="auto"/>
              <w:right w:val="single" w:sz="4" w:space="0" w:color="auto"/>
            </w:tcBorders>
            <w:shd w:val="clear" w:color="auto" w:fill="auto"/>
            <w:vAlign w:val="center"/>
            <w:hideMark/>
          </w:tcPr>
          <w:p w14:paraId="5F3402AB"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软件与信息服务收入首次达到1亿元</w:t>
            </w:r>
          </w:p>
        </w:tc>
        <w:tc>
          <w:tcPr>
            <w:tcW w:w="1985" w:type="dxa"/>
            <w:tcBorders>
              <w:top w:val="nil"/>
              <w:left w:val="nil"/>
              <w:bottom w:val="single" w:sz="4" w:space="0" w:color="auto"/>
              <w:right w:val="single" w:sz="4" w:space="0" w:color="auto"/>
            </w:tcBorders>
            <w:shd w:val="clear" w:color="auto" w:fill="auto"/>
            <w:vAlign w:val="bottom"/>
            <w:hideMark/>
          </w:tcPr>
          <w:p w14:paraId="6957420B"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软件和信息服务业收入</w:t>
            </w:r>
          </w:p>
        </w:tc>
        <w:tc>
          <w:tcPr>
            <w:tcW w:w="1883" w:type="dxa"/>
            <w:tcBorders>
              <w:top w:val="nil"/>
              <w:left w:val="nil"/>
              <w:bottom w:val="single" w:sz="4" w:space="0" w:color="auto"/>
              <w:right w:val="single" w:sz="4" w:space="0" w:color="auto"/>
            </w:tcBorders>
            <w:shd w:val="clear" w:color="auto" w:fill="auto"/>
            <w:noWrap/>
            <w:vAlign w:val="bottom"/>
            <w:hideMark/>
          </w:tcPr>
          <w:p w14:paraId="538D9DBA"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500,000.00</w:t>
            </w:r>
          </w:p>
        </w:tc>
      </w:tr>
      <w:tr w:rsidR="00ED473E" w:rsidRPr="00ED473E" w14:paraId="0078C422" w14:textId="77777777" w:rsidTr="00ED473E">
        <w:trPr>
          <w:trHeight w:val="840"/>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4D465586" w14:textId="77777777" w:rsidR="00ED473E" w:rsidRPr="00ED473E" w:rsidRDefault="00ED473E" w:rsidP="00ED473E">
            <w:pPr>
              <w:widowControl/>
              <w:jc w:val="center"/>
              <w:rPr>
                <w:rFonts w:ascii="宋体" w:eastAsia="宋体" w:hAnsi="宋体" w:cs="宋体"/>
                <w:lang w:eastAsia="zh-CN"/>
              </w:rPr>
            </w:pPr>
            <w:r w:rsidRPr="00ED473E">
              <w:rPr>
                <w:rFonts w:ascii="宋体" w:eastAsia="宋体" w:hAnsi="宋体" w:cs="宋体" w:hint="eastAsia"/>
                <w:lang w:eastAsia="zh-CN"/>
              </w:rPr>
              <w:t>12</w:t>
            </w:r>
          </w:p>
        </w:tc>
        <w:tc>
          <w:tcPr>
            <w:tcW w:w="2283" w:type="dxa"/>
            <w:tcBorders>
              <w:top w:val="nil"/>
              <w:left w:val="nil"/>
              <w:bottom w:val="single" w:sz="4" w:space="0" w:color="auto"/>
              <w:right w:val="single" w:sz="4" w:space="0" w:color="auto"/>
            </w:tcBorders>
            <w:shd w:val="clear" w:color="auto" w:fill="auto"/>
            <w:vAlign w:val="bottom"/>
            <w:hideMark/>
          </w:tcPr>
          <w:p w14:paraId="1E4BDDE8" w14:textId="77777777" w:rsidR="00ED473E" w:rsidRPr="00ED473E" w:rsidRDefault="00ED473E" w:rsidP="00ED473E">
            <w:pPr>
              <w:widowControl/>
              <w:rPr>
                <w:rFonts w:ascii="Times New Roman" w:eastAsia="宋体" w:hAnsi="Times New Roman" w:cs="Times New Roman"/>
                <w:color w:val="000000"/>
                <w:lang w:eastAsia="zh-CN"/>
              </w:rPr>
            </w:pPr>
            <w:r w:rsidRPr="00ED473E">
              <w:rPr>
                <w:rFonts w:ascii="Times New Roman" w:eastAsia="宋体" w:hAnsi="Times New Roman" w:cs="Times New Roman"/>
                <w:color w:val="000000"/>
                <w:lang w:eastAsia="zh-CN"/>
              </w:rPr>
              <w:t>天津市天锻压力机有限公司</w:t>
            </w:r>
          </w:p>
        </w:tc>
        <w:tc>
          <w:tcPr>
            <w:tcW w:w="2977" w:type="dxa"/>
            <w:tcBorders>
              <w:top w:val="nil"/>
              <w:left w:val="nil"/>
              <w:bottom w:val="single" w:sz="4" w:space="0" w:color="auto"/>
              <w:right w:val="single" w:sz="4" w:space="0" w:color="auto"/>
            </w:tcBorders>
            <w:shd w:val="clear" w:color="auto" w:fill="auto"/>
            <w:vAlign w:val="center"/>
            <w:hideMark/>
          </w:tcPr>
          <w:p w14:paraId="5F8CDA28"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基于互联网的重型锻压装备客制化工艺与智能化健康管理服务平台</w:t>
            </w:r>
          </w:p>
        </w:tc>
        <w:tc>
          <w:tcPr>
            <w:tcW w:w="1985" w:type="dxa"/>
            <w:tcBorders>
              <w:top w:val="nil"/>
              <w:left w:val="nil"/>
              <w:bottom w:val="single" w:sz="4" w:space="0" w:color="auto"/>
              <w:right w:val="single" w:sz="4" w:space="0" w:color="auto"/>
            </w:tcBorders>
            <w:shd w:val="clear" w:color="auto" w:fill="auto"/>
            <w:vAlign w:val="bottom"/>
            <w:hideMark/>
          </w:tcPr>
          <w:p w14:paraId="399A184F" w14:textId="77777777" w:rsidR="00ED473E" w:rsidRPr="00ED473E" w:rsidRDefault="00ED473E" w:rsidP="00ED473E">
            <w:pPr>
              <w:widowControl/>
              <w:rPr>
                <w:rFonts w:ascii="宋体" w:eastAsia="宋体" w:hAnsi="宋体" w:cs="宋体"/>
                <w:color w:val="000000"/>
                <w:lang w:eastAsia="zh-CN"/>
              </w:rPr>
            </w:pPr>
            <w:r w:rsidRPr="00ED473E">
              <w:rPr>
                <w:rFonts w:ascii="宋体" w:eastAsia="宋体" w:hAnsi="宋体" w:cs="宋体" w:hint="eastAsia"/>
                <w:color w:val="000000"/>
                <w:lang w:eastAsia="zh-CN"/>
              </w:rPr>
              <w:t>互联网+智能制造</w:t>
            </w:r>
          </w:p>
        </w:tc>
        <w:tc>
          <w:tcPr>
            <w:tcW w:w="1883" w:type="dxa"/>
            <w:tcBorders>
              <w:top w:val="nil"/>
              <w:left w:val="nil"/>
              <w:bottom w:val="single" w:sz="4" w:space="0" w:color="auto"/>
              <w:right w:val="single" w:sz="4" w:space="0" w:color="auto"/>
            </w:tcBorders>
            <w:shd w:val="clear" w:color="auto" w:fill="auto"/>
            <w:noWrap/>
            <w:vAlign w:val="bottom"/>
            <w:hideMark/>
          </w:tcPr>
          <w:p w14:paraId="67A35820" w14:textId="77777777" w:rsidR="00ED473E" w:rsidRPr="00ED473E" w:rsidRDefault="00ED473E" w:rsidP="00ED473E">
            <w:pPr>
              <w:widowControl/>
              <w:jc w:val="right"/>
              <w:rPr>
                <w:rFonts w:ascii="宋体" w:eastAsia="宋体" w:hAnsi="宋体" w:cs="宋体"/>
                <w:lang w:eastAsia="zh-CN"/>
              </w:rPr>
            </w:pPr>
            <w:r w:rsidRPr="00ED473E">
              <w:rPr>
                <w:rFonts w:ascii="宋体" w:eastAsia="宋体" w:hAnsi="宋体" w:cs="宋体" w:hint="eastAsia"/>
                <w:lang w:eastAsia="zh-CN"/>
              </w:rPr>
              <w:t>1,000,000.00</w:t>
            </w:r>
          </w:p>
        </w:tc>
      </w:tr>
      <w:tr w:rsidR="00ED473E" w:rsidRPr="00ED473E" w14:paraId="1673FB0E" w14:textId="77777777" w:rsidTr="00ED473E">
        <w:trPr>
          <w:trHeight w:val="300"/>
          <w:jc w:val="center"/>
        </w:trPr>
        <w:tc>
          <w:tcPr>
            <w:tcW w:w="793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8ED2C" w14:textId="77777777" w:rsidR="00ED473E" w:rsidRPr="00ED473E" w:rsidRDefault="00ED473E" w:rsidP="00ED473E">
            <w:pPr>
              <w:widowControl/>
              <w:jc w:val="center"/>
              <w:rPr>
                <w:rFonts w:ascii="宋体" w:eastAsia="宋体" w:hAnsi="宋体" w:cs="宋体"/>
                <w:b/>
                <w:bCs/>
                <w:lang w:eastAsia="zh-CN"/>
              </w:rPr>
            </w:pPr>
            <w:r w:rsidRPr="00ED473E">
              <w:rPr>
                <w:rFonts w:ascii="宋体" w:eastAsia="宋体" w:hAnsi="宋体" w:cs="宋体" w:hint="eastAsia"/>
                <w:b/>
                <w:bCs/>
                <w:lang w:eastAsia="zh-CN"/>
              </w:rPr>
              <w:t>合计</w:t>
            </w:r>
          </w:p>
        </w:tc>
        <w:tc>
          <w:tcPr>
            <w:tcW w:w="1883" w:type="dxa"/>
            <w:tcBorders>
              <w:top w:val="nil"/>
              <w:left w:val="nil"/>
              <w:bottom w:val="single" w:sz="4" w:space="0" w:color="auto"/>
              <w:right w:val="single" w:sz="4" w:space="0" w:color="auto"/>
            </w:tcBorders>
            <w:shd w:val="clear" w:color="auto" w:fill="auto"/>
            <w:noWrap/>
            <w:vAlign w:val="bottom"/>
            <w:hideMark/>
          </w:tcPr>
          <w:p w14:paraId="557F79E4" w14:textId="77777777" w:rsidR="00ED473E" w:rsidRPr="00ED473E" w:rsidRDefault="00ED473E" w:rsidP="00ED473E">
            <w:pPr>
              <w:widowControl/>
              <w:jc w:val="right"/>
              <w:rPr>
                <w:rFonts w:ascii="宋体" w:eastAsia="宋体" w:hAnsi="宋体" w:cs="宋体"/>
                <w:b/>
                <w:bCs/>
                <w:lang w:eastAsia="zh-CN"/>
              </w:rPr>
            </w:pPr>
            <w:r w:rsidRPr="00ED473E">
              <w:rPr>
                <w:rFonts w:ascii="宋体" w:eastAsia="宋体" w:hAnsi="宋体" w:cs="宋体" w:hint="eastAsia"/>
                <w:b/>
                <w:bCs/>
                <w:lang w:eastAsia="zh-CN"/>
              </w:rPr>
              <w:t>9,760,100.00</w:t>
            </w:r>
          </w:p>
        </w:tc>
      </w:tr>
    </w:tbl>
    <w:p w14:paraId="135E43B8" w14:textId="572F55E1" w:rsidR="00E52C5D" w:rsidRDefault="007E3E7E" w:rsidP="00E87FD3">
      <w:pPr>
        <w:spacing w:line="600" w:lineRule="exact"/>
        <w:ind w:firstLineChars="200" w:firstLine="640"/>
        <w:jc w:val="both"/>
        <w:rPr>
          <w:rFonts w:ascii="仿宋_GB2312" w:eastAsia="仿宋_GB2312" w:hAnsi="仿宋"/>
          <w:sz w:val="32"/>
          <w:szCs w:val="32"/>
          <w:lang w:eastAsia="zh-CN"/>
        </w:rPr>
      </w:pPr>
      <w:r>
        <w:rPr>
          <w:rFonts w:ascii="仿宋_GB2312" w:eastAsia="仿宋_GB2312" w:hAnsi="仿宋" w:hint="eastAsia"/>
          <w:sz w:val="32"/>
          <w:szCs w:val="32"/>
          <w:lang w:eastAsia="zh-CN"/>
        </w:rPr>
        <w:t>3</w:t>
      </w:r>
      <w:r w:rsidR="00E52C5D">
        <w:rPr>
          <w:rFonts w:ascii="仿宋_GB2312" w:eastAsia="仿宋_GB2312" w:hAnsi="仿宋" w:hint="eastAsia"/>
          <w:sz w:val="32"/>
          <w:szCs w:val="32"/>
          <w:lang w:eastAsia="zh-CN"/>
        </w:rPr>
        <w:t>、</w:t>
      </w:r>
      <w:r w:rsidR="00C12A12" w:rsidRPr="00126822">
        <w:rPr>
          <w:rFonts w:ascii="Times New Roman" w:eastAsia="仿宋_GB2312" w:hAnsi="Times New Roman" w:cs="Times New Roman" w:hint="eastAsia"/>
          <w:sz w:val="32"/>
          <w:szCs w:val="32"/>
          <w:lang w:eastAsia="zh-CN"/>
        </w:rPr>
        <w:t>第三届世界智能大会北辰分论坛</w:t>
      </w:r>
      <w:r w:rsidR="00C12A12">
        <w:rPr>
          <w:rFonts w:ascii="Times New Roman" w:eastAsia="仿宋_GB2312" w:hAnsi="Times New Roman" w:cs="Times New Roman" w:hint="eastAsia"/>
          <w:sz w:val="32"/>
          <w:szCs w:val="32"/>
          <w:lang w:eastAsia="zh-CN"/>
        </w:rPr>
        <w:t>会展服务费用</w:t>
      </w:r>
    </w:p>
    <w:p w14:paraId="394702C9" w14:textId="5BCFBB28" w:rsidR="00E52C5D" w:rsidRDefault="00E52C5D" w:rsidP="00E87FD3">
      <w:pPr>
        <w:spacing w:line="600" w:lineRule="exact"/>
        <w:ind w:firstLineChars="200" w:firstLine="640"/>
        <w:jc w:val="both"/>
        <w:rPr>
          <w:rFonts w:ascii="仿宋_GB2312" w:eastAsia="仿宋_GB2312"/>
          <w:sz w:val="32"/>
          <w:lang w:eastAsia="zh-CN"/>
        </w:rPr>
      </w:pPr>
      <w:r>
        <w:rPr>
          <w:rFonts w:ascii="仿宋_GB2312" w:eastAsia="仿宋_GB2312" w:hint="eastAsia"/>
          <w:sz w:val="32"/>
          <w:lang w:eastAsia="zh-CN"/>
        </w:rPr>
        <w:t>第三届世界智能大会于</w:t>
      </w:r>
      <w:r w:rsidR="00C12A12">
        <w:rPr>
          <w:rFonts w:ascii="仿宋_GB2312" w:eastAsia="仿宋_GB2312" w:hint="eastAsia"/>
          <w:sz w:val="32"/>
          <w:lang w:eastAsia="zh-CN"/>
        </w:rPr>
        <w:t>2019年</w:t>
      </w:r>
      <w:r>
        <w:rPr>
          <w:rFonts w:ascii="仿宋_GB2312" w:eastAsia="仿宋_GB2312" w:hint="eastAsia"/>
          <w:sz w:val="32"/>
          <w:lang w:eastAsia="zh-CN"/>
        </w:rPr>
        <w:t>5月16日至19</w:t>
      </w:r>
      <w:r w:rsidR="00C12A12">
        <w:rPr>
          <w:rFonts w:ascii="仿宋_GB2312" w:eastAsia="仿宋_GB2312" w:hint="eastAsia"/>
          <w:sz w:val="32"/>
          <w:lang w:eastAsia="zh-CN"/>
        </w:rPr>
        <w:t>日在天津</w:t>
      </w:r>
      <w:r>
        <w:rPr>
          <w:rFonts w:ascii="仿宋_GB2312" w:eastAsia="仿宋_GB2312" w:hint="eastAsia"/>
          <w:sz w:val="32"/>
          <w:lang w:eastAsia="zh-CN"/>
        </w:rPr>
        <w:t>举行，是具备全球影响力的国际化展示平台。</w:t>
      </w:r>
      <w:r w:rsidR="00C12A12">
        <w:rPr>
          <w:rFonts w:ascii="仿宋_GB2312" w:eastAsia="仿宋_GB2312" w:hint="eastAsia"/>
          <w:sz w:val="32"/>
          <w:lang w:eastAsia="zh-CN"/>
        </w:rPr>
        <w:t>北辰</w:t>
      </w:r>
      <w:r>
        <w:rPr>
          <w:rFonts w:ascii="仿宋_GB2312" w:eastAsia="仿宋_GB2312" w:hint="eastAsia"/>
          <w:sz w:val="32"/>
          <w:lang w:eastAsia="zh-CN"/>
        </w:rPr>
        <w:t>区委、区政府对此次活动高度重视，将其作为展示北辰风采、宣传营商环境、扩大国内国际影响、帮助区内企业走出去、区外项目引进来的难得契机。通过积极争取，主题为“工业互联网赋能制造业转型创新发展峰会”于</w:t>
      </w:r>
      <w:r w:rsidR="00C12A12">
        <w:rPr>
          <w:rFonts w:ascii="仿宋_GB2312" w:eastAsia="仿宋_GB2312" w:hint="eastAsia"/>
          <w:sz w:val="32"/>
          <w:lang w:eastAsia="zh-CN"/>
        </w:rPr>
        <w:t>2019年</w:t>
      </w:r>
      <w:r>
        <w:rPr>
          <w:rFonts w:ascii="仿宋_GB2312" w:eastAsia="仿宋_GB2312" w:hint="eastAsia"/>
          <w:sz w:val="32"/>
          <w:lang w:eastAsia="zh-CN"/>
        </w:rPr>
        <w:t>5月17日下午由北辰区承办。</w:t>
      </w:r>
    </w:p>
    <w:p w14:paraId="4B4BD6F4" w14:textId="6D0D62CF" w:rsidR="00C12A12" w:rsidRDefault="00C12A12" w:rsidP="00C12A12">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北辰区工信局</w:t>
      </w:r>
      <w:r w:rsidRPr="00C12A12">
        <w:rPr>
          <w:rFonts w:ascii="Times New Roman" w:eastAsia="仿宋_GB2312" w:hAnsi="Times New Roman" w:cs="Times New Roman" w:hint="eastAsia"/>
          <w:sz w:val="32"/>
          <w:szCs w:val="32"/>
          <w:lang w:eastAsia="zh-CN"/>
        </w:rPr>
        <w:t>通过政府采购委托第三方招标公司进行公开招标，协助</w:t>
      </w:r>
      <w:proofErr w:type="gramStart"/>
      <w:r w:rsidRPr="00C12A12">
        <w:rPr>
          <w:rFonts w:ascii="Times New Roman" w:eastAsia="仿宋_GB2312" w:hAnsi="Times New Roman" w:cs="Times New Roman" w:hint="eastAsia"/>
          <w:sz w:val="32"/>
          <w:szCs w:val="32"/>
          <w:lang w:eastAsia="zh-CN"/>
        </w:rPr>
        <w:t>筹备分</w:t>
      </w:r>
      <w:proofErr w:type="gramEnd"/>
      <w:r w:rsidRPr="00C12A12">
        <w:rPr>
          <w:rFonts w:ascii="Times New Roman" w:eastAsia="仿宋_GB2312" w:hAnsi="Times New Roman" w:cs="Times New Roman" w:hint="eastAsia"/>
          <w:sz w:val="32"/>
          <w:szCs w:val="32"/>
          <w:lang w:eastAsia="zh-CN"/>
        </w:rPr>
        <w:t>论坛活动，</w:t>
      </w:r>
      <w:proofErr w:type="gramStart"/>
      <w:r w:rsidRPr="00C12A12">
        <w:rPr>
          <w:rFonts w:ascii="Times New Roman" w:eastAsia="仿宋_GB2312" w:hAnsi="Times New Roman" w:cs="Times New Roman" w:hint="eastAsia"/>
          <w:sz w:val="32"/>
          <w:szCs w:val="32"/>
          <w:lang w:eastAsia="zh-CN"/>
        </w:rPr>
        <w:t>最</w:t>
      </w:r>
      <w:proofErr w:type="gramEnd"/>
      <w:r w:rsidRPr="00C12A12">
        <w:rPr>
          <w:rFonts w:ascii="Times New Roman" w:eastAsia="仿宋_GB2312" w:hAnsi="Times New Roman" w:cs="Times New Roman" w:hint="eastAsia"/>
          <w:sz w:val="32"/>
          <w:szCs w:val="32"/>
          <w:lang w:eastAsia="zh-CN"/>
        </w:rPr>
        <w:t>终天拓国际展览（北京）</w:t>
      </w:r>
      <w:r w:rsidRPr="00C12A12">
        <w:rPr>
          <w:rFonts w:ascii="Times New Roman" w:eastAsia="仿宋_GB2312" w:hAnsi="Times New Roman" w:cs="Times New Roman" w:hint="eastAsia"/>
          <w:sz w:val="32"/>
          <w:szCs w:val="32"/>
          <w:lang w:eastAsia="zh-CN"/>
        </w:rPr>
        <w:lastRenderedPageBreak/>
        <w:t>有限公司以</w:t>
      </w:r>
      <w:r w:rsidRPr="00C12A12">
        <w:rPr>
          <w:rFonts w:ascii="Times New Roman" w:eastAsia="仿宋_GB2312" w:hAnsi="Times New Roman" w:cs="Times New Roman" w:hint="eastAsia"/>
          <w:sz w:val="32"/>
          <w:szCs w:val="32"/>
          <w:lang w:eastAsia="zh-CN"/>
        </w:rPr>
        <w:t>221.5</w:t>
      </w:r>
      <w:r w:rsidRPr="00C12A12">
        <w:rPr>
          <w:rFonts w:ascii="Times New Roman" w:eastAsia="仿宋_GB2312" w:hAnsi="Times New Roman" w:cs="Times New Roman" w:hint="eastAsia"/>
          <w:sz w:val="32"/>
          <w:szCs w:val="32"/>
          <w:lang w:eastAsia="zh-CN"/>
        </w:rPr>
        <w:t>万元的报价中标。</w:t>
      </w:r>
      <w:r>
        <w:rPr>
          <w:rFonts w:ascii="Times New Roman" w:eastAsia="仿宋_GB2312" w:hAnsi="Times New Roman" w:cs="Times New Roman" w:hint="eastAsia"/>
          <w:sz w:val="32"/>
          <w:szCs w:val="32"/>
          <w:lang w:eastAsia="zh-CN"/>
        </w:rPr>
        <w:t>经第三方会计师事务所结算审计确定工程总费用为</w:t>
      </w:r>
      <w:r>
        <w:rPr>
          <w:rFonts w:ascii="Times New Roman" w:eastAsia="仿宋_GB2312" w:hAnsi="Times New Roman" w:cs="Times New Roman" w:hint="eastAsia"/>
          <w:sz w:val="32"/>
          <w:szCs w:val="32"/>
          <w:lang w:eastAsia="zh-CN"/>
        </w:rPr>
        <w:t>216.5</w:t>
      </w:r>
      <w:r>
        <w:rPr>
          <w:rFonts w:ascii="Times New Roman" w:eastAsia="仿宋_GB2312" w:hAnsi="Times New Roman" w:cs="Times New Roman" w:hint="eastAsia"/>
          <w:sz w:val="32"/>
          <w:szCs w:val="32"/>
          <w:lang w:eastAsia="zh-CN"/>
        </w:rPr>
        <w:t>万元。经双方友好协商沟通，在审计总价</w:t>
      </w:r>
      <w:r>
        <w:rPr>
          <w:rFonts w:ascii="Times New Roman" w:eastAsia="仿宋_GB2312" w:hAnsi="Times New Roman" w:cs="Times New Roman" w:hint="eastAsia"/>
          <w:sz w:val="32"/>
          <w:szCs w:val="32"/>
          <w:lang w:eastAsia="zh-CN"/>
        </w:rPr>
        <w:t>216.5</w:t>
      </w:r>
      <w:r>
        <w:rPr>
          <w:rFonts w:ascii="Times New Roman" w:eastAsia="仿宋_GB2312" w:hAnsi="Times New Roman" w:cs="Times New Roman" w:hint="eastAsia"/>
          <w:sz w:val="32"/>
          <w:szCs w:val="32"/>
          <w:lang w:eastAsia="zh-CN"/>
        </w:rPr>
        <w:t>万元基础上下调</w:t>
      </w:r>
      <w:r>
        <w:rPr>
          <w:rFonts w:ascii="Times New Roman" w:eastAsia="仿宋_GB2312" w:hAnsi="Times New Roman" w:cs="Times New Roman" w:hint="eastAsia"/>
          <w:sz w:val="32"/>
          <w:szCs w:val="32"/>
          <w:lang w:eastAsia="zh-CN"/>
        </w:rPr>
        <w:t>10</w:t>
      </w:r>
      <w:r>
        <w:rPr>
          <w:rFonts w:ascii="Times New Roman" w:eastAsia="仿宋_GB2312" w:hAnsi="Times New Roman" w:cs="Times New Roman" w:hint="eastAsia"/>
          <w:sz w:val="32"/>
          <w:szCs w:val="32"/>
          <w:lang w:eastAsia="zh-CN"/>
        </w:rPr>
        <w:t>万元，最终费用为</w:t>
      </w:r>
      <w:r>
        <w:rPr>
          <w:rFonts w:ascii="Times New Roman" w:eastAsia="仿宋_GB2312" w:hAnsi="Times New Roman" w:cs="Times New Roman" w:hint="eastAsia"/>
          <w:sz w:val="32"/>
          <w:szCs w:val="32"/>
          <w:lang w:eastAsia="zh-CN"/>
        </w:rPr>
        <w:t>206.5</w:t>
      </w:r>
      <w:r>
        <w:rPr>
          <w:rFonts w:ascii="Times New Roman" w:eastAsia="仿宋_GB2312" w:hAnsi="Times New Roman" w:cs="Times New Roman" w:hint="eastAsia"/>
          <w:sz w:val="32"/>
          <w:szCs w:val="32"/>
          <w:lang w:eastAsia="zh-CN"/>
        </w:rPr>
        <w:t>万元。</w:t>
      </w:r>
    </w:p>
    <w:p w14:paraId="4DFE7DDA" w14:textId="6414B973" w:rsidR="007E3E7E" w:rsidRDefault="007E3E7E" w:rsidP="00C12A12">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4</w:t>
      </w:r>
      <w:r>
        <w:rPr>
          <w:rFonts w:ascii="Times New Roman" w:eastAsia="仿宋_GB2312" w:hAnsi="Times New Roman" w:cs="Times New Roman" w:hint="eastAsia"/>
          <w:sz w:val="32"/>
          <w:szCs w:val="32"/>
          <w:lang w:eastAsia="zh-CN"/>
        </w:rPr>
        <w:t>、其他支出</w:t>
      </w:r>
    </w:p>
    <w:p w14:paraId="025776CB" w14:textId="63057411" w:rsidR="007E3E7E" w:rsidRDefault="0006279F" w:rsidP="00C12A12">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 xml:space="preserve"> </w:t>
      </w:r>
      <w:r>
        <w:rPr>
          <w:rFonts w:ascii="Times New Roman" w:eastAsia="仿宋_GB2312" w:hAnsi="Times New Roman" w:cs="Times New Roman" w:hint="eastAsia"/>
          <w:sz w:val="32"/>
          <w:szCs w:val="32"/>
          <w:lang w:eastAsia="zh-CN"/>
        </w:rPr>
        <w:t>其他支出主要为与北辰区工信局业务相关的其他支出，明细如下：</w:t>
      </w:r>
      <w:r w:rsidR="00FB049E">
        <w:rPr>
          <w:rFonts w:ascii="Times New Roman" w:eastAsia="仿宋_GB2312" w:hAnsi="Times New Roman" w:cs="Times New Roman" w:hint="eastAsia"/>
          <w:sz w:val="32"/>
          <w:szCs w:val="32"/>
          <w:lang w:eastAsia="zh-CN"/>
        </w:rPr>
        <w:t>（单位：元）</w:t>
      </w:r>
    </w:p>
    <w:tbl>
      <w:tblPr>
        <w:tblW w:w="8180" w:type="dxa"/>
        <w:jc w:val="center"/>
        <w:tblInd w:w="93" w:type="dxa"/>
        <w:tblLook w:val="04A0" w:firstRow="1" w:lastRow="0" w:firstColumn="1" w:lastColumn="0" w:noHBand="0" w:noVBand="1"/>
      </w:tblPr>
      <w:tblGrid>
        <w:gridCol w:w="680"/>
        <w:gridCol w:w="2480"/>
        <w:gridCol w:w="3100"/>
        <w:gridCol w:w="1920"/>
      </w:tblGrid>
      <w:tr w:rsidR="0006279F" w:rsidRPr="0006279F" w14:paraId="226F8424" w14:textId="77777777" w:rsidTr="0006279F">
        <w:trPr>
          <w:trHeight w:val="30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85F6E" w14:textId="77777777" w:rsidR="0006279F" w:rsidRPr="0006279F" w:rsidRDefault="0006279F" w:rsidP="0006279F">
            <w:pPr>
              <w:widowControl/>
              <w:jc w:val="center"/>
              <w:rPr>
                <w:rFonts w:ascii="宋体" w:eastAsia="宋体" w:hAnsi="宋体" w:cs="宋体"/>
                <w:lang w:eastAsia="zh-CN"/>
              </w:rPr>
            </w:pPr>
            <w:r w:rsidRPr="0006279F">
              <w:rPr>
                <w:rFonts w:ascii="宋体" w:eastAsia="宋体" w:hAnsi="宋体" w:cs="宋体" w:hint="eastAsia"/>
                <w:lang w:eastAsia="zh-CN"/>
              </w:rPr>
              <w:t>序号</w:t>
            </w:r>
          </w:p>
        </w:tc>
        <w:tc>
          <w:tcPr>
            <w:tcW w:w="2480" w:type="dxa"/>
            <w:tcBorders>
              <w:top w:val="single" w:sz="4" w:space="0" w:color="auto"/>
              <w:left w:val="nil"/>
              <w:bottom w:val="single" w:sz="4" w:space="0" w:color="auto"/>
              <w:right w:val="single" w:sz="4" w:space="0" w:color="auto"/>
            </w:tcBorders>
            <w:shd w:val="clear" w:color="auto" w:fill="auto"/>
            <w:vAlign w:val="bottom"/>
            <w:hideMark/>
          </w:tcPr>
          <w:p w14:paraId="70A1F220" w14:textId="77777777" w:rsidR="0006279F" w:rsidRPr="0006279F" w:rsidRDefault="0006279F" w:rsidP="0006279F">
            <w:pPr>
              <w:widowControl/>
              <w:jc w:val="center"/>
              <w:rPr>
                <w:rFonts w:ascii="宋体" w:eastAsia="宋体" w:hAnsi="宋体" w:cs="宋体"/>
                <w:color w:val="000000"/>
                <w:lang w:eastAsia="zh-CN"/>
              </w:rPr>
            </w:pPr>
            <w:r w:rsidRPr="0006279F">
              <w:rPr>
                <w:rFonts w:ascii="宋体" w:eastAsia="宋体" w:hAnsi="宋体" w:cs="宋体" w:hint="eastAsia"/>
                <w:color w:val="000000"/>
                <w:lang w:eastAsia="zh-CN"/>
              </w:rPr>
              <w:t>企业名称</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14:paraId="0FD29670" w14:textId="77777777" w:rsidR="0006279F" w:rsidRPr="0006279F" w:rsidRDefault="0006279F" w:rsidP="0006279F">
            <w:pPr>
              <w:widowControl/>
              <w:jc w:val="center"/>
              <w:rPr>
                <w:rFonts w:ascii="宋体" w:eastAsia="宋体" w:hAnsi="宋体" w:cs="宋体"/>
                <w:color w:val="000000"/>
                <w:lang w:eastAsia="zh-CN"/>
              </w:rPr>
            </w:pPr>
            <w:r w:rsidRPr="0006279F">
              <w:rPr>
                <w:rFonts w:ascii="宋体" w:eastAsia="宋体" w:hAnsi="宋体" w:cs="宋体" w:hint="eastAsia"/>
                <w:color w:val="000000"/>
                <w:lang w:eastAsia="zh-CN"/>
              </w:rPr>
              <w:t>项目名称</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1CE1EDE1" w14:textId="77777777" w:rsidR="0006279F" w:rsidRPr="0006279F" w:rsidRDefault="0006279F" w:rsidP="0006279F">
            <w:pPr>
              <w:widowControl/>
              <w:jc w:val="center"/>
              <w:rPr>
                <w:rFonts w:ascii="宋体" w:eastAsia="宋体" w:hAnsi="宋体" w:cs="宋体"/>
                <w:sz w:val="24"/>
                <w:szCs w:val="24"/>
                <w:lang w:eastAsia="zh-CN"/>
              </w:rPr>
            </w:pPr>
            <w:r w:rsidRPr="0006279F">
              <w:rPr>
                <w:rFonts w:ascii="宋体" w:eastAsia="宋体" w:hAnsi="宋体" w:cs="宋体" w:hint="eastAsia"/>
                <w:sz w:val="24"/>
                <w:szCs w:val="24"/>
                <w:lang w:eastAsia="zh-CN"/>
              </w:rPr>
              <w:t>金额</w:t>
            </w:r>
          </w:p>
        </w:tc>
      </w:tr>
      <w:tr w:rsidR="0006279F" w:rsidRPr="0006279F" w14:paraId="2FB05CE3" w14:textId="77777777" w:rsidTr="0006279F">
        <w:trPr>
          <w:trHeight w:val="56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B2D23C9" w14:textId="77777777" w:rsidR="0006279F" w:rsidRPr="0006279F" w:rsidRDefault="0006279F" w:rsidP="0006279F">
            <w:pPr>
              <w:widowControl/>
              <w:jc w:val="center"/>
              <w:rPr>
                <w:rFonts w:ascii="宋体" w:eastAsia="宋体" w:hAnsi="宋体" w:cs="宋体"/>
                <w:lang w:eastAsia="zh-CN"/>
              </w:rPr>
            </w:pPr>
            <w:r w:rsidRPr="0006279F">
              <w:rPr>
                <w:rFonts w:ascii="宋体" w:eastAsia="宋体" w:hAnsi="宋体" w:cs="宋体" w:hint="eastAsia"/>
                <w:lang w:eastAsia="zh-CN"/>
              </w:rPr>
              <w:t>1</w:t>
            </w:r>
          </w:p>
        </w:tc>
        <w:tc>
          <w:tcPr>
            <w:tcW w:w="2480" w:type="dxa"/>
            <w:tcBorders>
              <w:top w:val="nil"/>
              <w:left w:val="nil"/>
              <w:bottom w:val="single" w:sz="4" w:space="0" w:color="auto"/>
              <w:right w:val="single" w:sz="4" w:space="0" w:color="auto"/>
            </w:tcBorders>
            <w:shd w:val="clear" w:color="auto" w:fill="auto"/>
            <w:vAlign w:val="bottom"/>
            <w:hideMark/>
          </w:tcPr>
          <w:p w14:paraId="7DC28D2A" w14:textId="77777777" w:rsidR="0006279F" w:rsidRPr="0006279F" w:rsidRDefault="0006279F" w:rsidP="0006279F">
            <w:pPr>
              <w:widowControl/>
              <w:rPr>
                <w:rFonts w:ascii="Times New Roman" w:eastAsia="宋体" w:hAnsi="Times New Roman" w:cs="Times New Roman"/>
                <w:color w:val="000000"/>
                <w:lang w:eastAsia="zh-CN"/>
              </w:rPr>
            </w:pPr>
            <w:r w:rsidRPr="0006279F">
              <w:rPr>
                <w:rFonts w:ascii="Times New Roman" w:eastAsia="宋体" w:hAnsi="Times New Roman" w:cs="Times New Roman"/>
                <w:color w:val="000000"/>
                <w:lang w:eastAsia="zh-CN"/>
              </w:rPr>
              <w:t>曼德产业协同创新设计院（天津）有限公司</w:t>
            </w:r>
          </w:p>
        </w:tc>
        <w:tc>
          <w:tcPr>
            <w:tcW w:w="3100" w:type="dxa"/>
            <w:tcBorders>
              <w:top w:val="nil"/>
              <w:left w:val="nil"/>
              <w:bottom w:val="single" w:sz="4" w:space="0" w:color="auto"/>
              <w:right w:val="single" w:sz="4" w:space="0" w:color="auto"/>
            </w:tcBorders>
            <w:shd w:val="clear" w:color="auto" w:fill="auto"/>
            <w:vAlign w:val="center"/>
            <w:hideMark/>
          </w:tcPr>
          <w:p w14:paraId="2BAE7879" w14:textId="77777777" w:rsidR="0006279F" w:rsidRPr="0006279F" w:rsidRDefault="0006279F" w:rsidP="0006279F">
            <w:pPr>
              <w:widowControl/>
              <w:rPr>
                <w:rFonts w:ascii="宋体" w:eastAsia="宋体" w:hAnsi="宋体" w:cs="宋体"/>
                <w:color w:val="000000"/>
                <w:lang w:eastAsia="zh-CN"/>
              </w:rPr>
            </w:pPr>
            <w:r w:rsidRPr="0006279F">
              <w:rPr>
                <w:rFonts w:ascii="宋体" w:eastAsia="宋体" w:hAnsi="宋体" w:cs="宋体" w:hint="eastAsia"/>
                <w:color w:val="000000"/>
                <w:lang w:eastAsia="zh-CN"/>
              </w:rPr>
              <w:t>北辰区智能制造项目库设计与编制工作</w:t>
            </w:r>
          </w:p>
        </w:tc>
        <w:tc>
          <w:tcPr>
            <w:tcW w:w="1920" w:type="dxa"/>
            <w:tcBorders>
              <w:top w:val="nil"/>
              <w:left w:val="nil"/>
              <w:bottom w:val="single" w:sz="4" w:space="0" w:color="auto"/>
              <w:right w:val="single" w:sz="4" w:space="0" w:color="auto"/>
            </w:tcBorders>
            <w:shd w:val="clear" w:color="auto" w:fill="auto"/>
            <w:noWrap/>
            <w:vAlign w:val="bottom"/>
            <w:hideMark/>
          </w:tcPr>
          <w:p w14:paraId="5F50894E" w14:textId="77777777" w:rsidR="0006279F" w:rsidRPr="0006279F" w:rsidRDefault="0006279F" w:rsidP="0006279F">
            <w:pPr>
              <w:widowControl/>
              <w:jc w:val="right"/>
              <w:rPr>
                <w:rFonts w:ascii="宋体" w:eastAsia="宋体" w:hAnsi="宋体" w:cs="宋体"/>
                <w:lang w:eastAsia="zh-CN"/>
              </w:rPr>
            </w:pPr>
            <w:r w:rsidRPr="0006279F">
              <w:rPr>
                <w:rFonts w:ascii="宋体" w:eastAsia="宋体" w:hAnsi="宋体" w:cs="宋体" w:hint="eastAsia"/>
                <w:lang w:eastAsia="zh-CN"/>
              </w:rPr>
              <w:t>40,000.00</w:t>
            </w:r>
          </w:p>
        </w:tc>
      </w:tr>
      <w:tr w:rsidR="0006279F" w:rsidRPr="0006279F" w14:paraId="7C6A218A" w14:textId="77777777" w:rsidTr="0006279F">
        <w:trPr>
          <w:trHeight w:val="56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BE84B5B" w14:textId="77777777" w:rsidR="0006279F" w:rsidRPr="0006279F" w:rsidRDefault="0006279F" w:rsidP="0006279F">
            <w:pPr>
              <w:widowControl/>
              <w:jc w:val="center"/>
              <w:rPr>
                <w:rFonts w:ascii="宋体" w:eastAsia="宋体" w:hAnsi="宋体" w:cs="宋体"/>
                <w:lang w:eastAsia="zh-CN"/>
              </w:rPr>
            </w:pPr>
            <w:r w:rsidRPr="0006279F">
              <w:rPr>
                <w:rFonts w:ascii="宋体" w:eastAsia="宋体" w:hAnsi="宋体" w:cs="宋体" w:hint="eastAsia"/>
                <w:lang w:eastAsia="zh-CN"/>
              </w:rPr>
              <w:t>2</w:t>
            </w:r>
          </w:p>
        </w:tc>
        <w:tc>
          <w:tcPr>
            <w:tcW w:w="2480" w:type="dxa"/>
            <w:tcBorders>
              <w:top w:val="nil"/>
              <w:left w:val="nil"/>
              <w:bottom w:val="single" w:sz="4" w:space="0" w:color="auto"/>
              <w:right w:val="single" w:sz="4" w:space="0" w:color="auto"/>
            </w:tcBorders>
            <w:shd w:val="clear" w:color="auto" w:fill="auto"/>
            <w:vAlign w:val="bottom"/>
            <w:hideMark/>
          </w:tcPr>
          <w:p w14:paraId="399FA233" w14:textId="77777777" w:rsidR="0006279F" w:rsidRPr="0006279F" w:rsidRDefault="0006279F" w:rsidP="0006279F">
            <w:pPr>
              <w:widowControl/>
              <w:rPr>
                <w:rFonts w:ascii="Times New Roman" w:eastAsia="宋体" w:hAnsi="Times New Roman" w:cs="Times New Roman"/>
                <w:color w:val="000000"/>
                <w:lang w:eastAsia="zh-CN"/>
              </w:rPr>
            </w:pPr>
            <w:r w:rsidRPr="0006279F">
              <w:rPr>
                <w:rFonts w:ascii="Times New Roman" w:eastAsia="宋体" w:hAnsi="Times New Roman" w:cs="Times New Roman"/>
                <w:color w:val="000000"/>
                <w:lang w:eastAsia="zh-CN"/>
              </w:rPr>
              <w:t>天津市恒联众和科技有限公司</w:t>
            </w:r>
          </w:p>
        </w:tc>
        <w:tc>
          <w:tcPr>
            <w:tcW w:w="3100" w:type="dxa"/>
            <w:tcBorders>
              <w:top w:val="nil"/>
              <w:left w:val="nil"/>
              <w:bottom w:val="single" w:sz="4" w:space="0" w:color="auto"/>
              <w:right w:val="single" w:sz="4" w:space="0" w:color="auto"/>
            </w:tcBorders>
            <w:shd w:val="clear" w:color="auto" w:fill="auto"/>
            <w:vAlign w:val="center"/>
            <w:hideMark/>
          </w:tcPr>
          <w:p w14:paraId="3C1E4496" w14:textId="77777777" w:rsidR="0006279F" w:rsidRPr="0006279F" w:rsidRDefault="0006279F" w:rsidP="0006279F">
            <w:pPr>
              <w:widowControl/>
              <w:rPr>
                <w:rFonts w:ascii="宋体" w:eastAsia="宋体" w:hAnsi="宋体" w:cs="宋体"/>
                <w:color w:val="000000"/>
                <w:lang w:eastAsia="zh-CN"/>
              </w:rPr>
            </w:pPr>
            <w:r w:rsidRPr="0006279F">
              <w:rPr>
                <w:rFonts w:ascii="宋体" w:eastAsia="宋体" w:hAnsi="宋体" w:cs="宋体" w:hint="eastAsia"/>
                <w:color w:val="000000"/>
                <w:lang w:eastAsia="zh-CN"/>
              </w:rPr>
              <w:t>天津市北辰区工业和信息化</w:t>
            </w:r>
            <w:proofErr w:type="gramStart"/>
            <w:r w:rsidRPr="0006279F">
              <w:rPr>
                <w:rFonts w:ascii="宋体" w:eastAsia="宋体" w:hAnsi="宋体" w:cs="宋体" w:hint="eastAsia"/>
                <w:color w:val="000000"/>
                <w:lang w:eastAsia="zh-CN"/>
              </w:rPr>
              <w:t>局微信公众</w:t>
            </w:r>
            <w:proofErr w:type="gramEnd"/>
            <w:r w:rsidRPr="0006279F">
              <w:rPr>
                <w:rFonts w:ascii="宋体" w:eastAsia="宋体" w:hAnsi="宋体" w:cs="宋体" w:hint="eastAsia"/>
                <w:color w:val="000000"/>
                <w:lang w:eastAsia="zh-CN"/>
              </w:rPr>
              <w:t>账号代运营服务</w:t>
            </w:r>
          </w:p>
        </w:tc>
        <w:tc>
          <w:tcPr>
            <w:tcW w:w="1920" w:type="dxa"/>
            <w:tcBorders>
              <w:top w:val="nil"/>
              <w:left w:val="nil"/>
              <w:bottom w:val="single" w:sz="4" w:space="0" w:color="auto"/>
              <w:right w:val="single" w:sz="4" w:space="0" w:color="auto"/>
            </w:tcBorders>
            <w:shd w:val="clear" w:color="auto" w:fill="auto"/>
            <w:noWrap/>
            <w:vAlign w:val="bottom"/>
            <w:hideMark/>
          </w:tcPr>
          <w:p w14:paraId="703A01F6" w14:textId="77777777" w:rsidR="0006279F" w:rsidRPr="0006279F" w:rsidRDefault="0006279F" w:rsidP="0006279F">
            <w:pPr>
              <w:widowControl/>
              <w:jc w:val="right"/>
              <w:rPr>
                <w:rFonts w:ascii="宋体" w:eastAsia="宋体" w:hAnsi="宋体" w:cs="宋体"/>
                <w:lang w:eastAsia="zh-CN"/>
              </w:rPr>
            </w:pPr>
            <w:r w:rsidRPr="0006279F">
              <w:rPr>
                <w:rFonts w:ascii="宋体" w:eastAsia="宋体" w:hAnsi="宋体" w:cs="宋体" w:hint="eastAsia"/>
                <w:lang w:eastAsia="zh-CN"/>
              </w:rPr>
              <w:t>60,000.00</w:t>
            </w:r>
          </w:p>
        </w:tc>
      </w:tr>
      <w:tr w:rsidR="0006279F" w:rsidRPr="0006279F" w14:paraId="047542FF" w14:textId="77777777" w:rsidTr="0006279F">
        <w:trPr>
          <w:trHeight w:val="6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E95AFFC" w14:textId="77777777" w:rsidR="0006279F" w:rsidRPr="0006279F" w:rsidRDefault="0006279F" w:rsidP="0006279F">
            <w:pPr>
              <w:widowControl/>
              <w:jc w:val="center"/>
              <w:rPr>
                <w:rFonts w:ascii="宋体" w:eastAsia="宋体" w:hAnsi="宋体" w:cs="宋体"/>
                <w:lang w:eastAsia="zh-CN"/>
              </w:rPr>
            </w:pPr>
            <w:r w:rsidRPr="0006279F">
              <w:rPr>
                <w:rFonts w:ascii="宋体" w:eastAsia="宋体" w:hAnsi="宋体" w:cs="宋体" w:hint="eastAsia"/>
                <w:lang w:eastAsia="zh-CN"/>
              </w:rPr>
              <w:t>3</w:t>
            </w:r>
          </w:p>
        </w:tc>
        <w:tc>
          <w:tcPr>
            <w:tcW w:w="2480" w:type="dxa"/>
            <w:tcBorders>
              <w:top w:val="nil"/>
              <w:left w:val="nil"/>
              <w:bottom w:val="single" w:sz="4" w:space="0" w:color="auto"/>
              <w:right w:val="single" w:sz="4" w:space="0" w:color="auto"/>
            </w:tcBorders>
            <w:shd w:val="clear" w:color="auto" w:fill="auto"/>
            <w:vAlign w:val="bottom"/>
            <w:hideMark/>
          </w:tcPr>
          <w:p w14:paraId="1F8D0BF9" w14:textId="77777777" w:rsidR="0006279F" w:rsidRPr="0006279F" w:rsidRDefault="0006279F" w:rsidP="0006279F">
            <w:pPr>
              <w:widowControl/>
              <w:rPr>
                <w:rFonts w:ascii="Times New Roman" w:eastAsia="宋体" w:hAnsi="Times New Roman" w:cs="Times New Roman"/>
                <w:color w:val="000000"/>
                <w:lang w:eastAsia="zh-CN"/>
              </w:rPr>
            </w:pPr>
            <w:r w:rsidRPr="0006279F">
              <w:rPr>
                <w:rFonts w:ascii="Times New Roman" w:eastAsia="宋体" w:hAnsi="Times New Roman" w:cs="Times New Roman"/>
                <w:color w:val="000000"/>
                <w:lang w:eastAsia="zh-CN"/>
              </w:rPr>
              <w:t>天津市北辰区工业和信息化委员会</w:t>
            </w:r>
          </w:p>
        </w:tc>
        <w:tc>
          <w:tcPr>
            <w:tcW w:w="3100" w:type="dxa"/>
            <w:tcBorders>
              <w:top w:val="nil"/>
              <w:left w:val="nil"/>
              <w:bottom w:val="single" w:sz="4" w:space="0" w:color="auto"/>
              <w:right w:val="single" w:sz="4" w:space="0" w:color="auto"/>
            </w:tcBorders>
            <w:shd w:val="clear" w:color="auto" w:fill="auto"/>
            <w:vAlign w:val="center"/>
            <w:hideMark/>
          </w:tcPr>
          <w:p w14:paraId="0111167E" w14:textId="77777777" w:rsidR="0006279F" w:rsidRPr="0006279F" w:rsidRDefault="0006279F" w:rsidP="0006279F">
            <w:pPr>
              <w:widowControl/>
              <w:rPr>
                <w:rFonts w:ascii="宋体" w:eastAsia="宋体" w:hAnsi="宋体" w:cs="宋体"/>
                <w:color w:val="000000"/>
                <w:lang w:eastAsia="zh-CN"/>
              </w:rPr>
            </w:pPr>
            <w:r w:rsidRPr="0006279F">
              <w:rPr>
                <w:rFonts w:ascii="宋体" w:eastAsia="宋体" w:hAnsi="宋体" w:cs="宋体" w:hint="eastAsia"/>
                <w:color w:val="000000"/>
                <w:lang w:eastAsia="zh-CN"/>
              </w:rPr>
              <w:t>2018</w:t>
            </w:r>
            <w:r w:rsidRPr="0006279F">
              <w:rPr>
                <w:rFonts w:ascii="宋体" w:eastAsia="宋体" w:hAnsi="宋体" w:cs="宋体" w:hint="eastAsia"/>
                <w:color w:val="000000"/>
                <w:sz w:val="24"/>
                <w:szCs w:val="24"/>
                <w:lang w:eastAsia="zh-CN"/>
              </w:rPr>
              <w:t>年两化融合示范项目专家验收费</w:t>
            </w:r>
          </w:p>
        </w:tc>
        <w:tc>
          <w:tcPr>
            <w:tcW w:w="1920" w:type="dxa"/>
            <w:tcBorders>
              <w:top w:val="nil"/>
              <w:left w:val="nil"/>
              <w:bottom w:val="single" w:sz="4" w:space="0" w:color="auto"/>
              <w:right w:val="single" w:sz="4" w:space="0" w:color="auto"/>
            </w:tcBorders>
            <w:shd w:val="clear" w:color="auto" w:fill="auto"/>
            <w:noWrap/>
            <w:vAlign w:val="bottom"/>
            <w:hideMark/>
          </w:tcPr>
          <w:p w14:paraId="07989ABF" w14:textId="77777777" w:rsidR="0006279F" w:rsidRPr="0006279F" w:rsidRDefault="0006279F" w:rsidP="0006279F">
            <w:pPr>
              <w:widowControl/>
              <w:jc w:val="right"/>
              <w:rPr>
                <w:rFonts w:ascii="宋体" w:eastAsia="宋体" w:hAnsi="宋体" w:cs="宋体"/>
                <w:lang w:eastAsia="zh-CN"/>
              </w:rPr>
            </w:pPr>
            <w:r w:rsidRPr="0006279F">
              <w:rPr>
                <w:rFonts w:ascii="宋体" w:eastAsia="宋体" w:hAnsi="宋体" w:cs="宋体" w:hint="eastAsia"/>
                <w:lang w:eastAsia="zh-CN"/>
              </w:rPr>
              <w:t>10,000.00</w:t>
            </w:r>
          </w:p>
        </w:tc>
      </w:tr>
      <w:tr w:rsidR="0006279F" w:rsidRPr="0006279F" w14:paraId="752FE510" w14:textId="77777777" w:rsidTr="0006279F">
        <w:trPr>
          <w:trHeight w:val="300"/>
          <w:jc w:val="center"/>
        </w:trPr>
        <w:tc>
          <w:tcPr>
            <w:tcW w:w="6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7D2B2" w14:textId="77777777" w:rsidR="0006279F" w:rsidRPr="0006279F" w:rsidRDefault="0006279F" w:rsidP="0006279F">
            <w:pPr>
              <w:widowControl/>
              <w:jc w:val="center"/>
              <w:rPr>
                <w:rFonts w:ascii="宋体" w:eastAsia="宋体" w:hAnsi="宋体" w:cs="宋体"/>
                <w:b/>
                <w:bCs/>
                <w:sz w:val="24"/>
                <w:szCs w:val="24"/>
                <w:lang w:eastAsia="zh-CN"/>
              </w:rPr>
            </w:pPr>
            <w:r w:rsidRPr="0006279F">
              <w:rPr>
                <w:rFonts w:ascii="宋体" w:eastAsia="宋体" w:hAnsi="宋体" w:cs="宋体" w:hint="eastAsia"/>
                <w:b/>
                <w:bCs/>
                <w:sz w:val="24"/>
                <w:szCs w:val="24"/>
                <w:lang w:eastAsia="zh-CN"/>
              </w:rPr>
              <w:t>合计</w:t>
            </w:r>
          </w:p>
        </w:tc>
        <w:tc>
          <w:tcPr>
            <w:tcW w:w="1920" w:type="dxa"/>
            <w:tcBorders>
              <w:top w:val="nil"/>
              <w:left w:val="nil"/>
              <w:bottom w:val="single" w:sz="4" w:space="0" w:color="auto"/>
              <w:right w:val="single" w:sz="4" w:space="0" w:color="auto"/>
            </w:tcBorders>
            <w:shd w:val="clear" w:color="auto" w:fill="auto"/>
            <w:vAlign w:val="bottom"/>
            <w:hideMark/>
          </w:tcPr>
          <w:p w14:paraId="587AAC46" w14:textId="77777777" w:rsidR="0006279F" w:rsidRPr="0006279F" w:rsidRDefault="0006279F" w:rsidP="0006279F">
            <w:pPr>
              <w:widowControl/>
              <w:jc w:val="right"/>
              <w:rPr>
                <w:rFonts w:ascii="宋体" w:eastAsia="宋体" w:hAnsi="宋体" w:cs="宋体"/>
                <w:b/>
                <w:bCs/>
                <w:sz w:val="24"/>
                <w:szCs w:val="24"/>
                <w:lang w:eastAsia="zh-CN"/>
              </w:rPr>
            </w:pPr>
            <w:r w:rsidRPr="0006279F">
              <w:rPr>
                <w:rFonts w:ascii="宋体" w:eastAsia="宋体" w:hAnsi="宋体" w:cs="宋体" w:hint="eastAsia"/>
                <w:b/>
                <w:bCs/>
                <w:sz w:val="24"/>
                <w:szCs w:val="24"/>
                <w:lang w:eastAsia="zh-CN"/>
              </w:rPr>
              <w:t>110,000.00</w:t>
            </w:r>
          </w:p>
        </w:tc>
      </w:tr>
    </w:tbl>
    <w:p w14:paraId="10375CDD" w14:textId="49AA4E52" w:rsidR="00E87FD3" w:rsidRDefault="00770AD9" w:rsidP="005931B3">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（二）项目绩效目标</w:t>
      </w:r>
    </w:p>
    <w:p w14:paraId="50D3336C" w14:textId="09B628B7" w:rsidR="007146B2" w:rsidRDefault="00F10E0F" w:rsidP="00F10E0F">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抢抓智能科技产业发展的重大战略机遇，加强政策引</w:t>
      </w:r>
      <w:r w:rsidRPr="00F10E0F">
        <w:rPr>
          <w:rFonts w:ascii="Times New Roman" w:eastAsia="仿宋_GB2312" w:hAnsi="Times New Roman" w:cs="Times New Roman" w:hint="eastAsia"/>
          <w:sz w:val="32"/>
          <w:szCs w:val="32"/>
          <w:lang w:eastAsia="zh-CN"/>
        </w:rPr>
        <w:t>导和扶持</w:t>
      </w:r>
      <w:r>
        <w:rPr>
          <w:rFonts w:ascii="Times New Roman" w:eastAsia="仿宋_GB2312" w:hAnsi="Times New Roman" w:cs="Times New Roman" w:hint="eastAsia"/>
          <w:sz w:val="32"/>
          <w:szCs w:val="32"/>
          <w:lang w:eastAsia="zh-CN"/>
        </w:rPr>
        <w:t>，</w:t>
      </w:r>
      <w:r w:rsidRPr="00F10E0F">
        <w:rPr>
          <w:rFonts w:ascii="Times New Roman" w:eastAsia="仿宋_GB2312" w:hAnsi="Times New Roman" w:cs="Times New Roman" w:hint="eastAsia"/>
          <w:sz w:val="32"/>
          <w:szCs w:val="32"/>
          <w:lang w:eastAsia="zh-CN"/>
        </w:rPr>
        <w:t>聚焦智能终端产品、传统产业智能化改造、智能化应用等智能科技重点领域</w:t>
      </w:r>
      <w:r>
        <w:rPr>
          <w:rFonts w:ascii="Times New Roman" w:eastAsia="仿宋_GB2312" w:hAnsi="Times New Roman" w:cs="Times New Roman" w:hint="eastAsia"/>
          <w:sz w:val="32"/>
          <w:szCs w:val="32"/>
          <w:lang w:eastAsia="zh-CN"/>
        </w:rPr>
        <w:t>，</w:t>
      </w:r>
      <w:r w:rsidRPr="00F10E0F">
        <w:rPr>
          <w:rFonts w:ascii="Times New Roman" w:eastAsia="仿宋_GB2312" w:hAnsi="Times New Roman" w:cs="Times New Roman" w:hint="eastAsia"/>
          <w:sz w:val="32"/>
          <w:szCs w:val="32"/>
          <w:lang w:eastAsia="zh-CN"/>
        </w:rPr>
        <w:t>加大对互联冈、</w:t>
      </w:r>
      <w:proofErr w:type="gramStart"/>
      <w:r w:rsidRPr="00F10E0F">
        <w:rPr>
          <w:rFonts w:ascii="Times New Roman" w:eastAsia="仿宋_GB2312" w:hAnsi="Times New Roman" w:cs="Times New Roman" w:hint="eastAsia"/>
          <w:sz w:val="32"/>
          <w:szCs w:val="32"/>
          <w:lang w:eastAsia="zh-CN"/>
        </w:rPr>
        <w:t>云计算大</w:t>
      </w:r>
      <w:proofErr w:type="gramEnd"/>
      <w:r w:rsidRPr="00F10E0F">
        <w:rPr>
          <w:rFonts w:ascii="Times New Roman" w:eastAsia="仿宋_GB2312" w:hAnsi="Times New Roman" w:cs="Times New Roman" w:hint="eastAsia"/>
          <w:sz w:val="32"/>
          <w:szCs w:val="32"/>
          <w:lang w:eastAsia="zh-CN"/>
        </w:rPr>
        <w:t>数据等“软产业”的支持力度</w:t>
      </w:r>
      <w:r>
        <w:rPr>
          <w:rFonts w:ascii="Times New Roman" w:eastAsia="仿宋_GB2312" w:hAnsi="Times New Roman" w:cs="Times New Roman" w:hint="eastAsia"/>
          <w:sz w:val="32"/>
          <w:szCs w:val="32"/>
          <w:lang w:eastAsia="zh-CN"/>
        </w:rPr>
        <w:t>，</w:t>
      </w:r>
      <w:r w:rsidRPr="00F10E0F">
        <w:rPr>
          <w:rFonts w:ascii="Times New Roman" w:eastAsia="仿宋_GB2312" w:hAnsi="Times New Roman" w:cs="Times New Roman" w:hint="eastAsia"/>
          <w:sz w:val="32"/>
          <w:szCs w:val="32"/>
          <w:lang w:eastAsia="zh-CN"/>
        </w:rPr>
        <w:t>壮大智能科技产业</w:t>
      </w:r>
      <w:r>
        <w:rPr>
          <w:rFonts w:ascii="Times New Roman" w:eastAsia="仿宋_GB2312" w:hAnsi="Times New Roman" w:cs="Times New Roman" w:hint="eastAsia"/>
          <w:sz w:val="32"/>
          <w:szCs w:val="32"/>
          <w:lang w:eastAsia="zh-CN"/>
        </w:rPr>
        <w:t>，</w:t>
      </w:r>
      <w:r w:rsidRPr="00F10E0F">
        <w:rPr>
          <w:rFonts w:ascii="Times New Roman" w:eastAsia="仿宋_GB2312" w:hAnsi="Times New Roman" w:cs="Times New Roman" w:hint="eastAsia"/>
          <w:sz w:val="32"/>
          <w:szCs w:val="32"/>
          <w:lang w:eastAsia="zh-CN"/>
        </w:rPr>
        <w:t>抢占发展制高点</w:t>
      </w:r>
      <w:r>
        <w:rPr>
          <w:rFonts w:ascii="Times New Roman" w:eastAsia="仿宋_GB2312" w:hAnsi="Times New Roman" w:cs="Times New Roman" w:hint="eastAsia"/>
          <w:sz w:val="32"/>
          <w:szCs w:val="32"/>
          <w:lang w:eastAsia="zh-CN"/>
        </w:rPr>
        <w:t>，推动天津实现高质量发展</w:t>
      </w:r>
      <w:r w:rsidR="0091400B">
        <w:rPr>
          <w:rFonts w:ascii="Times New Roman" w:eastAsia="仿宋_GB2312" w:hAnsi="Times New Roman" w:cs="Times New Roman" w:hint="eastAsia"/>
          <w:sz w:val="32"/>
          <w:szCs w:val="32"/>
          <w:lang w:eastAsia="zh-CN"/>
        </w:rPr>
        <w:t>。</w:t>
      </w:r>
    </w:p>
    <w:p w14:paraId="4731663B" w14:textId="73844359" w:rsidR="00D27F3A" w:rsidRPr="00D27F3A" w:rsidRDefault="00D27F3A" w:rsidP="000113DB">
      <w:pPr>
        <w:pStyle w:val="1"/>
        <w:numPr>
          <w:ilvl w:val="0"/>
          <w:numId w:val="16"/>
        </w:numPr>
        <w:rPr>
          <w:rFonts w:ascii="黑体" w:eastAsia="黑体" w:hAnsi="黑体" w:cs="Times New Roman"/>
          <w:spacing w:val="-4"/>
          <w:w w:val="105"/>
          <w:sz w:val="32"/>
          <w:szCs w:val="32"/>
          <w:lang w:eastAsia="zh-CN"/>
        </w:rPr>
      </w:pPr>
      <w:r w:rsidRPr="00E87FD3">
        <w:rPr>
          <w:rFonts w:ascii="Times New Roman" w:eastAsia="仿宋_GB2312" w:hAnsi="Times New Roman" w:cs="Times New Roman"/>
          <w:sz w:val="32"/>
          <w:szCs w:val="32"/>
          <w:lang w:eastAsia="zh-CN"/>
        </w:rPr>
        <w:t>绩效评价工作开展情况</w:t>
      </w:r>
    </w:p>
    <w:p w14:paraId="433027AD" w14:textId="3C53B675" w:rsidR="000F673A" w:rsidRPr="000113DB" w:rsidRDefault="000113DB" w:rsidP="000113DB">
      <w:pPr>
        <w:spacing w:line="600" w:lineRule="exact"/>
        <w:ind w:firstLineChars="200" w:firstLine="640"/>
        <w:jc w:val="both"/>
        <w:rPr>
          <w:rFonts w:ascii="仿宋_GB2312" w:eastAsia="仿宋_GB2312" w:hAnsi="Times New Roman" w:cs="Times New Roman"/>
          <w:sz w:val="32"/>
          <w:szCs w:val="28"/>
          <w:lang w:eastAsia="zh-CN"/>
        </w:rPr>
      </w:pPr>
      <w:r>
        <w:rPr>
          <w:rFonts w:ascii="仿宋_GB2312" w:eastAsia="仿宋_GB2312" w:hAnsi="Times New Roman" w:cs="Times New Roman" w:hint="eastAsia"/>
          <w:sz w:val="32"/>
          <w:szCs w:val="28"/>
          <w:lang w:eastAsia="zh-CN"/>
        </w:rPr>
        <w:t>1、</w:t>
      </w:r>
      <w:r w:rsidR="00701172" w:rsidRPr="000113DB">
        <w:rPr>
          <w:rFonts w:ascii="仿宋_GB2312" w:eastAsia="仿宋_GB2312" w:hAnsi="Times New Roman" w:cs="Times New Roman" w:hint="eastAsia"/>
          <w:sz w:val="32"/>
          <w:szCs w:val="28"/>
          <w:lang w:eastAsia="zh-CN"/>
        </w:rPr>
        <w:t>绩效评价目的</w:t>
      </w:r>
    </w:p>
    <w:p w14:paraId="4CA3DA95" w14:textId="27FAB446" w:rsidR="00701172" w:rsidRPr="00B03076" w:rsidRDefault="00701172" w:rsidP="00B03076">
      <w:pPr>
        <w:widowControl/>
        <w:spacing w:line="600" w:lineRule="exact"/>
        <w:ind w:firstLineChars="200" w:firstLine="640"/>
        <w:jc w:val="both"/>
        <w:rPr>
          <w:rFonts w:ascii="Times New Roman" w:eastAsia="仿宋_GB2312" w:hAnsi="Times New Roman" w:cs="Times New Roman"/>
          <w:sz w:val="32"/>
          <w:szCs w:val="28"/>
          <w:lang w:eastAsia="zh-CN"/>
        </w:rPr>
      </w:pPr>
      <w:r w:rsidRPr="00B03076">
        <w:rPr>
          <w:rFonts w:ascii="Times New Roman" w:eastAsia="仿宋_GB2312" w:hAnsi="Times New Roman" w:cs="Times New Roman" w:hint="eastAsia"/>
          <w:sz w:val="32"/>
          <w:szCs w:val="28"/>
          <w:lang w:eastAsia="zh-CN"/>
        </w:rPr>
        <w:t>绩效评价的目的在于通过对</w:t>
      </w:r>
      <w:r w:rsidR="00FE15CA" w:rsidRPr="00FE15CA">
        <w:rPr>
          <w:rFonts w:ascii="Times New Roman" w:eastAsia="仿宋_GB2312" w:hAnsi="Times New Roman" w:cs="Times New Roman" w:hint="eastAsia"/>
          <w:sz w:val="32"/>
          <w:szCs w:val="28"/>
          <w:lang w:eastAsia="zh-CN"/>
        </w:rPr>
        <w:t>2019</w:t>
      </w:r>
      <w:r w:rsidR="00FE15CA" w:rsidRPr="00FE15CA">
        <w:rPr>
          <w:rFonts w:ascii="Times New Roman" w:eastAsia="仿宋_GB2312" w:hAnsi="Times New Roman" w:cs="Times New Roman" w:hint="eastAsia"/>
          <w:sz w:val="32"/>
          <w:szCs w:val="28"/>
          <w:lang w:eastAsia="zh-CN"/>
        </w:rPr>
        <w:t>年</w:t>
      </w:r>
      <w:r w:rsidR="0082782B">
        <w:rPr>
          <w:rFonts w:ascii="Times New Roman" w:eastAsia="仿宋_GB2312" w:hAnsi="Times New Roman" w:cs="Times New Roman" w:hint="eastAsia"/>
          <w:sz w:val="32"/>
          <w:szCs w:val="28"/>
          <w:lang w:eastAsia="zh-CN"/>
        </w:rPr>
        <w:t>北辰</w:t>
      </w:r>
      <w:r w:rsidR="00E207A5">
        <w:rPr>
          <w:rFonts w:ascii="Times New Roman" w:eastAsia="仿宋_GB2312" w:hAnsi="Times New Roman" w:cs="Times New Roman" w:hint="eastAsia"/>
          <w:sz w:val="32"/>
          <w:szCs w:val="28"/>
          <w:lang w:eastAsia="zh-CN"/>
        </w:rPr>
        <w:t>区工信局做大做强实体经济基金</w:t>
      </w:r>
      <w:r w:rsidR="003F3C3C" w:rsidRPr="003F3C3C">
        <w:rPr>
          <w:rFonts w:ascii="Times New Roman" w:eastAsia="仿宋_GB2312" w:hAnsi="Times New Roman" w:cs="Times New Roman" w:hint="eastAsia"/>
          <w:sz w:val="32"/>
          <w:szCs w:val="28"/>
          <w:lang w:eastAsia="zh-CN"/>
        </w:rPr>
        <w:t>项目</w:t>
      </w:r>
      <w:r w:rsidRPr="00B03076">
        <w:rPr>
          <w:rFonts w:ascii="Times New Roman" w:eastAsia="仿宋_GB2312" w:hAnsi="Times New Roman" w:cs="Times New Roman" w:hint="eastAsia"/>
          <w:sz w:val="32"/>
          <w:szCs w:val="28"/>
          <w:lang w:eastAsia="zh-CN"/>
        </w:rPr>
        <w:t>进行绩效评价，衡量项目资金的“产出”与“绩效”，了解、分析、检验项目是否达到预期目标，</w:t>
      </w:r>
      <w:r w:rsidR="00DB3D6F">
        <w:rPr>
          <w:rFonts w:ascii="Times New Roman" w:eastAsia="仿宋_GB2312" w:hAnsi="Times New Roman" w:cs="Times New Roman" w:hint="eastAsia"/>
          <w:sz w:val="32"/>
          <w:szCs w:val="28"/>
          <w:lang w:eastAsia="zh-CN"/>
        </w:rPr>
        <w:lastRenderedPageBreak/>
        <w:t>资金使用是否有效，为以后年度安排财政资金提供重要依据。同时</w:t>
      </w:r>
      <w:r w:rsidRPr="00B03076">
        <w:rPr>
          <w:rFonts w:ascii="Times New Roman" w:eastAsia="仿宋_GB2312" w:hAnsi="Times New Roman" w:cs="Times New Roman" w:hint="eastAsia"/>
          <w:sz w:val="32"/>
          <w:szCs w:val="28"/>
          <w:lang w:eastAsia="zh-CN"/>
        </w:rPr>
        <w:t>及时总结经验，分析存在的问题，采取切实有效的措施进一步改进和加强财政支出项目管理，切实提高财政资金使用效益。</w:t>
      </w:r>
    </w:p>
    <w:p w14:paraId="4D46A700" w14:textId="0B3E405E" w:rsidR="000F673A" w:rsidRPr="000113DB" w:rsidRDefault="000113DB" w:rsidP="000113DB">
      <w:pPr>
        <w:spacing w:line="600" w:lineRule="exact"/>
        <w:ind w:firstLineChars="200" w:firstLine="640"/>
        <w:jc w:val="both"/>
        <w:rPr>
          <w:rFonts w:ascii="仿宋_GB2312" w:eastAsia="仿宋_GB2312" w:hAnsi="Times New Roman" w:cs="Times New Roman"/>
          <w:sz w:val="32"/>
          <w:szCs w:val="28"/>
          <w:lang w:eastAsia="zh-CN"/>
        </w:rPr>
      </w:pPr>
      <w:r>
        <w:rPr>
          <w:rFonts w:ascii="仿宋_GB2312" w:eastAsia="仿宋_GB2312" w:hAnsi="Times New Roman" w:cs="Times New Roman" w:hint="eastAsia"/>
          <w:sz w:val="32"/>
          <w:szCs w:val="28"/>
          <w:lang w:eastAsia="zh-CN"/>
        </w:rPr>
        <w:t>2、</w:t>
      </w:r>
      <w:r w:rsidR="00466080" w:rsidRPr="000113DB">
        <w:rPr>
          <w:rFonts w:ascii="仿宋_GB2312" w:eastAsia="仿宋_GB2312" w:hAnsi="Times New Roman" w:cs="Times New Roman" w:hint="eastAsia"/>
          <w:sz w:val="32"/>
          <w:szCs w:val="28"/>
          <w:lang w:eastAsia="zh-CN"/>
        </w:rPr>
        <w:t>绩效评价原则</w:t>
      </w:r>
    </w:p>
    <w:p w14:paraId="1106E542" w14:textId="77777777" w:rsidR="00466080" w:rsidRPr="000113DB" w:rsidRDefault="00466080" w:rsidP="000113DB">
      <w:pPr>
        <w:pStyle w:val="a5"/>
        <w:widowControl/>
        <w:numPr>
          <w:ilvl w:val="0"/>
          <w:numId w:val="1"/>
        </w:numPr>
        <w:spacing w:line="600" w:lineRule="exact"/>
        <w:ind w:firstLine="640"/>
        <w:rPr>
          <w:rFonts w:ascii="仿宋_GB2312" w:eastAsia="仿宋_GB2312" w:hAnsi="华文仿宋"/>
          <w:bCs/>
          <w:color w:val="000000"/>
          <w:sz w:val="32"/>
          <w:szCs w:val="28"/>
        </w:rPr>
      </w:pPr>
      <w:r w:rsidRPr="000113DB">
        <w:rPr>
          <w:rFonts w:ascii="Times New Roman" w:eastAsia="仿宋_GB2312" w:hAnsi="Times New Roman" w:hint="eastAsia"/>
          <w:kern w:val="0"/>
          <w:sz w:val="32"/>
          <w:szCs w:val="28"/>
        </w:rPr>
        <w:t>科学规范。</w:t>
      </w:r>
      <w:r w:rsidRPr="000113DB">
        <w:rPr>
          <w:rFonts w:ascii="仿宋_GB2312" w:eastAsia="仿宋_GB2312" w:hAnsi="华文仿宋" w:hint="eastAsia"/>
          <w:bCs/>
          <w:color w:val="000000"/>
          <w:sz w:val="32"/>
          <w:szCs w:val="28"/>
        </w:rPr>
        <w:t>绩效评价应当运用科学合理的评价指标体系和方法，按照规范的程序，对支出绩效进行客观、公正的反映。</w:t>
      </w:r>
    </w:p>
    <w:p w14:paraId="5095CD8C" w14:textId="77777777" w:rsidR="00466080" w:rsidRPr="000113DB" w:rsidRDefault="00466080" w:rsidP="000113DB">
      <w:pPr>
        <w:pStyle w:val="a5"/>
        <w:widowControl/>
        <w:numPr>
          <w:ilvl w:val="0"/>
          <w:numId w:val="1"/>
        </w:numPr>
        <w:spacing w:line="600" w:lineRule="exact"/>
        <w:ind w:firstLine="640"/>
        <w:rPr>
          <w:rFonts w:ascii="Times New Roman" w:eastAsia="仿宋_GB2312" w:hAnsi="Times New Roman"/>
          <w:kern w:val="0"/>
          <w:sz w:val="32"/>
          <w:szCs w:val="28"/>
        </w:rPr>
      </w:pPr>
      <w:r w:rsidRPr="000113DB">
        <w:rPr>
          <w:rFonts w:ascii="Times New Roman" w:eastAsia="仿宋_GB2312" w:hAnsi="Times New Roman" w:hint="eastAsia"/>
          <w:kern w:val="0"/>
          <w:sz w:val="32"/>
          <w:szCs w:val="28"/>
        </w:rPr>
        <w:t>统筹兼顾。单位自评、部门评价和财政评价应职责明确，各有侧重，互相衔接。单位自评应由项目单位自主实施，即“谁支出、谁自评”。部门评价和财政评价应在单位自评的基础上开展，必要时可委托第三方机构实施。</w:t>
      </w:r>
    </w:p>
    <w:p w14:paraId="1DFB5305" w14:textId="77777777" w:rsidR="00466080" w:rsidRPr="000113DB" w:rsidRDefault="00466080" w:rsidP="000113DB">
      <w:pPr>
        <w:pStyle w:val="a5"/>
        <w:widowControl/>
        <w:numPr>
          <w:ilvl w:val="0"/>
          <w:numId w:val="1"/>
        </w:numPr>
        <w:spacing w:line="600" w:lineRule="exact"/>
        <w:ind w:firstLine="640"/>
        <w:rPr>
          <w:rFonts w:ascii="Times New Roman" w:eastAsia="仿宋_GB2312" w:hAnsi="Times New Roman"/>
          <w:kern w:val="0"/>
          <w:sz w:val="32"/>
          <w:szCs w:val="28"/>
        </w:rPr>
      </w:pPr>
      <w:r w:rsidRPr="000113DB">
        <w:rPr>
          <w:rFonts w:ascii="Times New Roman" w:eastAsia="仿宋_GB2312" w:hAnsi="Times New Roman" w:hint="eastAsia"/>
          <w:kern w:val="0"/>
          <w:sz w:val="32"/>
          <w:szCs w:val="28"/>
        </w:rPr>
        <w:t>激励约束。绩效评价结果应与预算安排、政策调整、改进管理实质性挂钩，体现奖优罚劣和激励相容导向，有效要安排、低效要压减、无效要问责。</w:t>
      </w:r>
    </w:p>
    <w:p w14:paraId="4CBBD7F2" w14:textId="0C0849A8" w:rsidR="00466080" w:rsidRPr="000113DB" w:rsidRDefault="00466080" w:rsidP="000113DB">
      <w:pPr>
        <w:pStyle w:val="a5"/>
        <w:widowControl/>
        <w:numPr>
          <w:ilvl w:val="0"/>
          <w:numId w:val="1"/>
        </w:numPr>
        <w:spacing w:line="600" w:lineRule="exact"/>
        <w:ind w:firstLine="640"/>
        <w:rPr>
          <w:rFonts w:ascii="Times New Roman" w:eastAsia="仿宋_GB2312" w:hAnsi="Times New Roman"/>
          <w:kern w:val="0"/>
          <w:sz w:val="32"/>
          <w:szCs w:val="28"/>
        </w:rPr>
      </w:pPr>
      <w:r w:rsidRPr="000113DB">
        <w:rPr>
          <w:rFonts w:ascii="Times New Roman" w:eastAsia="仿宋_GB2312" w:hAnsi="Times New Roman" w:hint="eastAsia"/>
          <w:kern w:val="0"/>
          <w:sz w:val="32"/>
          <w:szCs w:val="28"/>
        </w:rPr>
        <w:t>公开透明。绩效评价结果应依法依规公开，并自觉接受有关机构和社会监督。</w:t>
      </w:r>
    </w:p>
    <w:p w14:paraId="34FE7385" w14:textId="5D41163C" w:rsidR="00466080" w:rsidRPr="00496AE3" w:rsidRDefault="00496AE3" w:rsidP="00496AE3">
      <w:pPr>
        <w:spacing w:line="600" w:lineRule="exact"/>
        <w:ind w:firstLineChars="200" w:firstLine="640"/>
        <w:jc w:val="both"/>
        <w:rPr>
          <w:rFonts w:ascii="仿宋_GB2312" w:eastAsia="仿宋_GB2312" w:hAnsi="Times New Roman" w:cs="Times New Roman"/>
          <w:sz w:val="32"/>
          <w:szCs w:val="28"/>
          <w:lang w:eastAsia="zh-CN"/>
        </w:rPr>
      </w:pPr>
      <w:r>
        <w:rPr>
          <w:rFonts w:ascii="仿宋_GB2312" w:eastAsia="仿宋_GB2312" w:hAnsi="Times New Roman" w:cs="Times New Roman" w:hint="eastAsia"/>
          <w:sz w:val="32"/>
          <w:szCs w:val="28"/>
          <w:lang w:eastAsia="zh-CN"/>
        </w:rPr>
        <w:t>3、</w:t>
      </w:r>
      <w:r w:rsidR="00466080" w:rsidRPr="00496AE3">
        <w:rPr>
          <w:rFonts w:ascii="仿宋_GB2312" w:eastAsia="仿宋_GB2312" w:hAnsi="Times New Roman" w:cs="Times New Roman" w:hint="eastAsia"/>
          <w:sz w:val="32"/>
          <w:szCs w:val="28"/>
          <w:lang w:eastAsia="zh-CN"/>
        </w:rPr>
        <w:t>评价指标体系</w:t>
      </w:r>
    </w:p>
    <w:p w14:paraId="665F5913" w14:textId="636C038C" w:rsidR="007B4BCC" w:rsidRPr="0029478B" w:rsidRDefault="004248B0" w:rsidP="0029478B">
      <w:pPr>
        <w:widowControl/>
        <w:spacing w:line="600" w:lineRule="exact"/>
        <w:ind w:firstLineChars="200" w:firstLine="640"/>
        <w:jc w:val="both"/>
        <w:rPr>
          <w:rFonts w:ascii="Times New Roman" w:eastAsia="仿宋_GB2312" w:hAnsi="Times New Roman" w:cs="Times New Roman"/>
          <w:sz w:val="32"/>
          <w:szCs w:val="28"/>
          <w:lang w:eastAsia="zh-CN"/>
        </w:rPr>
      </w:pPr>
      <w:r w:rsidRPr="0029478B">
        <w:rPr>
          <w:rFonts w:ascii="Times New Roman" w:eastAsia="仿宋_GB2312" w:hAnsi="Times New Roman" w:cs="Times New Roman" w:hint="eastAsia"/>
          <w:sz w:val="32"/>
          <w:szCs w:val="28"/>
          <w:lang w:eastAsia="zh-CN"/>
        </w:rPr>
        <w:t>根据</w:t>
      </w:r>
      <w:r w:rsidR="0029478B" w:rsidRPr="0029478B">
        <w:rPr>
          <w:rFonts w:ascii="Times New Roman" w:eastAsia="仿宋_GB2312" w:hAnsi="Times New Roman" w:cs="Times New Roman" w:hint="eastAsia"/>
          <w:sz w:val="32"/>
          <w:szCs w:val="28"/>
          <w:lang w:eastAsia="zh-CN"/>
        </w:rPr>
        <w:t>《项目支出绩效评价管理办法》（财预〔</w:t>
      </w:r>
      <w:r w:rsidR="0029478B" w:rsidRPr="0029478B">
        <w:rPr>
          <w:rFonts w:ascii="Times New Roman" w:eastAsia="仿宋_GB2312" w:hAnsi="Times New Roman" w:cs="Times New Roman" w:hint="eastAsia"/>
          <w:sz w:val="32"/>
          <w:szCs w:val="28"/>
          <w:lang w:eastAsia="zh-CN"/>
        </w:rPr>
        <w:t>2020</w:t>
      </w:r>
      <w:r w:rsidR="0029478B" w:rsidRPr="0029478B">
        <w:rPr>
          <w:rFonts w:ascii="Times New Roman" w:eastAsia="仿宋_GB2312" w:hAnsi="Times New Roman" w:cs="Times New Roman" w:hint="eastAsia"/>
          <w:sz w:val="32"/>
          <w:szCs w:val="28"/>
          <w:lang w:eastAsia="zh-CN"/>
        </w:rPr>
        <w:t>〕</w:t>
      </w:r>
      <w:r w:rsidR="0029478B" w:rsidRPr="0029478B">
        <w:rPr>
          <w:rFonts w:ascii="Times New Roman" w:eastAsia="仿宋_GB2312" w:hAnsi="Times New Roman" w:cs="Times New Roman" w:hint="eastAsia"/>
          <w:sz w:val="32"/>
          <w:szCs w:val="28"/>
          <w:lang w:eastAsia="zh-CN"/>
        </w:rPr>
        <w:t>10</w:t>
      </w:r>
      <w:r w:rsidR="0029478B" w:rsidRPr="0029478B">
        <w:rPr>
          <w:rFonts w:ascii="Times New Roman" w:eastAsia="仿宋_GB2312" w:hAnsi="Times New Roman" w:cs="Times New Roman" w:hint="eastAsia"/>
          <w:sz w:val="32"/>
          <w:szCs w:val="28"/>
          <w:lang w:eastAsia="zh-CN"/>
        </w:rPr>
        <w:t>号）</w:t>
      </w:r>
      <w:proofErr w:type="gramStart"/>
      <w:r w:rsidR="0029478B" w:rsidRPr="0029478B">
        <w:rPr>
          <w:rFonts w:ascii="Times New Roman" w:eastAsia="仿宋_GB2312" w:hAnsi="Times New Roman" w:cs="Times New Roman" w:hint="eastAsia"/>
          <w:sz w:val="32"/>
          <w:szCs w:val="28"/>
          <w:lang w:eastAsia="zh-CN"/>
        </w:rPr>
        <w:t>中</w:t>
      </w:r>
      <w:r w:rsidRPr="0029478B">
        <w:rPr>
          <w:rFonts w:ascii="Times New Roman" w:eastAsia="仿宋_GB2312" w:hAnsi="Times New Roman" w:cs="Times New Roman" w:hint="eastAsia"/>
          <w:sz w:val="32"/>
          <w:szCs w:val="28"/>
          <w:lang w:eastAsia="zh-CN"/>
        </w:rPr>
        <w:t>项目</w:t>
      </w:r>
      <w:proofErr w:type="gramEnd"/>
      <w:r w:rsidRPr="0029478B">
        <w:rPr>
          <w:rFonts w:ascii="Times New Roman" w:eastAsia="仿宋_GB2312" w:hAnsi="Times New Roman" w:cs="Times New Roman" w:hint="eastAsia"/>
          <w:sz w:val="32"/>
          <w:szCs w:val="28"/>
          <w:lang w:eastAsia="zh-CN"/>
        </w:rPr>
        <w:t>支出绩效评价指标体系框架，设置决策、过程、产出、效益</w:t>
      </w:r>
      <w:r w:rsidRPr="0029478B">
        <w:rPr>
          <w:rFonts w:ascii="Times New Roman" w:eastAsia="仿宋_GB2312" w:hAnsi="Times New Roman" w:cs="Times New Roman" w:hint="eastAsia"/>
          <w:sz w:val="32"/>
          <w:szCs w:val="28"/>
          <w:lang w:eastAsia="zh-CN"/>
        </w:rPr>
        <w:t>4</w:t>
      </w:r>
      <w:r w:rsidRPr="0029478B">
        <w:rPr>
          <w:rFonts w:ascii="Times New Roman" w:eastAsia="仿宋_GB2312" w:hAnsi="Times New Roman" w:cs="Times New Roman" w:hint="eastAsia"/>
          <w:sz w:val="32"/>
          <w:szCs w:val="28"/>
          <w:lang w:eastAsia="zh-CN"/>
        </w:rPr>
        <w:t>个一级指标，项目立项、绩效目标等</w:t>
      </w:r>
      <w:r w:rsidRPr="0029478B">
        <w:rPr>
          <w:rFonts w:ascii="Times New Roman" w:eastAsia="仿宋_GB2312" w:hAnsi="Times New Roman" w:cs="Times New Roman" w:hint="eastAsia"/>
          <w:sz w:val="32"/>
          <w:szCs w:val="28"/>
          <w:lang w:eastAsia="zh-CN"/>
        </w:rPr>
        <w:t>10</w:t>
      </w:r>
      <w:r w:rsidRPr="0029478B">
        <w:rPr>
          <w:rFonts w:ascii="Times New Roman" w:eastAsia="仿宋_GB2312" w:hAnsi="Times New Roman" w:cs="Times New Roman" w:hint="eastAsia"/>
          <w:sz w:val="32"/>
          <w:szCs w:val="28"/>
          <w:lang w:eastAsia="zh-CN"/>
        </w:rPr>
        <w:t>个二级指标，立项依据充分性、程序规范性等</w:t>
      </w:r>
      <w:r w:rsidR="00EA69FC">
        <w:rPr>
          <w:rFonts w:ascii="Times New Roman" w:eastAsia="仿宋_GB2312" w:hAnsi="Times New Roman" w:cs="Times New Roman" w:hint="eastAsia"/>
          <w:sz w:val="32"/>
          <w:szCs w:val="28"/>
          <w:lang w:eastAsia="zh-CN"/>
        </w:rPr>
        <w:t>20</w:t>
      </w:r>
      <w:r w:rsidRPr="0029478B">
        <w:rPr>
          <w:rFonts w:ascii="Times New Roman" w:eastAsia="仿宋_GB2312" w:hAnsi="Times New Roman" w:cs="Times New Roman" w:hint="eastAsia"/>
          <w:sz w:val="32"/>
          <w:szCs w:val="28"/>
          <w:lang w:eastAsia="zh-CN"/>
        </w:rPr>
        <w:t>个三级指标</w:t>
      </w:r>
      <w:r w:rsidR="0010199C" w:rsidRPr="0029478B">
        <w:rPr>
          <w:rFonts w:ascii="Times New Roman" w:eastAsia="仿宋_GB2312" w:hAnsi="Times New Roman" w:cs="Times New Roman" w:hint="eastAsia"/>
          <w:sz w:val="32"/>
          <w:szCs w:val="28"/>
          <w:lang w:eastAsia="zh-CN"/>
        </w:rPr>
        <w:t>。</w:t>
      </w:r>
      <w:r w:rsidR="001F6657" w:rsidRPr="0029478B">
        <w:rPr>
          <w:rFonts w:ascii="Times New Roman" w:eastAsia="仿宋_GB2312" w:hAnsi="Times New Roman" w:cs="Times New Roman" w:hint="eastAsia"/>
          <w:sz w:val="32"/>
          <w:szCs w:val="28"/>
          <w:lang w:eastAsia="zh-CN"/>
        </w:rPr>
        <w:lastRenderedPageBreak/>
        <w:t>针对项目特征，项目组研究建立了绩效评价指标框架，其中，决策、过程、产出评价指标是通用的，效益指标进行了细化</w:t>
      </w:r>
      <w:r w:rsidR="00161125" w:rsidRPr="0029478B">
        <w:rPr>
          <w:rFonts w:ascii="Times New Roman" w:eastAsia="仿宋_GB2312" w:hAnsi="Times New Roman" w:cs="Times New Roman" w:hint="eastAsia"/>
          <w:sz w:val="32"/>
          <w:szCs w:val="28"/>
          <w:lang w:eastAsia="zh-CN"/>
        </w:rPr>
        <w:t>，详见</w:t>
      </w:r>
      <w:r w:rsidR="00161125" w:rsidRPr="0093616D">
        <w:rPr>
          <w:rFonts w:ascii="Times New Roman" w:eastAsia="仿宋_GB2312" w:hAnsi="Times New Roman" w:cs="Times New Roman" w:hint="eastAsia"/>
          <w:sz w:val="32"/>
          <w:szCs w:val="28"/>
          <w:lang w:eastAsia="zh-CN"/>
        </w:rPr>
        <w:t>附件</w:t>
      </w:r>
      <w:r w:rsidR="0093616D" w:rsidRPr="0093616D">
        <w:rPr>
          <w:rFonts w:ascii="Times New Roman" w:eastAsia="仿宋_GB2312" w:hAnsi="Times New Roman" w:cs="Times New Roman" w:hint="eastAsia"/>
          <w:sz w:val="32"/>
          <w:szCs w:val="28"/>
          <w:lang w:eastAsia="zh-CN"/>
        </w:rPr>
        <w:t>《绩效评价指标评分表》</w:t>
      </w:r>
      <w:r w:rsidR="001F6657" w:rsidRPr="0093616D">
        <w:rPr>
          <w:rFonts w:ascii="Times New Roman" w:eastAsia="仿宋_GB2312" w:hAnsi="Times New Roman" w:cs="Times New Roman" w:hint="eastAsia"/>
          <w:sz w:val="32"/>
          <w:szCs w:val="28"/>
          <w:lang w:eastAsia="zh-CN"/>
        </w:rPr>
        <w:t>。</w:t>
      </w:r>
    </w:p>
    <w:p w14:paraId="7FBE44A5" w14:textId="289E8696" w:rsidR="0029478B" w:rsidRPr="0029478B" w:rsidRDefault="0029478B" w:rsidP="0029478B">
      <w:pPr>
        <w:widowControl/>
        <w:spacing w:line="600" w:lineRule="exact"/>
        <w:ind w:firstLineChars="200" w:firstLine="640"/>
        <w:jc w:val="both"/>
        <w:rPr>
          <w:rFonts w:ascii="Times New Roman" w:eastAsia="仿宋_GB2312" w:hAnsi="Times New Roman" w:cs="Times New Roman"/>
          <w:sz w:val="32"/>
          <w:szCs w:val="28"/>
          <w:lang w:eastAsia="zh-CN"/>
        </w:rPr>
      </w:pPr>
      <w:r w:rsidRPr="0029478B">
        <w:rPr>
          <w:rFonts w:ascii="Times New Roman" w:eastAsia="仿宋_GB2312" w:hAnsi="Times New Roman" w:cs="Times New Roman" w:hint="eastAsia"/>
          <w:sz w:val="32"/>
          <w:szCs w:val="28"/>
          <w:lang w:eastAsia="zh-CN"/>
        </w:rPr>
        <w:t>此体系满分</w:t>
      </w:r>
      <w:r w:rsidRPr="0029478B">
        <w:rPr>
          <w:rFonts w:ascii="Times New Roman" w:eastAsia="仿宋_GB2312" w:hAnsi="Times New Roman" w:cs="Times New Roman" w:hint="eastAsia"/>
          <w:sz w:val="32"/>
          <w:szCs w:val="28"/>
          <w:lang w:eastAsia="zh-CN"/>
        </w:rPr>
        <w:t>100</w:t>
      </w:r>
      <w:r w:rsidRPr="0029478B">
        <w:rPr>
          <w:rFonts w:ascii="Times New Roman" w:eastAsia="仿宋_GB2312" w:hAnsi="Times New Roman" w:cs="Times New Roman" w:hint="eastAsia"/>
          <w:sz w:val="32"/>
          <w:szCs w:val="28"/>
          <w:lang w:eastAsia="zh-CN"/>
        </w:rPr>
        <w:t>分，各项指标综合得分</w:t>
      </w:r>
      <w:r>
        <w:rPr>
          <w:rFonts w:ascii="Times New Roman" w:eastAsia="仿宋_GB2312" w:hAnsi="Times New Roman" w:cs="Times New Roman" w:hint="eastAsia"/>
          <w:sz w:val="32"/>
          <w:szCs w:val="28"/>
          <w:lang w:eastAsia="zh-CN"/>
        </w:rPr>
        <w:t>85</w:t>
      </w:r>
      <w:r w:rsidRPr="0029478B">
        <w:rPr>
          <w:rFonts w:ascii="Times New Roman" w:eastAsia="仿宋_GB2312" w:hAnsi="Times New Roman" w:cs="Times New Roman" w:hint="eastAsia"/>
          <w:sz w:val="32"/>
          <w:szCs w:val="28"/>
          <w:lang w:eastAsia="zh-CN"/>
        </w:rPr>
        <w:t>分（含）以上为优</w:t>
      </w:r>
      <w:r w:rsidR="00905113">
        <w:rPr>
          <w:rFonts w:ascii="Times New Roman" w:eastAsia="仿宋_GB2312" w:hAnsi="Times New Roman" w:cs="Times New Roman" w:hint="eastAsia"/>
          <w:sz w:val="32"/>
          <w:szCs w:val="28"/>
          <w:lang w:eastAsia="zh-CN"/>
        </w:rPr>
        <w:t>秀</w:t>
      </w:r>
      <w:r w:rsidRPr="0029478B">
        <w:rPr>
          <w:rFonts w:ascii="Times New Roman" w:eastAsia="仿宋_GB2312" w:hAnsi="Times New Roman" w:cs="Times New Roman" w:hint="eastAsia"/>
          <w:sz w:val="32"/>
          <w:szCs w:val="28"/>
          <w:lang w:eastAsia="zh-CN"/>
        </w:rPr>
        <w:t>；</w:t>
      </w:r>
      <w:r>
        <w:rPr>
          <w:rFonts w:ascii="Times New Roman" w:eastAsia="仿宋_GB2312" w:hAnsi="Times New Roman" w:cs="Times New Roman" w:hint="eastAsia"/>
          <w:sz w:val="32"/>
          <w:szCs w:val="28"/>
          <w:lang w:eastAsia="zh-CN"/>
        </w:rPr>
        <w:t>75</w:t>
      </w:r>
      <w:r w:rsidRPr="0029478B">
        <w:rPr>
          <w:rFonts w:ascii="Times New Roman" w:eastAsia="仿宋_GB2312" w:hAnsi="Times New Roman" w:cs="Times New Roman" w:hint="eastAsia"/>
          <w:sz w:val="32"/>
          <w:szCs w:val="28"/>
          <w:lang w:eastAsia="zh-CN"/>
        </w:rPr>
        <w:t>分（含）至</w:t>
      </w:r>
      <w:r>
        <w:rPr>
          <w:rFonts w:ascii="Times New Roman" w:eastAsia="仿宋_GB2312" w:hAnsi="Times New Roman" w:cs="Times New Roman" w:hint="eastAsia"/>
          <w:sz w:val="32"/>
          <w:szCs w:val="28"/>
          <w:lang w:eastAsia="zh-CN"/>
        </w:rPr>
        <w:t>84</w:t>
      </w:r>
      <w:r w:rsidRPr="0029478B">
        <w:rPr>
          <w:rFonts w:ascii="Times New Roman" w:eastAsia="仿宋_GB2312" w:hAnsi="Times New Roman" w:cs="Times New Roman" w:hint="eastAsia"/>
          <w:sz w:val="32"/>
          <w:szCs w:val="28"/>
          <w:lang w:eastAsia="zh-CN"/>
        </w:rPr>
        <w:t>为良</w:t>
      </w:r>
      <w:r w:rsidR="00905113">
        <w:rPr>
          <w:rFonts w:ascii="Times New Roman" w:eastAsia="仿宋_GB2312" w:hAnsi="Times New Roman" w:cs="Times New Roman" w:hint="eastAsia"/>
          <w:sz w:val="32"/>
          <w:szCs w:val="28"/>
          <w:lang w:eastAsia="zh-CN"/>
        </w:rPr>
        <w:t>好</w:t>
      </w:r>
      <w:r w:rsidRPr="0029478B">
        <w:rPr>
          <w:rFonts w:ascii="Times New Roman" w:eastAsia="仿宋_GB2312" w:hAnsi="Times New Roman" w:cs="Times New Roman" w:hint="eastAsia"/>
          <w:sz w:val="32"/>
          <w:szCs w:val="28"/>
          <w:lang w:eastAsia="zh-CN"/>
        </w:rPr>
        <w:t>；</w:t>
      </w:r>
      <w:r w:rsidRPr="0029478B">
        <w:rPr>
          <w:rFonts w:ascii="Times New Roman" w:eastAsia="仿宋_GB2312" w:hAnsi="Times New Roman" w:cs="Times New Roman" w:hint="eastAsia"/>
          <w:sz w:val="32"/>
          <w:szCs w:val="28"/>
          <w:lang w:eastAsia="zh-CN"/>
        </w:rPr>
        <w:t>60</w:t>
      </w:r>
      <w:r w:rsidRPr="0029478B">
        <w:rPr>
          <w:rFonts w:ascii="Times New Roman" w:eastAsia="仿宋_GB2312" w:hAnsi="Times New Roman" w:cs="Times New Roman" w:hint="eastAsia"/>
          <w:sz w:val="32"/>
          <w:szCs w:val="28"/>
          <w:lang w:eastAsia="zh-CN"/>
        </w:rPr>
        <w:t>分（含）至</w:t>
      </w:r>
      <w:r>
        <w:rPr>
          <w:rFonts w:ascii="Times New Roman" w:eastAsia="仿宋_GB2312" w:hAnsi="Times New Roman" w:cs="Times New Roman" w:hint="eastAsia"/>
          <w:sz w:val="32"/>
          <w:szCs w:val="28"/>
          <w:lang w:eastAsia="zh-CN"/>
        </w:rPr>
        <w:t>74</w:t>
      </w:r>
      <w:r w:rsidRPr="0029478B">
        <w:rPr>
          <w:rFonts w:ascii="Times New Roman" w:eastAsia="仿宋_GB2312" w:hAnsi="Times New Roman" w:cs="Times New Roman" w:hint="eastAsia"/>
          <w:sz w:val="32"/>
          <w:szCs w:val="28"/>
          <w:lang w:eastAsia="zh-CN"/>
        </w:rPr>
        <w:t>分为中</w:t>
      </w:r>
      <w:r w:rsidR="00905113">
        <w:rPr>
          <w:rFonts w:ascii="Times New Roman" w:eastAsia="仿宋_GB2312" w:hAnsi="Times New Roman" w:cs="Times New Roman" w:hint="eastAsia"/>
          <w:sz w:val="32"/>
          <w:szCs w:val="28"/>
          <w:lang w:eastAsia="zh-CN"/>
        </w:rPr>
        <w:t>等</w:t>
      </w:r>
      <w:r w:rsidRPr="0029478B">
        <w:rPr>
          <w:rFonts w:ascii="Times New Roman" w:eastAsia="仿宋_GB2312" w:hAnsi="Times New Roman" w:cs="Times New Roman" w:hint="eastAsia"/>
          <w:sz w:val="32"/>
          <w:szCs w:val="28"/>
          <w:lang w:eastAsia="zh-CN"/>
        </w:rPr>
        <w:t>；</w:t>
      </w:r>
      <w:r w:rsidRPr="0029478B">
        <w:rPr>
          <w:rFonts w:ascii="Times New Roman" w:eastAsia="仿宋_GB2312" w:hAnsi="Times New Roman" w:cs="Times New Roman" w:hint="eastAsia"/>
          <w:sz w:val="32"/>
          <w:szCs w:val="28"/>
          <w:lang w:eastAsia="zh-CN"/>
        </w:rPr>
        <w:t>60</w:t>
      </w:r>
      <w:r w:rsidRPr="0029478B">
        <w:rPr>
          <w:rFonts w:ascii="Times New Roman" w:eastAsia="仿宋_GB2312" w:hAnsi="Times New Roman" w:cs="Times New Roman" w:hint="eastAsia"/>
          <w:sz w:val="32"/>
          <w:szCs w:val="28"/>
          <w:lang w:eastAsia="zh-CN"/>
        </w:rPr>
        <w:t>分以下为</w:t>
      </w:r>
      <w:r w:rsidR="00905113">
        <w:rPr>
          <w:rFonts w:ascii="Times New Roman" w:eastAsia="仿宋_GB2312" w:hAnsi="Times New Roman" w:cs="Times New Roman" w:hint="eastAsia"/>
          <w:sz w:val="32"/>
          <w:szCs w:val="28"/>
          <w:lang w:eastAsia="zh-CN"/>
        </w:rPr>
        <w:t>较</w:t>
      </w:r>
      <w:r w:rsidRPr="0029478B">
        <w:rPr>
          <w:rFonts w:ascii="Times New Roman" w:eastAsia="仿宋_GB2312" w:hAnsi="Times New Roman" w:cs="Times New Roman" w:hint="eastAsia"/>
          <w:sz w:val="32"/>
          <w:szCs w:val="28"/>
          <w:lang w:eastAsia="zh-CN"/>
        </w:rPr>
        <w:t>差。</w:t>
      </w:r>
    </w:p>
    <w:p w14:paraId="1603480F" w14:textId="135FCCD0" w:rsidR="00466080" w:rsidRPr="00496AE3" w:rsidRDefault="00496AE3" w:rsidP="00496AE3">
      <w:pPr>
        <w:spacing w:line="600" w:lineRule="exact"/>
        <w:ind w:firstLineChars="200" w:firstLine="640"/>
        <w:jc w:val="both"/>
        <w:rPr>
          <w:rFonts w:ascii="仿宋_GB2312" w:eastAsia="仿宋_GB2312" w:hAnsi="Times New Roman" w:cs="Times New Roman"/>
          <w:sz w:val="32"/>
          <w:szCs w:val="28"/>
          <w:lang w:eastAsia="zh-CN"/>
        </w:rPr>
      </w:pPr>
      <w:r>
        <w:rPr>
          <w:rFonts w:ascii="仿宋_GB2312" w:eastAsia="仿宋_GB2312" w:hAnsi="Times New Roman" w:cs="Times New Roman" w:hint="eastAsia"/>
          <w:sz w:val="32"/>
          <w:szCs w:val="28"/>
          <w:lang w:eastAsia="zh-CN"/>
        </w:rPr>
        <w:t>4、</w:t>
      </w:r>
      <w:r w:rsidR="00466080" w:rsidRPr="00496AE3">
        <w:rPr>
          <w:rFonts w:ascii="仿宋_GB2312" w:eastAsia="仿宋_GB2312" w:hAnsi="Times New Roman" w:cs="Times New Roman" w:hint="eastAsia"/>
          <w:sz w:val="32"/>
          <w:szCs w:val="28"/>
          <w:lang w:eastAsia="zh-CN"/>
        </w:rPr>
        <w:t>评价方法</w:t>
      </w:r>
    </w:p>
    <w:p w14:paraId="52F6C191" w14:textId="4E907229" w:rsidR="00CD655B" w:rsidRPr="00496AE3" w:rsidRDefault="00496AE3" w:rsidP="00496AE3">
      <w:pPr>
        <w:spacing w:line="600" w:lineRule="exact"/>
        <w:ind w:firstLineChars="200" w:firstLine="640"/>
        <w:jc w:val="both"/>
        <w:rPr>
          <w:rFonts w:ascii="Times New Roman" w:eastAsia="仿宋_GB2312" w:hAnsi="Times New Roman" w:cs="Times New Roman"/>
          <w:sz w:val="32"/>
          <w:szCs w:val="28"/>
          <w:lang w:eastAsia="zh-CN"/>
        </w:rPr>
      </w:pPr>
      <w:r w:rsidRPr="00496AE3">
        <w:rPr>
          <w:rFonts w:ascii="Times New Roman" w:eastAsia="仿宋_GB2312" w:hAnsi="Times New Roman" w:cs="Times New Roman" w:hint="eastAsia"/>
          <w:sz w:val="32"/>
          <w:szCs w:val="28"/>
          <w:lang w:eastAsia="zh-CN"/>
        </w:rPr>
        <w:t>本项目</w:t>
      </w:r>
      <w:r w:rsidR="00CD655B" w:rsidRPr="00496AE3">
        <w:rPr>
          <w:rFonts w:ascii="Times New Roman" w:eastAsia="仿宋_GB2312" w:hAnsi="Times New Roman" w:cs="Times New Roman" w:hint="eastAsia"/>
          <w:sz w:val="32"/>
          <w:szCs w:val="28"/>
          <w:lang w:eastAsia="zh-CN"/>
        </w:rPr>
        <w:t>评价的方法主要</w:t>
      </w:r>
      <w:r w:rsidRPr="00496AE3">
        <w:rPr>
          <w:rFonts w:ascii="Times New Roman" w:eastAsia="仿宋_GB2312" w:hAnsi="Times New Roman" w:cs="Times New Roman" w:hint="eastAsia"/>
          <w:sz w:val="32"/>
          <w:szCs w:val="28"/>
          <w:lang w:eastAsia="zh-CN"/>
        </w:rPr>
        <w:t>为</w:t>
      </w:r>
      <w:r w:rsidR="00CD655B" w:rsidRPr="00496AE3">
        <w:rPr>
          <w:rFonts w:ascii="Times New Roman" w:eastAsia="仿宋_GB2312" w:hAnsi="Times New Roman" w:cs="Times New Roman" w:hint="eastAsia"/>
          <w:sz w:val="32"/>
          <w:szCs w:val="28"/>
          <w:lang w:eastAsia="zh-CN"/>
        </w:rPr>
        <w:t>成本效益分析法、比较法</w:t>
      </w:r>
      <w:r w:rsidRPr="00496AE3">
        <w:rPr>
          <w:rFonts w:ascii="Times New Roman" w:eastAsia="仿宋_GB2312" w:hAnsi="Times New Roman" w:cs="Times New Roman" w:hint="eastAsia"/>
          <w:sz w:val="32"/>
          <w:szCs w:val="28"/>
          <w:lang w:eastAsia="zh-CN"/>
        </w:rPr>
        <w:t>、</w:t>
      </w:r>
      <w:r w:rsidR="00CD655B" w:rsidRPr="00496AE3">
        <w:rPr>
          <w:rFonts w:ascii="Times New Roman" w:eastAsia="仿宋_GB2312" w:hAnsi="Times New Roman" w:cs="Times New Roman" w:hint="eastAsia"/>
          <w:sz w:val="32"/>
          <w:szCs w:val="28"/>
          <w:lang w:eastAsia="zh-CN"/>
        </w:rPr>
        <w:t>公众评判法。</w:t>
      </w:r>
      <w:r w:rsidR="00CD655B" w:rsidRPr="00496AE3">
        <w:rPr>
          <w:rFonts w:ascii="Times New Roman" w:eastAsia="仿宋_GB2312" w:hAnsi="Times New Roman" w:cs="Times New Roman" w:hint="eastAsia"/>
          <w:sz w:val="32"/>
          <w:szCs w:val="28"/>
          <w:lang w:eastAsia="zh-CN"/>
        </w:rPr>
        <w:t xml:space="preserve"> </w:t>
      </w:r>
    </w:p>
    <w:p w14:paraId="5F6CB3FC" w14:textId="7D595948" w:rsidR="00CD655B" w:rsidRPr="00496AE3" w:rsidRDefault="00CD655B" w:rsidP="00496AE3">
      <w:pPr>
        <w:widowControl/>
        <w:numPr>
          <w:ilvl w:val="0"/>
          <w:numId w:val="7"/>
        </w:numPr>
        <w:spacing w:line="600" w:lineRule="exact"/>
        <w:ind w:firstLineChars="200" w:firstLine="640"/>
        <w:jc w:val="both"/>
        <w:rPr>
          <w:rFonts w:ascii="Times New Roman" w:eastAsia="仿宋_GB2312" w:hAnsi="Times New Roman" w:cs="Times New Roman"/>
          <w:sz w:val="32"/>
          <w:szCs w:val="28"/>
          <w:lang w:eastAsia="zh-CN"/>
        </w:rPr>
      </w:pPr>
      <w:r w:rsidRPr="00496AE3">
        <w:rPr>
          <w:rFonts w:ascii="Times New Roman" w:eastAsia="仿宋_GB2312" w:hAnsi="Times New Roman" w:cs="Times New Roman" w:hint="eastAsia"/>
          <w:sz w:val="32"/>
          <w:szCs w:val="28"/>
          <w:lang w:eastAsia="zh-CN"/>
        </w:rPr>
        <w:t>成本效益分析法。是指将一定时期内的投入与产出、效益进行关联性分析的方法。</w:t>
      </w:r>
    </w:p>
    <w:p w14:paraId="3DCA07E8" w14:textId="1B53469A" w:rsidR="00CD655B" w:rsidRPr="00496AE3" w:rsidRDefault="00CD655B" w:rsidP="00496AE3">
      <w:pPr>
        <w:widowControl/>
        <w:numPr>
          <w:ilvl w:val="0"/>
          <w:numId w:val="7"/>
        </w:numPr>
        <w:spacing w:line="600" w:lineRule="exact"/>
        <w:ind w:firstLineChars="200" w:firstLine="640"/>
        <w:jc w:val="both"/>
        <w:rPr>
          <w:rFonts w:ascii="Times New Roman" w:eastAsia="仿宋_GB2312" w:hAnsi="Times New Roman" w:cs="Times New Roman"/>
          <w:sz w:val="32"/>
          <w:szCs w:val="28"/>
          <w:lang w:eastAsia="zh-CN"/>
        </w:rPr>
      </w:pPr>
      <w:r w:rsidRPr="00496AE3">
        <w:rPr>
          <w:rFonts w:ascii="Times New Roman" w:eastAsia="仿宋_GB2312" w:hAnsi="Times New Roman" w:cs="Times New Roman" w:hint="eastAsia"/>
          <w:sz w:val="32"/>
          <w:szCs w:val="28"/>
          <w:lang w:eastAsia="zh-CN"/>
        </w:rPr>
        <w:t>比较法。是指将实施情况与绩效目标、历史情况、不同部门和地区同类支出情况进行比较的方法。</w:t>
      </w:r>
      <w:r w:rsidRPr="00496AE3">
        <w:rPr>
          <w:rFonts w:ascii="Times New Roman" w:eastAsia="仿宋_GB2312" w:hAnsi="Times New Roman" w:cs="Times New Roman" w:hint="eastAsia"/>
          <w:sz w:val="32"/>
          <w:szCs w:val="28"/>
          <w:lang w:eastAsia="zh-CN"/>
        </w:rPr>
        <w:t xml:space="preserve"> </w:t>
      </w:r>
    </w:p>
    <w:p w14:paraId="70B91AA3" w14:textId="6A110256" w:rsidR="00CD655B" w:rsidRPr="00496AE3" w:rsidRDefault="00CD655B" w:rsidP="00496AE3">
      <w:pPr>
        <w:widowControl/>
        <w:numPr>
          <w:ilvl w:val="0"/>
          <w:numId w:val="7"/>
        </w:numPr>
        <w:spacing w:line="600" w:lineRule="exact"/>
        <w:ind w:firstLineChars="200" w:firstLine="640"/>
        <w:jc w:val="both"/>
        <w:rPr>
          <w:rFonts w:ascii="Times New Roman" w:eastAsia="仿宋_GB2312" w:hAnsi="Times New Roman" w:cs="Times New Roman"/>
          <w:sz w:val="32"/>
          <w:szCs w:val="28"/>
          <w:lang w:eastAsia="zh-CN"/>
        </w:rPr>
      </w:pPr>
      <w:r w:rsidRPr="00496AE3">
        <w:rPr>
          <w:rFonts w:ascii="Times New Roman" w:eastAsia="仿宋_GB2312" w:hAnsi="Times New Roman" w:cs="Times New Roman" w:hint="eastAsia"/>
          <w:sz w:val="32"/>
          <w:szCs w:val="28"/>
          <w:lang w:eastAsia="zh-CN"/>
        </w:rPr>
        <w:t>公众评判法。是指通过专家评估、公众问卷及抽样调查等方式进行评判的方法。</w:t>
      </w:r>
    </w:p>
    <w:p w14:paraId="1EB77D45" w14:textId="65478ACC" w:rsidR="00CE5047" w:rsidRDefault="00D87F3D" w:rsidP="00E85715">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5</w:t>
      </w:r>
      <w:r>
        <w:rPr>
          <w:rFonts w:ascii="Times New Roman" w:eastAsia="仿宋_GB2312" w:hAnsi="Times New Roman" w:cs="Times New Roman" w:hint="eastAsia"/>
          <w:sz w:val="32"/>
          <w:szCs w:val="32"/>
          <w:lang w:eastAsia="zh-CN"/>
        </w:rPr>
        <w:t>、</w:t>
      </w:r>
      <w:r w:rsidR="00D27F3A" w:rsidRPr="00D27F3A">
        <w:rPr>
          <w:rFonts w:ascii="Times New Roman" w:eastAsia="仿宋_GB2312" w:hAnsi="Times New Roman" w:cs="Times New Roman"/>
          <w:sz w:val="32"/>
          <w:szCs w:val="32"/>
          <w:lang w:eastAsia="zh-CN"/>
        </w:rPr>
        <w:t>绩效评价工作过程。</w:t>
      </w:r>
    </w:p>
    <w:p w14:paraId="7C87B653" w14:textId="27E0BCF3" w:rsidR="002E67D7" w:rsidRPr="00403AA1" w:rsidRDefault="00A97054" w:rsidP="00403AA1">
      <w:pPr>
        <w:spacing w:line="600" w:lineRule="exact"/>
        <w:ind w:firstLineChars="200" w:firstLine="640"/>
        <w:jc w:val="both"/>
        <w:rPr>
          <w:rFonts w:ascii="Times New Roman" w:eastAsia="仿宋_GB2312" w:hAnsi="Times New Roman" w:cs="Times New Roman"/>
          <w:sz w:val="32"/>
          <w:szCs w:val="28"/>
          <w:lang w:eastAsia="zh-CN"/>
        </w:rPr>
      </w:pPr>
      <w:r w:rsidRPr="00403AA1">
        <w:rPr>
          <w:rFonts w:ascii="Times New Roman" w:eastAsia="仿宋_GB2312" w:hAnsi="Times New Roman" w:cs="Times New Roman" w:hint="eastAsia"/>
          <w:sz w:val="32"/>
          <w:szCs w:val="28"/>
          <w:lang w:eastAsia="zh-CN"/>
        </w:rPr>
        <w:t>北辰区财政局</w:t>
      </w:r>
      <w:r w:rsidR="00403AA1" w:rsidRPr="00403AA1">
        <w:rPr>
          <w:rFonts w:ascii="Times New Roman" w:eastAsia="仿宋_GB2312" w:hAnsi="Times New Roman" w:cs="Times New Roman" w:hint="eastAsia"/>
          <w:sz w:val="32"/>
          <w:szCs w:val="28"/>
          <w:lang w:eastAsia="zh-CN"/>
        </w:rPr>
        <w:t>2020</w:t>
      </w:r>
      <w:r w:rsidR="00403AA1" w:rsidRPr="00403AA1">
        <w:rPr>
          <w:rFonts w:ascii="Times New Roman" w:eastAsia="仿宋_GB2312" w:hAnsi="Times New Roman" w:cs="Times New Roman" w:hint="eastAsia"/>
          <w:sz w:val="32"/>
          <w:szCs w:val="28"/>
          <w:lang w:eastAsia="zh-CN"/>
        </w:rPr>
        <w:t>年</w:t>
      </w:r>
      <w:r w:rsidR="00403AA1" w:rsidRPr="00403AA1">
        <w:rPr>
          <w:rFonts w:ascii="Times New Roman" w:eastAsia="仿宋_GB2312" w:hAnsi="Times New Roman" w:cs="Times New Roman" w:hint="eastAsia"/>
          <w:sz w:val="32"/>
          <w:szCs w:val="28"/>
          <w:lang w:eastAsia="zh-CN"/>
        </w:rPr>
        <w:t>9</w:t>
      </w:r>
      <w:r w:rsidR="00403AA1" w:rsidRPr="00403AA1">
        <w:rPr>
          <w:rFonts w:ascii="Times New Roman" w:eastAsia="仿宋_GB2312" w:hAnsi="Times New Roman" w:cs="Times New Roman" w:hint="eastAsia"/>
          <w:sz w:val="32"/>
          <w:szCs w:val="28"/>
          <w:lang w:eastAsia="zh-CN"/>
        </w:rPr>
        <w:t>月</w:t>
      </w:r>
      <w:r w:rsidR="00D87F3D">
        <w:rPr>
          <w:rFonts w:ascii="Times New Roman" w:eastAsia="仿宋_GB2312" w:hAnsi="Times New Roman" w:cs="Times New Roman" w:hint="eastAsia"/>
          <w:sz w:val="32"/>
          <w:szCs w:val="28"/>
          <w:lang w:eastAsia="zh-CN"/>
        </w:rPr>
        <w:t>委托</w:t>
      </w:r>
      <w:proofErr w:type="gramStart"/>
      <w:r w:rsidRPr="00403AA1">
        <w:rPr>
          <w:rFonts w:ascii="Times New Roman" w:eastAsia="仿宋_GB2312" w:hAnsi="Times New Roman" w:cs="Times New Roman" w:hint="eastAsia"/>
          <w:sz w:val="32"/>
          <w:szCs w:val="28"/>
          <w:lang w:eastAsia="zh-CN"/>
        </w:rPr>
        <w:t>华夏金</w:t>
      </w:r>
      <w:proofErr w:type="gramEnd"/>
      <w:r w:rsidRPr="00403AA1">
        <w:rPr>
          <w:rFonts w:ascii="Times New Roman" w:eastAsia="仿宋_GB2312" w:hAnsi="Times New Roman" w:cs="Times New Roman" w:hint="eastAsia"/>
          <w:sz w:val="32"/>
          <w:szCs w:val="28"/>
          <w:lang w:eastAsia="zh-CN"/>
        </w:rPr>
        <w:t>信负责绩效评价工作的具体组织实施。</w:t>
      </w:r>
      <w:r w:rsidRPr="00403AA1">
        <w:rPr>
          <w:rFonts w:ascii="Times New Roman" w:eastAsia="仿宋_GB2312" w:hAnsi="Times New Roman" w:cs="Times New Roman" w:hint="eastAsia"/>
          <w:sz w:val="32"/>
          <w:szCs w:val="28"/>
          <w:lang w:eastAsia="zh-CN"/>
        </w:rPr>
        <w:t>20</w:t>
      </w:r>
      <w:r w:rsidR="005C6A4F" w:rsidRPr="00403AA1">
        <w:rPr>
          <w:rFonts w:ascii="Times New Roman" w:eastAsia="仿宋_GB2312" w:hAnsi="Times New Roman" w:cs="Times New Roman" w:hint="eastAsia"/>
          <w:sz w:val="32"/>
          <w:szCs w:val="28"/>
          <w:lang w:eastAsia="zh-CN"/>
        </w:rPr>
        <w:t>20</w:t>
      </w:r>
      <w:r w:rsidRPr="00403AA1">
        <w:rPr>
          <w:rFonts w:ascii="Times New Roman" w:eastAsia="仿宋_GB2312" w:hAnsi="Times New Roman" w:cs="Times New Roman" w:hint="eastAsia"/>
          <w:sz w:val="32"/>
          <w:szCs w:val="28"/>
          <w:lang w:eastAsia="zh-CN"/>
        </w:rPr>
        <w:t>年</w:t>
      </w:r>
      <w:r w:rsidR="005C6A4F" w:rsidRPr="00403AA1">
        <w:rPr>
          <w:rFonts w:ascii="Times New Roman" w:eastAsia="仿宋_GB2312" w:hAnsi="Times New Roman" w:cs="Times New Roman" w:hint="eastAsia"/>
          <w:sz w:val="32"/>
          <w:szCs w:val="28"/>
          <w:lang w:eastAsia="zh-CN"/>
        </w:rPr>
        <w:t>9</w:t>
      </w:r>
      <w:r w:rsidRPr="00403AA1">
        <w:rPr>
          <w:rFonts w:ascii="Times New Roman" w:eastAsia="仿宋_GB2312" w:hAnsi="Times New Roman" w:cs="Times New Roman" w:hint="eastAsia"/>
          <w:sz w:val="32"/>
          <w:szCs w:val="28"/>
          <w:lang w:eastAsia="zh-CN"/>
        </w:rPr>
        <w:t>月，</w:t>
      </w:r>
      <w:proofErr w:type="gramStart"/>
      <w:r w:rsidR="005C6A4F" w:rsidRPr="00403AA1">
        <w:rPr>
          <w:rFonts w:ascii="Times New Roman" w:eastAsia="仿宋_GB2312" w:hAnsi="Times New Roman" w:cs="Times New Roman" w:hint="eastAsia"/>
          <w:sz w:val="32"/>
          <w:szCs w:val="28"/>
          <w:lang w:eastAsia="zh-CN"/>
        </w:rPr>
        <w:t>华夏金信</w:t>
      </w:r>
      <w:r w:rsidRPr="00403AA1">
        <w:rPr>
          <w:rFonts w:ascii="Times New Roman" w:eastAsia="仿宋_GB2312" w:hAnsi="Times New Roman" w:cs="Times New Roman" w:hint="eastAsia"/>
          <w:sz w:val="32"/>
          <w:szCs w:val="28"/>
          <w:lang w:eastAsia="zh-CN"/>
        </w:rPr>
        <w:t>组织</w:t>
      </w:r>
      <w:proofErr w:type="gramEnd"/>
      <w:r w:rsidRPr="00403AA1">
        <w:rPr>
          <w:rFonts w:ascii="Times New Roman" w:eastAsia="仿宋_GB2312" w:hAnsi="Times New Roman" w:cs="Times New Roman" w:hint="eastAsia"/>
          <w:sz w:val="32"/>
          <w:szCs w:val="28"/>
          <w:lang w:eastAsia="zh-CN"/>
        </w:rPr>
        <w:t>项目组进行</w:t>
      </w:r>
      <w:r w:rsidR="00D21BFC" w:rsidRPr="00403AA1">
        <w:rPr>
          <w:rFonts w:ascii="Times New Roman" w:eastAsia="仿宋_GB2312" w:hAnsi="Times New Roman" w:cs="Times New Roman" w:hint="eastAsia"/>
          <w:sz w:val="32"/>
          <w:szCs w:val="28"/>
          <w:lang w:eastAsia="zh-CN"/>
        </w:rPr>
        <w:t>绩效</w:t>
      </w:r>
      <w:r w:rsidRPr="00403AA1">
        <w:rPr>
          <w:rFonts w:ascii="Times New Roman" w:eastAsia="仿宋_GB2312" w:hAnsi="Times New Roman" w:cs="Times New Roman" w:hint="eastAsia"/>
          <w:sz w:val="32"/>
          <w:szCs w:val="28"/>
          <w:lang w:eastAsia="zh-CN"/>
        </w:rPr>
        <w:t>评价。项目组通过</w:t>
      </w:r>
      <w:r w:rsidR="00C97136" w:rsidRPr="00403AA1">
        <w:rPr>
          <w:rFonts w:ascii="Times New Roman" w:eastAsia="仿宋_GB2312" w:hAnsi="Times New Roman" w:cs="Times New Roman" w:hint="eastAsia"/>
          <w:sz w:val="32"/>
          <w:szCs w:val="28"/>
          <w:lang w:eastAsia="zh-CN"/>
        </w:rPr>
        <w:t>案卷研究、</w:t>
      </w:r>
      <w:r w:rsidR="00526342" w:rsidRPr="00403AA1">
        <w:rPr>
          <w:rFonts w:ascii="Times New Roman" w:eastAsia="仿宋_GB2312" w:hAnsi="Times New Roman" w:cs="Times New Roman" w:hint="eastAsia"/>
          <w:sz w:val="32"/>
          <w:szCs w:val="28"/>
          <w:lang w:eastAsia="zh-CN"/>
        </w:rPr>
        <w:t>资料收集与数据填报、</w:t>
      </w:r>
      <w:r w:rsidR="00C97136" w:rsidRPr="00403AA1">
        <w:rPr>
          <w:rFonts w:ascii="Times New Roman" w:eastAsia="仿宋_GB2312" w:hAnsi="Times New Roman" w:cs="Times New Roman" w:hint="eastAsia"/>
          <w:sz w:val="32"/>
          <w:szCs w:val="28"/>
          <w:lang w:eastAsia="zh-CN"/>
        </w:rPr>
        <w:t>实地调研、</w:t>
      </w:r>
      <w:r w:rsidRPr="00403AA1">
        <w:rPr>
          <w:rFonts w:ascii="Times New Roman" w:eastAsia="仿宋_GB2312" w:hAnsi="Times New Roman" w:cs="Times New Roman" w:hint="eastAsia"/>
          <w:sz w:val="32"/>
          <w:szCs w:val="28"/>
          <w:lang w:eastAsia="zh-CN"/>
        </w:rPr>
        <w:t>座谈会</w:t>
      </w:r>
      <w:r w:rsidR="00C97136" w:rsidRPr="00403AA1">
        <w:rPr>
          <w:rFonts w:ascii="Times New Roman" w:eastAsia="仿宋_GB2312" w:hAnsi="Times New Roman" w:cs="Times New Roman" w:hint="eastAsia"/>
          <w:sz w:val="32"/>
          <w:szCs w:val="28"/>
          <w:lang w:eastAsia="zh-CN"/>
        </w:rPr>
        <w:t>、问卷调查</w:t>
      </w:r>
      <w:r w:rsidR="00151FE7" w:rsidRPr="00403AA1">
        <w:rPr>
          <w:rFonts w:ascii="Times New Roman" w:eastAsia="仿宋_GB2312" w:hAnsi="Times New Roman" w:cs="Times New Roman" w:hint="eastAsia"/>
          <w:sz w:val="32"/>
          <w:szCs w:val="28"/>
          <w:lang w:eastAsia="zh-CN"/>
        </w:rPr>
        <w:t>等方式，</w:t>
      </w:r>
      <w:r w:rsidRPr="00403AA1">
        <w:rPr>
          <w:rFonts w:ascii="Times New Roman" w:eastAsia="仿宋_GB2312" w:hAnsi="Times New Roman" w:cs="Times New Roman" w:hint="eastAsia"/>
          <w:sz w:val="32"/>
          <w:szCs w:val="28"/>
          <w:lang w:eastAsia="zh-CN"/>
        </w:rPr>
        <w:t>了解专项资金政策执行落实情况，采集相关数据，并根据</w:t>
      </w:r>
      <w:r w:rsidR="00151FE7" w:rsidRPr="00403AA1">
        <w:rPr>
          <w:rFonts w:ascii="Times New Roman" w:eastAsia="仿宋_GB2312" w:hAnsi="Times New Roman" w:cs="Times New Roman" w:hint="eastAsia"/>
          <w:sz w:val="32"/>
          <w:szCs w:val="28"/>
          <w:lang w:eastAsia="zh-CN"/>
        </w:rPr>
        <w:t>项目单位</w:t>
      </w:r>
      <w:r w:rsidR="00DB3D6F">
        <w:rPr>
          <w:rFonts w:ascii="Times New Roman" w:eastAsia="仿宋_GB2312" w:hAnsi="Times New Roman" w:cs="Times New Roman" w:hint="eastAsia"/>
          <w:sz w:val="32"/>
          <w:szCs w:val="28"/>
          <w:lang w:eastAsia="zh-CN"/>
        </w:rPr>
        <w:t>报送的绩效自评资料</w:t>
      </w:r>
      <w:r w:rsidRPr="00403AA1">
        <w:rPr>
          <w:rFonts w:ascii="Times New Roman" w:eastAsia="仿宋_GB2312" w:hAnsi="Times New Roman" w:cs="Times New Roman" w:hint="eastAsia"/>
          <w:sz w:val="32"/>
          <w:szCs w:val="28"/>
          <w:lang w:eastAsia="zh-CN"/>
        </w:rPr>
        <w:t>等材料进行分析，形成评价结论。</w:t>
      </w:r>
    </w:p>
    <w:p w14:paraId="2CF904BF" w14:textId="6F38D568" w:rsidR="00D27F3A" w:rsidRPr="00403AA1" w:rsidRDefault="00D27F3A" w:rsidP="00403AA1">
      <w:pPr>
        <w:spacing w:line="600" w:lineRule="exact"/>
        <w:ind w:firstLineChars="200" w:firstLine="640"/>
        <w:jc w:val="both"/>
        <w:rPr>
          <w:rFonts w:ascii="Times New Roman" w:eastAsia="仿宋_GB2312" w:hAnsi="Times New Roman" w:cs="Times New Roman"/>
          <w:sz w:val="36"/>
          <w:szCs w:val="32"/>
          <w:lang w:eastAsia="zh-CN"/>
        </w:rPr>
      </w:pPr>
      <w:r w:rsidRPr="00403AA1">
        <w:rPr>
          <w:rFonts w:ascii="Times New Roman" w:eastAsia="仿宋_GB2312" w:hAnsi="Times New Roman" w:cs="Times New Roman"/>
          <w:sz w:val="32"/>
          <w:szCs w:val="28"/>
          <w:lang w:eastAsia="zh-CN"/>
        </w:rPr>
        <w:lastRenderedPageBreak/>
        <w:t xml:space="preserve"> </w:t>
      </w:r>
      <w:r w:rsidR="00CE5047" w:rsidRPr="00403AA1">
        <w:rPr>
          <w:rFonts w:ascii="Times New Roman" w:eastAsia="仿宋_GB2312" w:hAnsi="Times New Roman" w:cs="Times New Roman" w:hint="eastAsia"/>
          <w:sz w:val="32"/>
          <w:szCs w:val="28"/>
          <w:lang w:eastAsia="zh-CN"/>
        </w:rPr>
        <w:t>项目绩效评价工作主要包括以下环节：</w:t>
      </w:r>
    </w:p>
    <w:p w14:paraId="02C0E90C" w14:textId="1F696916" w:rsidR="00CE5047" w:rsidRPr="00403AA1" w:rsidRDefault="00CE5047" w:rsidP="00CE5047">
      <w:pPr>
        <w:pStyle w:val="a6"/>
        <w:numPr>
          <w:ilvl w:val="0"/>
          <w:numId w:val="12"/>
        </w:numPr>
        <w:spacing w:line="600" w:lineRule="exact"/>
        <w:ind w:firstLineChars="0"/>
        <w:jc w:val="both"/>
        <w:rPr>
          <w:rFonts w:ascii="Times New Roman" w:eastAsia="仿宋_GB2312" w:hAnsi="Times New Roman" w:cs="Times New Roman"/>
          <w:sz w:val="32"/>
          <w:szCs w:val="28"/>
          <w:lang w:eastAsia="zh-CN"/>
        </w:rPr>
      </w:pPr>
      <w:r w:rsidRPr="00403AA1">
        <w:rPr>
          <w:rFonts w:ascii="Times New Roman" w:eastAsia="仿宋_GB2312" w:hAnsi="Times New Roman" w:cs="Times New Roman" w:hint="eastAsia"/>
          <w:sz w:val="32"/>
          <w:szCs w:val="28"/>
          <w:lang w:eastAsia="zh-CN"/>
        </w:rPr>
        <w:t>确定绩效评价对象和范围；</w:t>
      </w:r>
    </w:p>
    <w:p w14:paraId="3DB919AC" w14:textId="1441FB67" w:rsidR="00CE5047" w:rsidRPr="00403AA1" w:rsidRDefault="00CE5047" w:rsidP="00CE5047">
      <w:pPr>
        <w:pStyle w:val="a6"/>
        <w:numPr>
          <w:ilvl w:val="0"/>
          <w:numId w:val="12"/>
        </w:numPr>
        <w:spacing w:line="600" w:lineRule="exact"/>
        <w:ind w:firstLineChars="0"/>
        <w:jc w:val="both"/>
        <w:rPr>
          <w:rFonts w:ascii="Times New Roman" w:eastAsia="仿宋_GB2312" w:hAnsi="Times New Roman" w:cs="Times New Roman"/>
          <w:sz w:val="32"/>
          <w:szCs w:val="28"/>
          <w:lang w:eastAsia="zh-CN"/>
        </w:rPr>
      </w:pPr>
      <w:r w:rsidRPr="00403AA1">
        <w:rPr>
          <w:rFonts w:ascii="Times New Roman" w:eastAsia="仿宋_GB2312" w:hAnsi="Times New Roman" w:cs="Times New Roman" w:hint="eastAsia"/>
          <w:sz w:val="32"/>
          <w:szCs w:val="28"/>
          <w:lang w:eastAsia="zh-CN"/>
        </w:rPr>
        <w:t>下达绩效评价通知；</w:t>
      </w:r>
      <w:r w:rsidRPr="00403AA1">
        <w:rPr>
          <w:rFonts w:ascii="Times New Roman" w:eastAsia="仿宋_GB2312" w:hAnsi="Times New Roman" w:cs="Times New Roman" w:hint="eastAsia"/>
          <w:sz w:val="32"/>
          <w:szCs w:val="28"/>
          <w:lang w:eastAsia="zh-CN"/>
        </w:rPr>
        <w:t xml:space="preserve"> </w:t>
      </w:r>
    </w:p>
    <w:p w14:paraId="011AAAB1" w14:textId="7FD2431C" w:rsidR="00CE5047" w:rsidRPr="00403AA1" w:rsidRDefault="00CE5047" w:rsidP="00CE5047">
      <w:pPr>
        <w:pStyle w:val="a6"/>
        <w:numPr>
          <w:ilvl w:val="0"/>
          <w:numId w:val="12"/>
        </w:numPr>
        <w:spacing w:line="600" w:lineRule="exact"/>
        <w:ind w:firstLineChars="0"/>
        <w:jc w:val="both"/>
        <w:rPr>
          <w:rFonts w:ascii="Times New Roman" w:eastAsia="仿宋_GB2312" w:hAnsi="Times New Roman" w:cs="Times New Roman"/>
          <w:sz w:val="32"/>
          <w:szCs w:val="28"/>
          <w:lang w:eastAsia="zh-CN"/>
        </w:rPr>
      </w:pPr>
      <w:r w:rsidRPr="00403AA1">
        <w:rPr>
          <w:rFonts w:ascii="Times New Roman" w:eastAsia="仿宋_GB2312" w:hAnsi="Times New Roman" w:cs="Times New Roman" w:hint="eastAsia"/>
          <w:sz w:val="32"/>
          <w:szCs w:val="28"/>
          <w:lang w:eastAsia="zh-CN"/>
        </w:rPr>
        <w:t>研究制订绩效评价工作方案；</w:t>
      </w:r>
      <w:r w:rsidRPr="00403AA1">
        <w:rPr>
          <w:rFonts w:ascii="Times New Roman" w:eastAsia="仿宋_GB2312" w:hAnsi="Times New Roman" w:cs="Times New Roman" w:hint="eastAsia"/>
          <w:sz w:val="32"/>
          <w:szCs w:val="28"/>
          <w:lang w:eastAsia="zh-CN"/>
        </w:rPr>
        <w:t xml:space="preserve"> </w:t>
      </w:r>
    </w:p>
    <w:p w14:paraId="7712EC30" w14:textId="5876E662" w:rsidR="00CE5047" w:rsidRPr="00403AA1" w:rsidRDefault="00CE5047" w:rsidP="00CE5047">
      <w:pPr>
        <w:pStyle w:val="a6"/>
        <w:numPr>
          <w:ilvl w:val="0"/>
          <w:numId w:val="12"/>
        </w:numPr>
        <w:spacing w:line="600" w:lineRule="exact"/>
        <w:ind w:firstLineChars="0"/>
        <w:jc w:val="both"/>
        <w:rPr>
          <w:rFonts w:ascii="Times New Roman" w:eastAsia="仿宋_GB2312" w:hAnsi="Times New Roman" w:cs="Times New Roman"/>
          <w:sz w:val="32"/>
          <w:szCs w:val="28"/>
          <w:lang w:eastAsia="zh-CN"/>
        </w:rPr>
      </w:pPr>
      <w:r w:rsidRPr="00403AA1">
        <w:rPr>
          <w:rFonts w:ascii="Times New Roman" w:eastAsia="仿宋_GB2312" w:hAnsi="Times New Roman" w:cs="Times New Roman" w:hint="eastAsia"/>
          <w:sz w:val="32"/>
          <w:szCs w:val="28"/>
          <w:lang w:eastAsia="zh-CN"/>
        </w:rPr>
        <w:t>收集绩效评价相关数据资料，并进行现场调研、座谈；</w:t>
      </w:r>
    </w:p>
    <w:p w14:paraId="2BFBEDDE" w14:textId="4D96E641" w:rsidR="00CE5047" w:rsidRPr="00403AA1" w:rsidRDefault="00CE5047" w:rsidP="00CE5047">
      <w:pPr>
        <w:pStyle w:val="a6"/>
        <w:numPr>
          <w:ilvl w:val="0"/>
          <w:numId w:val="12"/>
        </w:numPr>
        <w:spacing w:line="600" w:lineRule="exact"/>
        <w:ind w:firstLineChars="0"/>
        <w:jc w:val="both"/>
        <w:rPr>
          <w:rFonts w:ascii="Times New Roman" w:eastAsia="仿宋_GB2312" w:hAnsi="Times New Roman" w:cs="Times New Roman"/>
          <w:sz w:val="32"/>
          <w:szCs w:val="28"/>
          <w:lang w:eastAsia="zh-CN"/>
        </w:rPr>
      </w:pPr>
      <w:r w:rsidRPr="00403AA1">
        <w:rPr>
          <w:rFonts w:ascii="Times New Roman" w:eastAsia="仿宋_GB2312" w:hAnsi="Times New Roman" w:cs="Times New Roman" w:hint="eastAsia"/>
          <w:sz w:val="32"/>
          <w:szCs w:val="28"/>
          <w:lang w:eastAsia="zh-CN"/>
        </w:rPr>
        <w:t>核实有关情况，分析形成初步结论；</w:t>
      </w:r>
    </w:p>
    <w:p w14:paraId="7AE12966" w14:textId="54AE132E" w:rsidR="00CE5047" w:rsidRPr="00403AA1" w:rsidRDefault="00CE5047" w:rsidP="00CE5047">
      <w:pPr>
        <w:pStyle w:val="a6"/>
        <w:numPr>
          <w:ilvl w:val="0"/>
          <w:numId w:val="12"/>
        </w:numPr>
        <w:spacing w:line="600" w:lineRule="exact"/>
        <w:ind w:firstLineChars="0"/>
        <w:jc w:val="both"/>
        <w:rPr>
          <w:rFonts w:ascii="Times New Roman" w:eastAsia="仿宋_GB2312" w:hAnsi="Times New Roman" w:cs="Times New Roman"/>
          <w:sz w:val="32"/>
          <w:szCs w:val="28"/>
          <w:lang w:eastAsia="zh-CN"/>
        </w:rPr>
      </w:pPr>
      <w:r w:rsidRPr="00403AA1">
        <w:rPr>
          <w:rFonts w:ascii="Times New Roman" w:eastAsia="仿宋_GB2312" w:hAnsi="Times New Roman" w:cs="Times New Roman" w:hint="eastAsia"/>
          <w:sz w:val="32"/>
          <w:szCs w:val="28"/>
          <w:lang w:eastAsia="zh-CN"/>
        </w:rPr>
        <w:t>与被评价部门（单位）交换意见；</w:t>
      </w:r>
    </w:p>
    <w:p w14:paraId="2AFE2066" w14:textId="480D77B4" w:rsidR="00CE5047" w:rsidRPr="00403AA1" w:rsidRDefault="00CE5047" w:rsidP="00CE5047">
      <w:pPr>
        <w:pStyle w:val="a6"/>
        <w:numPr>
          <w:ilvl w:val="0"/>
          <w:numId w:val="12"/>
        </w:numPr>
        <w:spacing w:line="600" w:lineRule="exact"/>
        <w:ind w:firstLineChars="0"/>
        <w:jc w:val="both"/>
        <w:rPr>
          <w:rFonts w:ascii="Times New Roman" w:eastAsia="仿宋_GB2312" w:hAnsi="Times New Roman" w:cs="Times New Roman"/>
          <w:sz w:val="32"/>
          <w:szCs w:val="28"/>
          <w:lang w:eastAsia="zh-CN"/>
        </w:rPr>
      </w:pPr>
      <w:r w:rsidRPr="00403AA1">
        <w:rPr>
          <w:rFonts w:ascii="Times New Roman" w:eastAsia="仿宋_GB2312" w:hAnsi="Times New Roman" w:cs="Times New Roman" w:hint="eastAsia"/>
          <w:sz w:val="32"/>
          <w:szCs w:val="28"/>
          <w:lang w:eastAsia="zh-CN"/>
        </w:rPr>
        <w:t>综合分析并形成最终结论；</w:t>
      </w:r>
    </w:p>
    <w:p w14:paraId="722DA3B9" w14:textId="7C7A21C7" w:rsidR="00CE5047" w:rsidRPr="00403AA1" w:rsidRDefault="00CE5047" w:rsidP="00CE5047">
      <w:pPr>
        <w:pStyle w:val="a6"/>
        <w:numPr>
          <w:ilvl w:val="0"/>
          <w:numId w:val="12"/>
        </w:numPr>
        <w:spacing w:line="600" w:lineRule="exact"/>
        <w:ind w:firstLineChars="0"/>
        <w:jc w:val="both"/>
        <w:rPr>
          <w:rFonts w:ascii="Times New Roman" w:eastAsia="仿宋_GB2312" w:hAnsi="Times New Roman" w:cs="Times New Roman"/>
          <w:sz w:val="32"/>
          <w:szCs w:val="28"/>
          <w:lang w:eastAsia="zh-CN"/>
        </w:rPr>
      </w:pPr>
      <w:r w:rsidRPr="00403AA1">
        <w:rPr>
          <w:rFonts w:ascii="Times New Roman" w:eastAsia="仿宋_GB2312" w:hAnsi="Times New Roman" w:cs="Times New Roman" w:hint="eastAsia"/>
          <w:sz w:val="32"/>
          <w:szCs w:val="28"/>
          <w:lang w:eastAsia="zh-CN"/>
        </w:rPr>
        <w:t>提交绩效评价报告；</w:t>
      </w:r>
      <w:r w:rsidRPr="00403AA1">
        <w:rPr>
          <w:rFonts w:ascii="Times New Roman" w:eastAsia="仿宋_GB2312" w:hAnsi="Times New Roman" w:cs="Times New Roman" w:hint="eastAsia"/>
          <w:sz w:val="32"/>
          <w:szCs w:val="28"/>
          <w:lang w:eastAsia="zh-CN"/>
        </w:rPr>
        <w:t xml:space="preserve"> </w:t>
      </w:r>
    </w:p>
    <w:p w14:paraId="045C4DAA" w14:textId="6139755E" w:rsidR="00CE5047" w:rsidRPr="00403AA1" w:rsidRDefault="00CE5047" w:rsidP="00CE5047">
      <w:pPr>
        <w:pStyle w:val="a6"/>
        <w:numPr>
          <w:ilvl w:val="0"/>
          <w:numId w:val="12"/>
        </w:numPr>
        <w:spacing w:line="600" w:lineRule="exact"/>
        <w:ind w:firstLineChars="0"/>
        <w:jc w:val="both"/>
        <w:rPr>
          <w:rFonts w:ascii="Times New Roman" w:eastAsia="仿宋_GB2312" w:hAnsi="Times New Roman" w:cs="Times New Roman"/>
          <w:sz w:val="32"/>
          <w:szCs w:val="28"/>
          <w:lang w:eastAsia="zh-CN"/>
        </w:rPr>
      </w:pPr>
      <w:r w:rsidRPr="00403AA1">
        <w:rPr>
          <w:rFonts w:ascii="Times New Roman" w:eastAsia="仿宋_GB2312" w:hAnsi="Times New Roman" w:cs="Times New Roman" w:hint="eastAsia"/>
          <w:sz w:val="32"/>
          <w:szCs w:val="28"/>
          <w:lang w:eastAsia="zh-CN"/>
        </w:rPr>
        <w:t>建立绩效评价档案。</w:t>
      </w:r>
    </w:p>
    <w:p w14:paraId="6837D6F8" w14:textId="5DC89EB7" w:rsidR="00D27F3A" w:rsidRDefault="00D27F3A" w:rsidP="00126E23">
      <w:pPr>
        <w:pStyle w:val="1"/>
        <w:numPr>
          <w:ilvl w:val="0"/>
          <w:numId w:val="16"/>
        </w:numPr>
        <w:rPr>
          <w:rFonts w:ascii="Times New Roman" w:eastAsia="仿宋_GB2312" w:hAnsi="Times New Roman" w:cs="Times New Roman"/>
          <w:sz w:val="32"/>
          <w:szCs w:val="32"/>
          <w:lang w:eastAsia="zh-CN"/>
        </w:rPr>
      </w:pPr>
      <w:r w:rsidRPr="00E87FD3">
        <w:rPr>
          <w:rFonts w:ascii="Times New Roman" w:eastAsia="仿宋_GB2312" w:hAnsi="Times New Roman" w:cs="Times New Roman"/>
          <w:sz w:val="32"/>
          <w:szCs w:val="32"/>
          <w:lang w:eastAsia="zh-CN"/>
        </w:rPr>
        <w:t>综合评价情况及评价结论</w:t>
      </w:r>
    </w:p>
    <w:p w14:paraId="3DB24A06" w14:textId="0943AA2C" w:rsidR="00126E23" w:rsidRPr="00905113" w:rsidRDefault="00AB24BF" w:rsidP="00AB24BF">
      <w:pPr>
        <w:ind w:firstLineChars="200" w:firstLine="643"/>
        <w:rPr>
          <w:rFonts w:ascii="Times New Roman" w:eastAsia="仿宋_GB2312" w:hAnsi="Times New Roman" w:cs="Times New Roman"/>
          <w:b/>
          <w:sz w:val="32"/>
          <w:szCs w:val="32"/>
          <w:lang w:eastAsia="zh-CN"/>
        </w:rPr>
      </w:pPr>
      <w:r w:rsidRPr="00AB24BF">
        <w:rPr>
          <w:rFonts w:ascii="Times New Roman" w:eastAsia="仿宋_GB2312" w:hAnsi="Times New Roman" w:cs="Times New Roman" w:hint="eastAsia"/>
          <w:b/>
          <w:sz w:val="32"/>
          <w:szCs w:val="32"/>
          <w:lang w:eastAsia="zh-CN"/>
        </w:rPr>
        <w:t>2019</w:t>
      </w:r>
      <w:r w:rsidRPr="00AB24BF">
        <w:rPr>
          <w:rFonts w:ascii="Times New Roman" w:eastAsia="仿宋_GB2312" w:hAnsi="Times New Roman" w:cs="Times New Roman" w:hint="eastAsia"/>
          <w:b/>
          <w:sz w:val="32"/>
          <w:szCs w:val="32"/>
          <w:lang w:eastAsia="zh-CN"/>
        </w:rPr>
        <w:t>年</w:t>
      </w:r>
      <w:r w:rsidR="00384A2D" w:rsidRPr="00384A2D">
        <w:rPr>
          <w:rFonts w:ascii="Times New Roman" w:eastAsia="仿宋_GB2312" w:hAnsi="Times New Roman" w:cs="Times New Roman" w:hint="eastAsia"/>
          <w:b/>
          <w:sz w:val="32"/>
          <w:szCs w:val="32"/>
          <w:lang w:eastAsia="zh-CN"/>
        </w:rPr>
        <w:t>天津市北辰区工业和信息化局做大做强实体经济基金</w:t>
      </w:r>
      <w:r w:rsidR="001B16BA" w:rsidRPr="001B16BA">
        <w:rPr>
          <w:rFonts w:ascii="Times New Roman" w:eastAsia="仿宋_GB2312" w:hAnsi="Times New Roman" w:cs="Times New Roman" w:hint="eastAsia"/>
          <w:b/>
          <w:sz w:val="32"/>
          <w:szCs w:val="32"/>
          <w:lang w:eastAsia="zh-CN"/>
        </w:rPr>
        <w:t>项目</w:t>
      </w:r>
      <w:r w:rsidR="00905113" w:rsidRPr="00905113">
        <w:rPr>
          <w:rFonts w:ascii="Times New Roman" w:eastAsia="仿宋_GB2312" w:hAnsi="Times New Roman" w:cs="Times New Roman" w:hint="eastAsia"/>
          <w:b/>
          <w:sz w:val="32"/>
          <w:szCs w:val="32"/>
          <w:lang w:eastAsia="zh-CN"/>
        </w:rPr>
        <w:t>绩效评价结果：</w:t>
      </w:r>
    </w:p>
    <w:p w14:paraId="7129D6FE" w14:textId="77777777" w:rsidR="00905113" w:rsidRPr="00905113" w:rsidRDefault="00905113" w:rsidP="00905113">
      <w:pPr>
        <w:ind w:firstLineChars="200" w:firstLine="643"/>
        <w:rPr>
          <w:rFonts w:ascii="Times New Roman" w:eastAsia="仿宋_GB2312" w:hAnsi="Times New Roman" w:cs="Times New Roman"/>
          <w:b/>
          <w:sz w:val="32"/>
          <w:szCs w:val="32"/>
          <w:lang w:eastAsia="zh-CN"/>
        </w:rPr>
      </w:pPr>
      <w:r w:rsidRPr="00905113">
        <w:rPr>
          <w:rFonts w:ascii="Times New Roman" w:eastAsia="仿宋_GB2312" w:hAnsi="Times New Roman" w:cs="Times New Roman" w:hint="eastAsia"/>
          <w:b/>
          <w:sz w:val="32"/>
          <w:szCs w:val="32"/>
          <w:lang w:eastAsia="zh-CN"/>
        </w:rPr>
        <w:t>绩效评价分值：</w:t>
      </w:r>
    </w:p>
    <w:p w14:paraId="2401CD8B" w14:textId="500FDA7E" w:rsidR="00905113" w:rsidRPr="00905113" w:rsidRDefault="00905113" w:rsidP="00905113">
      <w:pPr>
        <w:ind w:firstLineChars="200" w:firstLine="643"/>
        <w:rPr>
          <w:rFonts w:ascii="Times New Roman" w:eastAsia="仿宋_GB2312" w:hAnsi="Times New Roman" w:cs="Times New Roman"/>
          <w:b/>
          <w:sz w:val="32"/>
          <w:szCs w:val="32"/>
          <w:lang w:eastAsia="zh-CN"/>
        </w:rPr>
      </w:pPr>
      <w:r w:rsidRPr="00905113">
        <w:rPr>
          <w:rFonts w:ascii="Times New Roman" w:eastAsia="仿宋_GB2312" w:hAnsi="Times New Roman" w:cs="Times New Roman" w:hint="eastAsia"/>
          <w:b/>
          <w:sz w:val="32"/>
          <w:szCs w:val="32"/>
          <w:lang w:eastAsia="zh-CN"/>
        </w:rPr>
        <w:t>决策</w:t>
      </w:r>
      <w:r w:rsidRPr="00905113">
        <w:rPr>
          <w:rFonts w:ascii="Times New Roman" w:eastAsia="仿宋_GB2312" w:hAnsi="Times New Roman" w:cs="Times New Roman" w:hint="eastAsia"/>
          <w:b/>
          <w:sz w:val="32"/>
          <w:szCs w:val="32"/>
          <w:lang w:eastAsia="zh-CN"/>
        </w:rPr>
        <w:t>+</w:t>
      </w:r>
      <w:r w:rsidRPr="00905113">
        <w:rPr>
          <w:rFonts w:ascii="Times New Roman" w:eastAsia="仿宋_GB2312" w:hAnsi="Times New Roman" w:cs="Times New Roman" w:hint="eastAsia"/>
          <w:b/>
          <w:sz w:val="32"/>
          <w:szCs w:val="32"/>
          <w:lang w:eastAsia="zh-CN"/>
        </w:rPr>
        <w:t>过程</w:t>
      </w:r>
      <w:r w:rsidRPr="00905113">
        <w:rPr>
          <w:rFonts w:ascii="Times New Roman" w:eastAsia="仿宋_GB2312" w:hAnsi="Times New Roman" w:cs="Times New Roman" w:hint="eastAsia"/>
          <w:b/>
          <w:sz w:val="32"/>
          <w:szCs w:val="32"/>
          <w:lang w:eastAsia="zh-CN"/>
        </w:rPr>
        <w:t>+</w:t>
      </w:r>
      <w:r w:rsidRPr="00905113">
        <w:rPr>
          <w:rFonts w:ascii="Times New Roman" w:eastAsia="仿宋_GB2312" w:hAnsi="Times New Roman" w:cs="Times New Roman" w:hint="eastAsia"/>
          <w:b/>
          <w:sz w:val="32"/>
          <w:szCs w:val="32"/>
          <w:lang w:eastAsia="zh-CN"/>
        </w:rPr>
        <w:t>产出</w:t>
      </w:r>
      <w:r w:rsidRPr="00905113">
        <w:rPr>
          <w:rFonts w:ascii="Times New Roman" w:eastAsia="仿宋_GB2312" w:hAnsi="Times New Roman" w:cs="Times New Roman" w:hint="eastAsia"/>
          <w:b/>
          <w:sz w:val="32"/>
          <w:szCs w:val="32"/>
          <w:lang w:eastAsia="zh-CN"/>
        </w:rPr>
        <w:t>+</w:t>
      </w:r>
      <w:r w:rsidRPr="00905113">
        <w:rPr>
          <w:rFonts w:ascii="Times New Roman" w:eastAsia="仿宋_GB2312" w:hAnsi="Times New Roman" w:cs="Times New Roman" w:hint="eastAsia"/>
          <w:b/>
          <w:sz w:val="32"/>
          <w:szCs w:val="32"/>
          <w:lang w:eastAsia="zh-CN"/>
        </w:rPr>
        <w:t>效益</w:t>
      </w:r>
      <w:r w:rsidR="00CE119C">
        <w:rPr>
          <w:rFonts w:ascii="Times New Roman" w:eastAsia="仿宋_GB2312" w:hAnsi="Times New Roman" w:cs="Times New Roman" w:hint="eastAsia"/>
          <w:b/>
          <w:sz w:val="32"/>
          <w:szCs w:val="32"/>
          <w:lang w:eastAsia="zh-CN"/>
        </w:rPr>
        <w:t>=17.08+17</w:t>
      </w:r>
      <w:r w:rsidR="0050384E">
        <w:rPr>
          <w:rFonts w:ascii="Times New Roman" w:eastAsia="仿宋_GB2312" w:hAnsi="Times New Roman" w:cs="Times New Roman" w:hint="eastAsia"/>
          <w:b/>
          <w:sz w:val="32"/>
          <w:szCs w:val="32"/>
          <w:lang w:eastAsia="zh-CN"/>
        </w:rPr>
        <w:t>.38+30+30</w:t>
      </w:r>
      <w:r w:rsidR="000150F4">
        <w:rPr>
          <w:rFonts w:ascii="Times New Roman" w:eastAsia="仿宋_GB2312" w:hAnsi="Times New Roman" w:cs="Times New Roman" w:hint="eastAsia"/>
          <w:b/>
          <w:sz w:val="32"/>
          <w:szCs w:val="32"/>
          <w:lang w:eastAsia="zh-CN"/>
        </w:rPr>
        <w:t>=</w:t>
      </w:r>
      <w:r w:rsidR="00CE119C">
        <w:rPr>
          <w:rFonts w:ascii="Times New Roman" w:eastAsia="仿宋_GB2312" w:hAnsi="Times New Roman" w:cs="Times New Roman" w:hint="eastAsia"/>
          <w:b/>
          <w:sz w:val="32"/>
          <w:szCs w:val="32"/>
          <w:lang w:eastAsia="zh-CN"/>
        </w:rPr>
        <w:t>94</w:t>
      </w:r>
      <w:r w:rsidR="004E2A31">
        <w:rPr>
          <w:rFonts w:ascii="Times New Roman" w:eastAsia="仿宋_GB2312" w:hAnsi="Times New Roman" w:cs="Times New Roman" w:hint="eastAsia"/>
          <w:b/>
          <w:sz w:val="32"/>
          <w:szCs w:val="32"/>
          <w:lang w:eastAsia="zh-CN"/>
        </w:rPr>
        <w:t>.4</w:t>
      </w:r>
      <w:r w:rsidR="0050384E">
        <w:rPr>
          <w:rFonts w:ascii="Times New Roman" w:eastAsia="仿宋_GB2312" w:hAnsi="Times New Roman" w:cs="Times New Roman" w:hint="eastAsia"/>
          <w:b/>
          <w:sz w:val="32"/>
          <w:szCs w:val="32"/>
          <w:lang w:eastAsia="zh-CN"/>
        </w:rPr>
        <w:t>6</w:t>
      </w:r>
      <w:r w:rsidRPr="00905113">
        <w:rPr>
          <w:rFonts w:ascii="Times New Roman" w:eastAsia="仿宋_GB2312" w:hAnsi="Times New Roman" w:cs="Times New Roman" w:hint="eastAsia"/>
          <w:b/>
          <w:sz w:val="32"/>
          <w:szCs w:val="32"/>
          <w:lang w:eastAsia="zh-CN"/>
        </w:rPr>
        <w:t>（分）</w:t>
      </w:r>
    </w:p>
    <w:p w14:paraId="772AF857" w14:textId="237B252B" w:rsidR="00905113" w:rsidRPr="00905113" w:rsidRDefault="00905113" w:rsidP="00905113">
      <w:pPr>
        <w:ind w:firstLineChars="200" w:firstLine="643"/>
        <w:rPr>
          <w:rFonts w:ascii="Times New Roman" w:eastAsia="仿宋_GB2312" w:hAnsi="Times New Roman" w:cs="Times New Roman"/>
          <w:b/>
          <w:sz w:val="32"/>
          <w:szCs w:val="32"/>
          <w:lang w:eastAsia="zh-CN"/>
        </w:rPr>
      </w:pPr>
      <w:r w:rsidRPr="00905113">
        <w:rPr>
          <w:rFonts w:ascii="Times New Roman" w:eastAsia="仿宋_GB2312" w:hAnsi="Times New Roman" w:cs="Times New Roman" w:hint="eastAsia"/>
          <w:b/>
          <w:sz w:val="32"/>
          <w:szCs w:val="32"/>
          <w:lang w:eastAsia="zh-CN"/>
        </w:rPr>
        <w:t>因此，整体项目绩效处于优秀水平。</w:t>
      </w:r>
    </w:p>
    <w:p w14:paraId="413EE227" w14:textId="0B50D4D8" w:rsidR="00D27F3A" w:rsidRPr="00D27F3A" w:rsidRDefault="00BD6753" w:rsidP="00E87FD3">
      <w:pPr>
        <w:pStyle w:val="1"/>
        <w:ind w:firstLineChars="200" w:firstLine="640"/>
        <w:rPr>
          <w:rFonts w:ascii="黑体" w:eastAsia="黑体" w:hAnsi="黑体" w:cs="Times New Roman"/>
          <w:spacing w:val="-4"/>
          <w:w w:val="105"/>
          <w:sz w:val="32"/>
          <w:szCs w:val="32"/>
          <w:lang w:eastAsia="zh-CN"/>
        </w:rPr>
      </w:pPr>
      <w:r>
        <w:rPr>
          <w:rFonts w:ascii="Times New Roman" w:eastAsia="仿宋_GB2312" w:hAnsi="Times New Roman" w:cs="Times New Roman"/>
          <w:sz w:val="32"/>
          <w:szCs w:val="32"/>
          <w:lang w:eastAsia="zh-CN"/>
        </w:rPr>
        <w:t>四、</w:t>
      </w:r>
      <w:r>
        <w:rPr>
          <w:rFonts w:ascii="Times New Roman" w:eastAsia="仿宋_GB2312" w:hAnsi="Times New Roman" w:cs="Times New Roman" w:hint="eastAsia"/>
          <w:sz w:val="32"/>
          <w:szCs w:val="32"/>
          <w:lang w:eastAsia="zh-CN"/>
        </w:rPr>
        <w:t>项目</w:t>
      </w:r>
      <w:r>
        <w:rPr>
          <w:rFonts w:ascii="Times New Roman" w:eastAsia="仿宋_GB2312" w:hAnsi="Times New Roman" w:cs="Times New Roman"/>
          <w:sz w:val="32"/>
          <w:szCs w:val="32"/>
          <w:lang w:eastAsia="zh-CN"/>
        </w:rPr>
        <w:t>绩效</w:t>
      </w:r>
      <w:r w:rsidR="00D27F3A" w:rsidRPr="00E87FD3">
        <w:rPr>
          <w:rFonts w:ascii="Times New Roman" w:eastAsia="仿宋_GB2312" w:hAnsi="Times New Roman" w:cs="Times New Roman"/>
          <w:sz w:val="32"/>
          <w:szCs w:val="32"/>
          <w:lang w:eastAsia="zh-CN"/>
        </w:rPr>
        <w:t>分析</w:t>
      </w:r>
    </w:p>
    <w:p w14:paraId="2476C7E3" w14:textId="22B1A95C" w:rsidR="00D27F3A" w:rsidRDefault="00E85715" w:rsidP="00E85715">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（一）</w:t>
      </w:r>
      <w:r w:rsidR="00D27F3A" w:rsidRPr="00D27F3A">
        <w:rPr>
          <w:rFonts w:ascii="Times New Roman" w:eastAsia="仿宋_GB2312" w:hAnsi="Times New Roman" w:cs="Times New Roman"/>
          <w:sz w:val="32"/>
          <w:szCs w:val="32"/>
          <w:lang w:eastAsia="zh-CN"/>
        </w:rPr>
        <w:t>项目决策情况</w:t>
      </w:r>
      <w:r w:rsidR="00D27F3A" w:rsidRPr="00D27F3A">
        <w:rPr>
          <w:rFonts w:ascii="Times New Roman" w:eastAsia="仿宋_GB2312" w:hAnsi="Times New Roman" w:cs="Times New Roman"/>
          <w:spacing w:val="-115"/>
          <w:sz w:val="32"/>
          <w:szCs w:val="32"/>
          <w:lang w:eastAsia="zh-CN"/>
        </w:rPr>
        <w:t xml:space="preserve"> </w:t>
      </w:r>
    </w:p>
    <w:p w14:paraId="060AD385" w14:textId="0E4FD140" w:rsidR="007B7250" w:rsidRPr="006926A0" w:rsidRDefault="007B7250" w:rsidP="006926A0">
      <w:pPr>
        <w:spacing w:line="600" w:lineRule="exact"/>
        <w:ind w:firstLineChars="200" w:firstLine="640"/>
        <w:jc w:val="both"/>
        <w:rPr>
          <w:rFonts w:ascii="Times New Roman" w:eastAsia="仿宋_GB2312" w:hAnsi="Times New Roman" w:cs="Times New Roman"/>
          <w:sz w:val="32"/>
          <w:szCs w:val="32"/>
          <w:lang w:eastAsia="zh-CN"/>
        </w:rPr>
      </w:pPr>
      <w:r w:rsidRPr="006926A0">
        <w:rPr>
          <w:rFonts w:ascii="Times New Roman" w:eastAsia="仿宋_GB2312" w:hAnsi="Times New Roman" w:cs="Times New Roman" w:hint="eastAsia"/>
          <w:sz w:val="32"/>
          <w:szCs w:val="32"/>
          <w:lang w:eastAsia="zh-CN"/>
        </w:rPr>
        <w:t>1</w:t>
      </w:r>
      <w:r w:rsidRPr="006926A0">
        <w:rPr>
          <w:rFonts w:ascii="Times New Roman" w:eastAsia="仿宋_GB2312" w:hAnsi="Times New Roman" w:cs="Times New Roman" w:hint="eastAsia"/>
          <w:sz w:val="32"/>
          <w:szCs w:val="32"/>
          <w:lang w:eastAsia="zh-CN"/>
        </w:rPr>
        <w:t>、项目立项</w:t>
      </w:r>
    </w:p>
    <w:p w14:paraId="389E7653" w14:textId="714215AE" w:rsidR="00B335BE" w:rsidRDefault="00BB51A6" w:rsidP="000F708C">
      <w:pPr>
        <w:spacing w:line="600" w:lineRule="exact"/>
        <w:ind w:firstLineChars="200" w:firstLine="640"/>
        <w:jc w:val="both"/>
        <w:rPr>
          <w:rFonts w:ascii="Times New Roman" w:eastAsia="仿宋_GB2312" w:hAnsi="Times New Roman" w:cs="Times New Roman"/>
          <w:sz w:val="32"/>
          <w:szCs w:val="32"/>
          <w:lang w:eastAsia="zh-CN"/>
        </w:rPr>
      </w:pPr>
      <w:r w:rsidRPr="006926A0">
        <w:rPr>
          <w:rFonts w:ascii="Times New Roman" w:eastAsia="仿宋_GB2312" w:hAnsi="Times New Roman" w:cs="Times New Roman" w:hint="eastAsia"/>
          <w:sz w:val="32"/>
          <w:szCs w:val="32"/>
          <w:lang w:eastAsia="zh-CN"/>
        </w:rPr>
        <w:t>本项目立项</w:t>
      </w:r>
      <w:r w:rsidR="00B335BE">
        <w:rPr>
          <w:rFonts w:ascii="Times New Roman" w:eastAsia="仿宋_GB2312" w:hAnsi="Times New Roman" w:cs="Times New Roman" w:hint="eastAsia"/>
          <w:sz w:val="32"/>
          <w:szCs w:val="32"/>
          <w:lang w:eastAsia="zh-CN"/>
        </w:rPr>
        <w:t>依据充分</w:t>
      </w:r>
      <w:r w:rsidR="00EA23C3">
        <w:rPr>
          <w:rFonts w:ascii="Times New Roman" w:eastAsia="仿宋_GB2312" w:hAnsi="Times New Roman" w:cs="Times New Roman" w:hint="eastAsia"/>
          <w:sz w:val="32"/>
          <w:szCs w:val="32"/>
          <w:lang w:eastAsia="zh-CN"/>
        </w:rPr>
        <w:t>。</w:t>
      </w:r>
      <w:r w:rsidR="00413981">
        <w:rPr>
          <w:rFonts w:ascii="Times New Roman" w:eastAsia="仿宋_GB2312" w:hAnsi="Times New Roman" w:cs="Times New Roman" w:hint="eastAsia"/>
          <w:sz w:val="32"/>
          <w:szCs w:val="32"/>
          <w:lang w:eastAsia="zh-CN"/>
        </w:rPr>
        <w:t>本项目</w:t>
      </w:r>
      <w:r w:rsidR="00413981" w:rsidRPr="00413981">
        <w:rPr>
          <w:rFonts w:ascii="Times New Roman" w:eastAsia="仿宋_GB2312" w:hAnsi="Times New Roman" w:cs="Times New Roman" w:hint="eastAsia"/>
          <w:sz w:val="32"/>
          <w:szCs w:val="32"/>
          <w:lang w:eastAsia="zh-CN"/>
        </w:rPr>
        <w:t>深入贯彻市委、市政府关于大力发展智能科技产业的实施意见，落实市政府办公厅《天津市关于加快推进智能科技产业发展若干政策》（津政</w:t>
      </w:r>
      <w:r w:rsidR="00413981" w:rsidRPr="00413981">
        <w:rPr>
          <w:rFonts w:ascii="Times New Roman" w:eastAsia="仿宋_GB2312" w:hAnsi="Times New Roman" w:cs="Times New Roman" w:hint="eastAsia"/>
          <w:sz w:val="32"/>
          <w:szCs w:val="32"/>
          <w:lang w:eastAsia="zh-CN"/>
        </w:rPr>
        <w:lastRenderedPageBreak/>
        <w:t>办发〔</w:t>
      </w:r>
      <w:r w:rsidR="00413981" w:rsidRPr="00413981">
        <w:rPr>
          <w:rFonts w:ascii="Times New Roman" w:eastAsia="仿宋_GB2312" w:hAnsi="Times New Roman" w:cs="Times New Roman" w:hint="eastAsia"/>
          <w:sz w:val="32"/>
          <w:szCs w:val="32"/>
          <w:lang w:eastAsia="zh-CN"/>
        </w:rPr>
        <w:t>2018</w:t>
      </w:r>
      <w:r w:rsidR="00413981" w:rsidRPr="00413981">
        <w:rPr>
          <w:rFonts w:ascii="Times New Roman" w:eastAsia="仿宋_GB2312" w:hAnsi="Times New Roman" w:cs="Times New Roman" w:hint="eastAsia"/>
          <w:sz w:val="32"/>
          <w:szCs w:val="32"/>
          <w:lang w:eastAsia="zh-CN"/>
        </w:rPr>
        <w:t>〕</w:t>
      </w:r>
      <w:r w:rsidR="00413981" w:rsidRPr="00413981">
        <w:rPr>
          <w:rFonts w:ascii="Times New Roman" w:eastAsia="仿宋_GB2312" w:hAnsi="Times New Roman" w:cs="Times New Roman" w:hint="eastAsia"/>
          <w:sz w:val="32"/>
          <w:szCs w:val="32"/>
          <w:lang w:eastAsia="zh-CN"/>
        </w:rPr>
        <w:t>9</w:t>
      </w:r>
      <w:r w:rsidR="00413981" w:rsidRPr="00413981">
        <w:rPr>
          <w:rFonts w:ascii="Times New Roman" w:eastAsia="仿宋_GB2312" w:hAnsi="Times New Roman" w:cs="Times New Roman" w:hint="eastAsia"/>
          <w:sz w:val="32"/>
          <w:szCs w:val="32"/>
          <w:lang w:eastAsia="zh-CN"/>
        </w:rPr>
        <w:t>号）</w:t>
      </w:r>
      <w:r w:rsidR="00413981">
        <w:rPr>
          <w:rFonts w:ascii="Times New Roman" w:eastAsia="仿宋_GB2312" w:hAnsi="Times New Roman" w:cs="Times New Roman" w:hint="eastAsia"/>
          <w:sz w:val="32"/>
          <w:szCs w:val="32"/>
          <w:lang w:eastAsia="zh-CN"/>
        </w:rPr>
        <w:t>。</w:t>
      </w:r>
    </w:p>
    <w:p w14:paraId="41D0EE2C" w14:textId="58BE4666" w:rsidR="00EA69FC" w:rsidRPr="006926A0" w:rsidRDefault="00EA69FC" w:rsidP="006926A0">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本项目立项程序规范，符合相关要求。</w:t>
      </w:r>
    </w:p>
    <w:p w14:paraId="2469A29C" w14:textId="6AC3F3FC" w:rsidR="00474BA4" w:rsidRPr="008B591D" w:rsidRDefault="007B7250" w:rsidP="008B591D">
      <w:pPr>
        <w:spacing w:line="600" w:lineRule="exact"/>
        <w:ind w:firstLineChars="200" w:firstLine="640"/>
        <w:jc w:val="both"/>
        <w:rPr>
          <w:rFonts w:ascii="Times New Roman" w:eastAsia="仿宋_GB2312" w:hAnsi="Times New Roman" w:cs="Times New Roman"/>
          <w:sz w:val="32"/>
          <w:szCs w:val="32"/>
          <w:lang w:eastAsia="zh-CN"/>
        </w:rPr>
      </w:pPr>
      <w:r w:rsidRPr="008B591D">
        <w:rPr>
          <w:rFonts w:ascii="Times New Roman" w:eastAsia="仿宋_GB2312" w:hAnsi="Times New Roman" w:cs="Times New Roman"/>
          <w:sz w:val="32"/>
          <w:szCs w:val="32"/>
          <w:lang w:eastAsia="zh-CN"/>
        </w:rPr>
        <w:t>2</w:t>
      </w:r>
      <w:r w:rsidRPr="008B591D">
        <w:rPr>
          <w:rFonts w:ascii="Times New Roman" w:eastAsia="仿宋_GB2312" w:hAnsi="Times New Roman" w:cs="Times New Roman"/>
          <w:sz w:val="32"/>
          <w:szCs w:val="32"/>
          <w:lang w:eastAsia="zh-CN"/>
        </w:rPr>
        <w:t>、</w:t>
      </w:r>
      <w:r w:rsidRPr="008B591D">
        <w:rPr>
          <w:rFonts w:ascii="Times New Roman" w:eastAsia="仿宋_GB2312" w:hAnsi="Times New Roman" w:cs="Times New Roman" w:hint="eastAsia"/>
          <w:sz w:val="32"/>
          <w:szCs w:val="32"/>
          <w:lang w:eastAsia="zh-CN"/>
        </w:rPr>
        <w:t>绩效目标</w:t>
      </w:r>
    </w:p>
    <w:p w14:paraId="7A7404D4" w14:textId="55EE1C17" w:rsidR="007B7250" w:rsidRPr="008B591D" w:rsidRDefault="00D56AA1" w:rsidP="008B591D">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根据</w:t>
      </w:r>
      <w:r w:rsidR="00C06EA7">
        <w:rPr>
          <w:rFonts w:ascii="Times New Roman" w:eastAsia="仿宋_GB2312" w:hAnsi="Times New Roman" w:cs="Times New Roman" w:hint="eastAsia"/>
          <w:sz w:val="32"/>
          <w:szCs w:val="32"/>
          <w:lang w:eastAsia="zh-CN"/>
        </w:rPr>
        <w:t>北辰</w:t>
      </w:r>
      <w:r w:rsidR="006447F5">
        <w:rPr>
          <w:rFonts w:ascii="Times New Roman" w:eastAsia="仿宋_GB2312" w:hAnsi="Times New Roman" w:cs="Times New Roman" w:hint="eastAsia"/>
          <w:sz w:val="32"/>
          <w:szCs w:val="32"/>
          <w:lang w:eastAsia="zh-CN"/>
        </w:rPr>
        <w:t>区工信局</w:t>
      </w:r>
      <w:r w:rsidR="00126E23">
        <w:rPr>
          <w:rFonts w:ascii="Times New Roman" w:eastAsia="仿宋_GB2312" w:hAnsi="Times New Roman" w:cs="Times New Roman" w:hint="eastAsia"/>
          <w:sz w:val="32"/>
          <w:szCs w:val="32"/>
          <w:lang w:eastAsia="zh-CN"/>
        </w:rPr>
        <w:t>编制的《</w:t>
      </w:r>
      <w:r w:rsidR="00126E23" w:rsidRPr="00126E23">
        <w:rPr>
          <w:rFonts w:ascii="Times New Roman" w:eastAsia="仿宋_GB2312" w:hAnsi="Times New Roman" w:cs="Times New Roman" w:hint="eastAsia"/>
          <w:sz w:val="32"/>
          <w:szCs w:val="32"/>
          <w:lang w:eastAsia="zh-CN"/>
        </w:rPr>
        <w:t>项目支出绩效自评表</w:t>
      </w:r>
      <w:r w:rsidR="00126E23">
        <w:rPr>
          <w:rFonts w:ascii="Times New Roman" w:eastAsia="仿宋_GB2312" w:hAnsi="Times New Roman" w:cs="Times New Roman" w:hint="eastAsia"/>
          <w:sz w:val="32"/>
          <w:szCs w:val="32"/>
          <w:lang w:eastAsia="zh-CN"/>
        </w:rPr>
        <w:t>》</w:t>
      </w:r>
      <w:r w:rsidR="00464B8A">
        <w:rPr>
          <w:rFonts w:ascii="Times New Roman" w:eastAsia="仿宋_GB2312" w:hAnsi="Times New Roman" w:cs="Times New Roman" w:hint="eastAsia"/>
          <w:sz w:val="32"/>
          <w:szCs w:val="32"/>
          <w:lang w:eastAsia="zh-CN"/>
        </w:rPr>
        <w:t>及自评报告</w:t>
      </w:r>
      <w:r w:rsidR="00126E23">
        <w:rPr>
          <w:rFonts w:ascii="Times New Roman" w:eastAsia="仿宋_GB2312" w:hAnsi="Times New Roman" w:cs="Times New Roman" w:hint="eastAsia"/>
          <w:sz w:val="32"/>
          <w:szCs w:val="32"/>
          <w:lang w:eastAsia="zh-CN"/>
        </w:rPr>
        <w:t>，</w:t>
      </w:r>
      <w:r w:rsidR="00D4493F" w:rsidRPr="00D4493F">
        <w:rPr>
          <w:rFonts w:ascii="Times New Roman" w:eastAsia="仿宋_GB2312" w:hAnsi="Times New Roman" w:cs="Times New Roman" w:hint="eastAsia"/>
          <w:sz w:val="32"/>
          <w:szCs w:val="32"/>
          <w:lang w:eastAsia="zh-CN"/>
        </w:rPr>
        <w:t>本项目设定的绩效目标合理性、明确性较差</w:t>
      </w:r>
      <w:r w:rsidR="00D4493F">
        <w:rPr>
          <w:rFonts w:ascii="Times New Roman" w:eastAsia="仿宋_GB2312" w:hAnsi="Times New Roman" w:cs="Times New Roman" w:hint="eastAsia"/>
          <w:sz w:val="32"/>
          <w:szCs w:val="32"/>
          <w:lang w:eastAsia="zh-CN"/>
        </w:rPr>
        <w:t>。项目单位设定的绩效指标未明确评分规则、分值计算方法及扣分事项</w:t>
      </w:r>
      <w:r w:rsidR="00310413" w:rsidRPr="008B591D">
        <w:rPr>
          <w:rFonts w:ascii="Times New Roman" w:eastAsia="仿宋_GB2312" w:hAnsi="Times New Roman" w:cs="Times New Roman" w:hint="eastAsia"/>
          <w:sz w:val="32"/>
          <w:szCs w:val="32"/>
          <w:lang w:eastAsia="zh-CN"/>
        </w:rPr>
        <w:t>。</w:t>
      </w:r>
    </w:p>
    <w:p w14:paraId="277B9596" w14:textId="073DCC6D" w:rsidR="00310413" w:rsidRPr="008B591D" w:rsidRDefault="00310413" w:rsidP="008B591D">
      <w:pPr>
        <w:spacing w:line="600" w:lineRule="exact"/>
        <w:ind w:firstLineChars="200" w:firstLine="640"/>
        <w:jc w:val="both"/>
        <w:rPr>
          <w:rFonts w:ascii="Times New Roman" w:eastAsia="仿宋_GB2312" w:hAnsi="Times New Roman" w:cs="Times New Roman"/>
          <w:sz w:val="32"/>
          <w:szCs w:val="32"/>
          <w:lang w:eastAsia="zh-CN"/>
        </w:rPr>
      </w:pPr>
      <w:r w:rsidRPr="008B591D">
        <w:rPr>
          <w:rFonts w:ascii="Times New Roman" w:eastAsia="仿宋_GB2312" w:hAnsi="Times New Roman" w:cs="Times New Roman" w:hint="eastAsia"/>
          <w:sz w:val="32"/>
          <w:szCs w:val="32"/>
          <w:lang w:eastAsia="zh-CN"/>
        </w:rPr>
        <w:t>3</w:t>
      </w:r>
      <w:r w:rsidRPr="008B591D">
        <w:rPr>
          <w:rFonts w:ascii="Times New Roman" w:eastAsia="仿宋_GB2312" w:hAnsi="Times New Roman" w:cs="Times New Roman" w:hint="eastAsia"/>
          <w:sz w:val="32"/>
          <w:szCs w:val="32"/>
          <w:lang w:eastAsia="zh-CN"/>
        </w:rPr>
        <w:t>、资金投入</w:t>
      </w:r>
    </w:p>
    <w:p w14:paraId="68D81A5B" w14:textId="0BA89818" w:rsidR="00310413" w:rsidRPr="00BB51A6" w:rsidRDefault="000C62E7" w:rsidP="000D32E4">
      <w:pPr>
        <w:spacing w:line="600" w:lineRule="exact"/>
        <w:ind w:firstLineChars="200" w:firstLine="640"/>
        <w:jc w:val="both"/>
        <w:rPr>
          <w:rFonts w:ascii="Times New Roman" w:eastAsia="仿宋_GB2312" w:hAnsi="Times New Roman" w:cs="Times New Roman"/>
          <w:sz w:val="28"/>
          <w:szCs w:val="32"/>
          <w:lang w:eastAsia="zh-CN"/>
        </w:rPr>
      </w:pPr>
      <w:r>
        <w:rPr>
          <w:rFonts w:ascii="Times New Roman" w:eastAsia="仿宋_GB2312" w:hAnsi="Times New Roman" w:cs="Times New Roman" w:hint="eastAsia"/>
          <w:sz w:val="32"/>
          <w:szCs w:val="32"/>
          <w:lang w:eastAsia="zh-CN"/>
        </w:rPr>
        <w:t>本项目预算资</w:t>
      </w:r>
      <w:r w:rsidR="007D7CD1">
        <w:rPr>
          <w:rFonts w:ascii="Times New Roman" w:eastAsia="仿宋_GB2312" w:hAnsi="Times New Roman" w:cs="Times New Roman" w:hint="eastAsia"/>
          <w:sz w:val="32"/>
          <w:szCs w:val="32"/>
          <w:lang w:eastAsia="zh-CN"/>
        </w:rPr>
        <w:t>金</w:t>
      </w:r>
      <w:r w:rsidR="009C12BD">
        <w:rPr>
          <w:rFonts w:ascii="Times New Roman" w:eastAsia="仿宋_GB2312" w:hAnsi="Times New Roman" w:cs="Times New Roman" w:hint="eastAsia"/>
          <w:sz w:val="32"/>
          <w:szCs w:val="32"/>
          <w:lang w:eastAsia="zh-CN"/>
        </w:rPr>
        <w:t>5,681.99</w:t>
      </w:r>
      <w:r w:rsidR="0022002B">
        <w:rPr>
          <w:rFonts w:ascii="Times New Roman" w:eastAsia="仿宋_GB2312" w:hAnsi="Times New Roman" w:cs="Times New Roman" w:hint="eastAsia"/>
          <w:sz w:val="32"/>
          <w:szCs w:val="32"/>
          <w:lang w:eastAsia="zh-CN"/>
        </w:rPr>
        <w:t>万</w:t>
      </w:r>
      <w:r w:rsidR="000D32E4" w:rsidRPr="00147D35">
        <w:rPr>
          <w:rFonts w:ascii="Times New Roman" w:eastAsia="仿宋_GB2312" w:hAnsi="Times New Roman" w:cs="Times New Roman" w:hint="eastAsia"/>
          <w:sz w:val="32"/>
          <w:szCs w:val="32"/>
          <w:lang w:eastAsia="zh-CN"/>
        </w:rPr>
        <w:t>元，实际支出资金</w:t>
      </w:r>
      <w:r w:rsidR="009C12BD">
        <w:rPr>
          <w:rFonts w:ascii="Times New Roman" w:eastAsia="仿宋_GB2312" w:hAnsi="Times New Roman" w:cs="Times New Roman" w:hint="eastAsia"/>
          <w:sz w:val="32"/>
          <w:szCs w:val="32"/>
          <w:lang w:eastAsia="zh-CN"/>
        </w:rPr>
        <w:t>4,807.01</w:t>
      </w:r>
      <w:r w:rsidR="009C12BD">
        <w:rPr>
          <w:rFonts w:ascii="Times New Roman" w:eastAsia="仿宋_GB2312" w:hAnsi="Times New Roman" w:cs="Times New Roman" w:hint="eastAsia"/>
          <w:sz w:val="32"/>
          <w:szCs w:val="32"/>
          <w:lang w:eastAsia="zh-CN"/>
        </w:rPr>
        <w:t>万</w:t>
      </w:r>
      <w:r w:rsidR="009C12BD" w:rsidRPr="00147D35">
        <w:rPr>
          <w:rFonts w:ascii="Times New Roman" w:eastAsia="仿宋_GB2312" w:hAnsi="Times New Roman" w:cs="Times New Roman" w:hint="eastAsia"/>
          <w:sz w:val="32"/>
          <w:szCs w:val="32"/>
          <w:lang w:eastAsia="zh-CN"/>
        </w:rPr>
        <w:t>元</w:t>
      </w:r>
      <w:r w:rsidR="000D32E4" w:rsidRPr="00147D35">
        <w:rPr>
          <w:rFonts w:ascii="Times New Roman" w:eastAsia="仿宋_GB2312" w:hAnsi="Times New Roman" w:cs="Times New Roman" w:hint="eastAsia"/>
          <w:sz w:val="32"/>
          <w:szCs w:val="32"/>
          <w:lang w:eastAsia="zh-CN"/>
        </w:rPr>
        <w:t>，</w:t>
      </w:r>
      <w:r w:rsidR="000D32E4">
        <w:rPr>
          <w:rFonts w:ascii="Times New Roman" w:eastAsia="仿宋_GB2312" w:hAnsi="Times New Roman" w:cs="Times New Roman" w:hint="eastAsia"/>
          <w:sz w:val="32"/>
          <w:szCs w:val="32"/>
          <w:lang w:eastAsia="zh-CN"/>
        </w:rPr>
        <w:t>预算使用率</w:t>
      </w:r>
      <w:r w:rsidR="00125B79">
        <w:rPr>
          <w:rFonts w:ascii="Times New Roman" w:eastAsia="仿宋_GB2312" w:hAnsi="Times New Roman" w:cs="Times New Roman" w:hint="eastAsia"/>
          <w:sz w:val="32"/>
          <w:szCs w:val="32"/>
          <w:lang w:eastAsia="zh-CN"/>
        </w:rPr>
        <w:t>84.60</w:t>
      </w:r>
      <w:r w:rsidR="000D32E4">
        <w:rPr>
          <w:rFonts w:ascii="Times New Roman" w:eastAsia="仿宋_GB2312" w:hAnsi="Times New Roman" w:cs="Times New Roman" w:hint="eastAsia"/>
          <w:sz w:val="32"/>
          <w:szCs w:val="32"/>
          <w:lang w:eastAsia="zh-CN"/>
        </w:rPr>
        <w:t>%</w:t>
      </w:r>
      <w:r w:rsidR="000D32E4">
        <w:rPr>
          <w:rFonts w:ascii="Times New Roman" w:eastAsia="仿宋_GB2312" w:hAnsi="Times New Roman" w:cs="Times New Roman" w:hint="eastAsia"/>
          <w:sz w:val="32"/>
          <w:szCs w:val="32"/>
          <w:lang w:eastAsia="zh-CN"/>
        </w:rPr>
        <w:t>。</w:t>
      </w:r>
      <w:r w:rsidR="00696084" w:rsidRPr="00696084">
        <w:rPr>
          <w:rFonts w:ascii="Times New Roman" w:eastAsia="仿宋_GB2312" w:hAnsi="Times New Roman" w:cs="Times New Roman" w:hint="eastAsia"/>
          <w:sz w:val="32"/>
          <w:szCs w:val="32"/>
          <w:lang w:eastAsia="zh-CN"/>
        </w:rPr>
        <w:t>项目预算编制科学性及资金分配合理性</w:t>
      </w:r>
      <w:r w:rsidR="00125B79">
        <w:rPr>
          <w:rFonts w:ascii="Times New Roman" w:eastAsia="仿宋_GB2312" w:hAnsi="Times New Roman" w:cs="Times New Roman" w:hint="eastAsia"/>
          <w:sz w:val="32"/>
          <w:szCs w:val="32"/>
          <w:lang w:eastAsia="zh-CN"/>
        </w:rPr>
        <w:t>较好</w:t>
      </w:r>
      <w:r w:rsidR="00403AA1">
        <w:rPr>
          <w:rFonts w:ascii="Times New Roman" w:eastAsia="仿宋_GB2312" w:hAnsi="Times New Roman" w:cs="Times New Roman" w:hint="eastAsia"/>
          <w:sz w:val="32"/>
          <w:szCs w:val="32"/>
          <w:lang w:eastAsia="zh-CN"/>
        </w:rPr>
        <w:t>。</w:t>
      </w:r>
    </w:p>
    <w:p w14:paraId="7BDF2182" w14:textId="14BAE739" w:rsidR="00D27F3A" w:rsidRDefault="00E85715" w:rsidP="00E85715">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（二）</w:t>
      </w:r>
      <w:r w:rsidR="00D27F3A" w:rsidRPr="00D27F3A">
        <w:rPr>
          <w:rFonts w:ascii="Times New Roman" w:eastAsia="仿宋_GB2312" w:hAnsi="Times New Roman" w:cs="Times New Roman"/>
          <w:sz w:val="32"/>
          <w:szCs w:val="32"/>
          <w:lang w:eastAsia="zh-CN"/>
        </w:rPr>
        <w:t>项目过程情况</w:t>
      </w:r>
      <w:r w:rsidR="00D27F3A" w:rsidRPr="00D27F3A">
        <w:rPr>
          <w:rFonts w:ascii="Times New Roman" w:eastAsia="仿宋_GB2312" w:hAnsi="Times New Roman" w:cs="Times New Roman"/>
          <w:spacing w:val="-106"/>
          <w:sz w:val="32"/>
          <w:szCs w:val="32"/>
          <w:lang w:eastAsia="zh-CN"/>
        </w:rPr>
        <w:t xml:space="preserve"> </w:t>
      </w:r>
    </w:p>
    <w:p w14:paraId="45780E11" w14:textId="6D865FB3" w:rsidR="00310413" w:rsidRDefault="00310413" w:rsidP="00E85715">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1</w:t>
      </w:r>
      <w:r>
        <w:rPr>
          <w:rFonts w:ascii="Times New Roman" w:eastAsia="仿宋_GB2312" w:hAnsi="Times New Roman" w:cs="Times New Roman" w:hint="eastAsia"/>
          <w:sz w:val="32"/>
          <w:szCs w:val="32"/>
          <w:lang w:eastAsia="zh-CN"/>
        </w:rPr>
        <w:t>、资金管理</w:t>
      </w:r>
    </w:p>
    <w:p w14:paraId="454709EA" w14:textId="5346CF35" w:rsidR="00147D35" w:rsidRPr="00F52879" w:rsidRDefault="00147D35" w:rsidP="00147D35">
      <w:pPr>
        <w:spacing w:line="600" w:lineRule="exact"/>
        <w:ind w:firstLineChars="200" w:firstLine="640"/>
        <w:jc w:val="both"/>
        <w:rPr>
          <w:rFonts w:ascii="Times New Roman" w:eastAsia="仿宋_GB2312" w:hAnsi="Times New Roman" w:cs="Times New Roman"/>
          <w:sz w:val="32"/>
          <w:szCs w:val="32"/>
          <w:lang w:eastAsia="zh-CN"/>
        </w:rPr>
      </w:pPr>
      <w:r w:rsidRPr="00147D35">
        <w:rPr>
          <w:rFonts w:ascii="Times New Roman" w:eastAsia="仿宋_GB2312" w:hAnsi="Times New Roman" w:cs="Times New Roman" w:hint="eastAsia"/>
          <w:sz w:val="32"/>
          <w:szCs w:val="32"/>
          <w:lang w:eastAsia="zh-CN"/>
        </w:rPr>
        <w:t>本项目预算资金</w:t>
      </w:r>
      <w:r w:rsidR="00F52879">
        <w:rPr>
          <w:rFonts w:ascii="Times New Roman" w:eastAsia="仿宋_GB2312" w:hAnsi="Times New Roman" w:cs="Times New Roman" w:hint="eastAsia"/>
          <w:sz w:val="32"/>
          <w:szCs w:val="32"/>
          <w:lang w:eastAsia="zh-CN"/>
        </w:rPr>
        <w:t>5,681.99</w:t>
      </w:r>
      <w:r w:rsidR="00A75B4B">
        <w:rPr>
          <w:rFonts w:ascii="Times New Roman" w:eastAsia="仿宋_GB2312" w:hAnsi="Times New Roman" w:cs="Times New Roman" w:hint="eastAsia"/>
          <w:sz w:val="32"/>
          <w:szCs w:val="32"/>
          <w:lang w:eastAsia="zh-CN"/>
        </w:rPr>
        <w:t>万</w:t>
      </w:r>
      <w:r w:rsidR="00A75B4B" w:rsidRPr="00147D35">
        <w:rPr>
          <w:rFonts w:ascii="Times New Roman" w:eastAsia="仿宋_GB2312" w:hAnsi="Times New Roman" w:cs="Times New Roman" w:hint="eastAsia"/>
          <w:sz w:val="32"/>
          <w:szCs w:val="32"/>
          <w:lang w:eastAsia="zh-CN"/>
        </w:rPr>
        <w:t>元</w:t>
      </w:r>
      <w:r w:rsidRPr="00147D35">
        <w:rPr>
          <w:rFonts w:ascii="Times New Roman" w:eastAsia="仿宋_GB2312" w:hAnsi="Times New Roman" w:cs="Times New Roman" w:hint="eastAsia"/>
          <w:sz w:val="32"/>
          <w:szCs w:val="32"/>
          <w:lang w:eastAsia="zh-CN"/>
        </w:rPr>
        <w:t>，实际到位资金</w:t>
      </w:r>
      <w:r w:rsidR="00F52879">
        <w:rPr>
          <w:rFonts w:ascii="Times New Roman" w:eastAsia="仿宋_GB2312" w:hAnsi="Times New Roman" w:cs="Times New Roman" w:hint="eastAsia"/>
          <w:sz w:val="32"/>
          <w:szCs w:val="32"/>
          <w:lang w:eastAsia="zh-CN"/>
        </w:rPr>
        <w:t>4,841.51</w:t>
      </w:r>
      <w:r w:rsidR="00F52879">
        <w:rPr>
          <w:rFonts w:ascii="Times New Roman" w:eastAsia="仿宋_GB2312" w:hAnsi="Times New Roman" w:cs="Times New Roman" w:hint="eastAsia"/>
          <w:sz w:val="32"/>
          <w:szCs w:val="32"/>
          <w:lang w:eastAsia="zh-CN"/>
        </w:rPr>
        <w:t>万</w:t>
      </w:r>
      <w:r w:rsidRPr="00147D35">
        <w:rPr>
          <w:rFonts w:ascii="Times New Roman" w:eastAsia="仿宋_GB2312" w:hAnsi="Times New Roman" w:cs="Times New Roman" w:hint="eastAsia"/>
          <w:sz w:val="32"/>
          <w:szCs w:val="32"/>
          <w:lang w:eastAsia="zh-CN"/>
        </w:rPr>
        <w:t>元，资金到位率</w:t>
      </w:r>
      <w:r w:rsidR="0010071E">
        <w:rPr>
          <w:rFonts w:ascii="Times New Roman" w:eastAsia="仿宋_GB2312" w:hAnsi="Times New Roman" w:cs="Times New Roman" w:hint="eastAsia"/>
          <w:sz w:val="32"/>
          <w:szCs w:val="32"/>
          <w:lang w:eastAsia="zh-CN"/>
        </w:rPr>
        <w:t>85.21</w:t>
      </w:r>
      <w:r w:rsidR="00A75B4B">
        <w:rPr>
          <w:rFonts w:ascii="Times New Roman" w:eastAsia="仿宋_GB2312" w:hAnsi="Times New Roman" w:cs="Times New Roman" w:hint="eastAsia"/>
          <w:sz w:val="32"/>
          <w:szCs w:val="32"/>
          <w:lang w:eastAsia="zh-CN"/>
        </w:rPr>
        <w:t>%</w:t>
      </w:r>
      <w:r w:rsidRPr="00147D35">
        <w:rPr>
          <w:rFonts w:ascii="Times New Roman" w:eastAsia="仿宋_GB2312" w:hAnsi="Times New Roman" w:cs="Times New Roman" w:hint="eastAsia"/>
          <w:sz w:val="32"/>
          <w:szCs w:val="32"/>
          <w:lang w:eastAsia="zh-CN"/>
        </w:rPr>
        <w:t>。</w:t>
      </w:r>
    </w:p>
    <w:p w14:paraId="51542309" w14:textId="66200C3F" w:rsidR="00147D35" w:rsidRPr="00147D35" w:rsidRDefault="00147D35" w:rsidP="00147D35">
      <w:pPr>
        <w:spacing w:line="600" w:lineRule="exact"/>
        <w:ind w:firstLineChars="200" w:firstLine="640"/>
        <w:jc w:val="both"/>
        <w:rPr>
          <w:rFonts w:ascii="Times New Roman" w:eastAsia="仿宋_GB2312" w:hAnsi="Times New Roman" w:cs="Times New Roman"/>
          <w:sz w:val="32"/>
          <w:szCs w:val="32"/>
          <w:lang w:eastAsia="zh-CN"/>
        </w:rPr>
      </w:pPr>
      <w:r w:rsidRPr="00147D35">
        <w:rPr>
          <w:rFonts w:ascii="Times New Roman" w:eastAsia="仿宋_GB2312" w:hAnsi="Times New Roman" w:cs="Times New Roman" w:hint="eastAsia"/>
          <w:sz w:val="32"/>
          <w:szCs w:val="32"/>
          <w:lang w:eastAsia="zh-CN"/>
        </w:rPr>
        <w:t>本项目实际到位资金</w:t>
      </w:r>
      <w:r w:rsidR="00A31E93">
        <w:rPr>
          <w:rFonts w:ascii="Times New Roman" w:eastAsia="仿宋_GB2312" w:hAnsi="Times New Roman" w:cs="Times New Roman" w:hint="eastAsia"/>
          <w:sz w:val="32"/>
          <w:szCs w:val="32"/>
          <w:lang w:eastAsia="zh-CN"/>
        </w:rPr>
        <w:t>4,841.51</w:t>
      </w:r>
      <w:r w:rsidR="00A31E93">
        <w:rPr>
          <w:rFonts w:ascii="Times New Roman" w:eastAsia="仿宋_GB2312" w:hAnsi="Times New Roman" w:cs="Times New Roman" w:hint="eastAsia"/>
          <w:sz w:val="32"/>
          <w:szCs w:val="32"/>
          <w:lang w:eastAsia="zh-CN"/>
        </w:rPr>
        <w:t>万</w:t>
      </w:r>
      <w:r w:rsidRPr="00147D35">
        <w:rPr>
          <w:rFonts w:ascii="Times New Roman" w:eastAsia="仿宋_GB2312" w:hAnsi="Times New Roman" w:cs="Times New Roman" w:hint="eastAsia"/>
          <w:sz w:val="32"/>
          <w:szCs w:val="32"/>
          <w:lang w:eastAsia="zh-CN"/>
        </w:rPr>
        <w:t>元，实际支出资金</w:t>
      </w:r>
      <w:r w:rsidR="00A31E93">
        <w:rPr>
          <w:rFonts w:ascii="Times New Roman" w:eastAsia="仿宋_GB2312" w:hAnsi="Times New Roman" w:cs="Times New Roman" w:hint="eastAsia"/>
          <w:sz w:val="32"/>
          <w:szCs w:val="32"/>
          <w:lang w:eastAsia="zh-CN"/>
        </w:rPr>
        <w:t>4,807.01</w:t>
      </w:r>
      <w:r w:rsidR="00A31E93">
        <w:rPr>
          <w:rFonts w:ascii="Times New Roman" w:eastAsia="仿宋_GB2312" w:hAnsi="Times New Roman" w:cs="Times New Roman" w:hint="eastAsia"/>
          <w:sz w:val="32"/>
          <w:szCs w:val="32"/>
          <w:lang w:eastAsia="zh-CN"/>
        </w:rPr>
        <w:t>万</w:t>
      </w:r>
      <w:r w:rsidRPr="00147D35">
        <w:rPr>
          <w:rFonts w:ascii="Times New Roman" w:eastAsia="仿宋_GB2312" w:hAnsi="Times New Roman" w:cs="Times New Roman" w:hint="eastAsia"/>
          <w:sz w:val="32"/>
          <w:szCs w:val="32"/>
          <w:lang w:eastAsia="zh-CN"/>
        </w:rPr>
        <w:t>元，预算执行率</w:t>
      </w:r>
      <w:r w:rsidR="00A31E93">
        <w:rPr>
          <w:rFonts w:ascii="Times New Roman" w:eastAsia="仿宋_GB2312" w:hAnsi="Times New Roman" w:cs="Times New Roman" w:hint="eastAsia"/>
          <w:sz w:val="32"/>
          <w:szCs w:val="32"/>
          <w:lang w:eastAsia="zh-CN"/>
        </w:rPr>
        <w:t>99.29</w:t>
      </w:r>
      <w:r w:rsidRPr="00147D35">
        <w:rPr>
          <w:rFonts w:ascii="Times New Roman" w:eastAsia="仿宋_GB2312" w:hAnsi="Times New Roman" w:cs="Times New Roman" w:hint="eastAsia"/>
          <w:sz w:val="32"/>
          <w:szCs w:val="32"/>
          <w:lang w:eastAsia="zh-CN"/>
        </w:rPr>
        <w:t>%</w:t>
      </w:r>
      <w:r w:rsidRPr="00147D35">
        <w:rPr>
          <w:rFonts w:ascii="Times New Roman" w:eastAsia="仿宋_GB2312" w:hAnsi="Times New Roman" w:cs="Times New Roman" w:hint="eastAsia"/>
          <w:sz w:val="32"/>
          <w:szCs w:val="32"/>
          <w:lang w:eastAsia="zh-CN"/>
        </w:rPr>
        <w:t>。</w:t>
      </w:r>
    </w:p>
    <w:p w14:paraId="57123722" w14:textId="7C3AD05E" w:rsidR="00310413" w:rsidRDefault="0058187F" w:rsidP="00147D35">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本项目资金使用</w:t>
      </w:r>
      <w:r w:rsidR="00147D35" w:rsidRPr="00147D35">
        <w:rPr>
          <w:rFonts w:ascii="Times New Roman" w:eastAsia="仿宋_GB2312" w:hAnsi="Times New Roman" w:cs="Times New Roman" w:hint="eastAsia"/>
          <w:sz w:val="32"/>
          <w:szCs w:val="32"/>
          <w:lang w:eastAsia="zh-CN"/>
        </w:rPr>
        <w:t>符合相关的财务管理规定，资金的拨付有相关审批程序和会议纪要。</w:t>
      </w:r>
    </w:p>
    <w:p w14:paraId="70D9FCC6" w14:textId="75C1DCEF" w:rsidR="00310413" w:rsidRDefault="00310413" w:rsidP="00E85715">
      <w:pPr>
        <w:spacing w:line="600" w:lineRule="exact"/>
        <w:ind w:firstLineChars="200" w:firstLine="640"/>
        <w:jc w:val="both"/>
        <w:rPr>
          <w:rFonts w:ascii="Times New Roman" w:eastAsia="仿宋_GB2312" w:hAnsi="Times New Roman" w:cs="Times New Roman"/>
          <w:sz w:val="32"/>
          <w:szCs w:val="32"/>
          <w:lang w:eastAsia="zh-CN"/>
        </w:rPr>
      </w:pPr>
      <w:r w:rsidRPr="009B2EF7">
        <w:rPr>
          <w:rFonts w:ascii="Times New Roman" w:eastAsia="仿宋_GB2312" w:hAnsi="Times New Roman" w:cs="Times New Roman" w:hint="eastAsia"/>
          <w:sz w:val="32"/>
          <w:szCs w:val="32"/>
          <w:lang w:eastAsia="zh-CN"/>
        </w:rPr>
        <w:t>2</w:t>
      </w:r>
      <w:r w:rsidRPr="009B2EF7">
        <w:rPr>
          <w:rFonts w:ascii="Times New Roman" w:eastAsia="仿宋_GB2312" w:hAnsi="Times New Roman" w:cs="Times New Roman" w:hint="eastAsia"/>
          <w:sz w:val="32"/>
          <w:szCs w:val="32"/>
          <w:lang w:eastAsia="zh-CN"/>
        </w:rPr>
        <w:t>、组织实施</w:t>
      </w:r>
    </w:p>
    <w:p w14:paraId="39818A29" w14:textId="1B0B39FC" w:rsidR="00EE6EC5" w:rsidRDefault="007D4485" w:rsidP="007D4485">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为</w:t>
      </w:r>
      <w:r w:rsidRPr="007D4485">
        <w:rPr>
          <w:rFonts w:ascii="Times New Roman" w:eastAsia="仿宋_GB2312" w:hAnsi="Times New Roman" w:cs="Times New Roman" w:hint="eastAsia"/>
          <w:sz w:val="32"/>
          <w:szCs w:val="32"/>
          <w:lang w:eastAsia="zh-CN"/>
        </w:rPr>
        <w:t>规范智能制造专项资金管理，防范财政资金使用风险，提高资金使用效益，</w:t>
      </w:r>
      <w:r w:rsidR="00D72D13" w:rsidRPr="00D72D13">
        <w:rPr>
          <w:rFonts w:ascii="Times New Roman" w:eastAsia="仿宋_GB2312" w:hAnsi="Times New Roman" w:cs="Times New Roman" w:hint="eastAsia"/>
          <w:sz w:val="32"/>
          <w:szCs w:val="32"/>
          <w:lang w:eastAsia="zh-CN"/>
        </w:rPr>
        <w:t>天津市智能制造专项资金</w:t>
      </w:r>
      <w:r w:rsidR="00EE6EC5">
        <w:rPr>
          <w:rFonts w:ascii="Times New Roman" w:eastAsia="仿宋_GB2312" w:hAnsi="Times New Roman" w:cs="Times New Roman" w:hint="eastAsia"/>
          <w:sz w:val="32"/>
          <w:szCs w:val="32"/>
          <w:lang w:eastAsia="zh-CN"/>
        </w:rPr>
        <w:t>项目</w:t>
      </w:r>
      <w:r>
        <w:rPr>
          <w:rFonts w:ascii="Times New Roman" w:eastAsia="仿宋_GB2312" w:hAnsi="Times New Roman" w:cs="Times New Roman" w:hint="eastAsia"/>
          <w:sz w:val="32"/>
          <w:szCs w:val="32"/>
          <w:lang w:eastAsia="zh-CN"/>
        </w:rPr>
        <w:t>依据《</w:t>
      </w:r>
      <w:r w:rsidRPr="007D4485">
        <w:rPr>
          <w:rFonts w:ascii="Times New Roman" w:eastAsia="仿宋_GB2312" w:hAnsi="Times New Roman" w:cs="Times New Roman" w:hint="eastAsia"/>
          <w:sz w:val="32"/>
          <w:szCs w:val="32"/>
          <w:lang w:eastAsia="zh-CN"/>
        </w:rPr>
        <w:t>天</w:t>
      </w:r>
      <w:r w:rsidRPr="007D4485">
        <w:rPr>
          <w:rFonts w:ascii="Times New Roman" w:eastAsia="仿宋_GB2312" w:hAnsi="Times New Roman" w:cs="Times New Roman" w:hint="eastAsia"/>
          <w:sz w:val="32"/>
          <w:szCs w:val="32"/>
          <w:lang w:eastAsia="zh-CN"/>
        </w:rPr>
        <w:lastRenderedPageBreak/>
        <w:t>津市智能制造专项资金管理暂行办法</w:t>
      </w:r>
      <w:r>
        <w:rPr>
          <w:rFonts w:ascii="Times New Roman" w:eastAsia="仿宋_GB2312" w:hAnsi="Times New Roman" w:cs="Times New Roman" w:hint="eastAsia"/>
          <w:sz w:val="32"/>
          <w:szCs w:val="32"/>
          <w:lang w:eastAsia="zh-CN"/>
        </w:rPr>
        <w:t>》</w:t>
      </w:r>
      <w:r w:rsidR="00CE4451">
        <w:rPr>
          <w:rFonts w:ascii="Times New Roman" w:eastAsia="仿宋_GB2312" w:hAnsi="Times New Roman" w:cs="Times New Roman" w:hint="eastAsia"/>
          <w:sz w:val="32"/>
          <w:szCs w:val="32"/>
          <w:lang w:eastAsia="zh-CN"/>
        </w:rPr>
        <w:t>及财务管理</w:t>
      </w:r>
      <w:r>
        <w:rPr>
          <w:rFonts w:ascii="Times New Roman" w:eastAsia="仿宋_GB2312" w:hAnsi="Times New Roman" w:cs="Times New Roman" w:hint="eastAsia"/>
          <w:sz w:val="32"/>
          <w:szCs w:val="32"/>
          <w:lang w:eastAsia="zh-CN"/>
        </w:rPr>
        <w:t>相关规定执行</w:t>
      </w:r>
      <w:r w:rsidR="00EE6EC5">
        <w:rPr>
          <w:rFonts w:ascii="Times New Roman" w:eastAsia="仿宋_GB2312" w:hAnsi="Times New Roman" w:cs="Times New Roman" w:hint="eastAsia"/>
          <w:sz w:val="32"/>
          <w:szCs w:val="32"/>
          <w:lang w:eastAsia="zh-CN"/>
        </w:rPr>
        <w:t>。</w:t>
      </w:r>
    </w:p>
    <w:p w14:paraId="55A2938B" w14:textId="598EA0C3" w:rsidR="00C60318" w:rsidRDefault="00C60318" w:rsidP="007D4485">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本项目未有项目总体管理制度。</w:t>
      </w:r>
    </w:p>
    <w:p w14:paraId="18BC4C18" w14:textId="741C5AA8" w:rsidR="00D72D13" w:rsidRPr="00D72D13" w:rsidRDefault="00400E43" w:rsidP="00620E06">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第三届世界智能大会北辰分论坛会展服务实施政府采购，</w:t>
      </w:r>
      <w:r w:rsidR="000F7B5C" w:rsidRPr="00C12A12">
        <w:rPr>
          <w:rFonts w:ascii="Times New Roman" w:eastAsia="仿宋_GB2312" w:hAnsi="Times New Roman" w:cs="Times New Roman" w:hint="eastAsia"/>
          <w:sz w:val="32"/>
          <w:szCs w:val="32"/>
          <w:lang w:eastAsia="zh-CN"/>
        </w:rPr>
        <w:t>委托第三方招标公司进行公开招标</w:t>
      </w:r>
      <w:r w:rsidR="000F7B5C">
        <w:rPr>
          <w:rFonts w:ascii="Times New Roman" w:eastAsia="仿宋_GB2312" w:hAnsi="Times New Roman" w:cs="Times New Roman" w:hint="eastAsia"/>
          <w:sz w:val="32"/>
          <w:szCs w:val="32"/>
          <w:lang w:eastAsia="zh-CN"/>
        </w:rPr>
        <w:t>采购。</w:t>
      </w:r>
    </w:p>
    <w:p w14:paraId="0FB9A0BF" w14:textId="3F667B02" w:rsidR="009B2EF7" w:rsidRDefault="009B2EF7" w:rsidP="00E85715">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本项目实施基本符合相关管理规定的要求。</w:t>
      </w:r>
      <w:r w:rsidR="00057452" w:rsidRPr="00057452">
        <w:rPr>
          <w:rFonts w:ascii="Times New Roman" w:eastAsia="仿宋_GB2312" w:hAnsi="Times New Roman" w:cs="Times New Roman" w:hint="eastAsia"/>
          <w:sz w:val="32"/>
          <w:szCs w:val="32"/>
          <w:lang w:eastAsia="zh-CN"/>
        </w:rPr>
        <w:t>本项目设定的绩效目标评分规则，未明确分值评分规则、计算方法及扣分事项。</w:t>
      </w:r>
    </w:p>
    <w:p w14:paraId="3A157475" w14:textId="61452B6E" w:rsidR="00D27F3A" w:rsidRDefault="00E85715" w:rsidP="00E85715">
      <w:pPr>
        <w:spacing w:line="600" w:lineRule="exact"/>
        <w:ind w:firstLineChars="200" w:firstLine="640"/>
        <w:jc w:val="both"/>
        <w:rPr>
          <w:rFonts w:ascii="Times New Roman" w:eastAsia="仿宋_GB2312" w:hAnsi="Times New Roman" w:cs="Times New Roman"/>
          <w:sz w:val="32"/>
          <w:szCs w:val="32"/>
          <w:lang w:eastAsia="zh-CN"/>
        </w:rPr>
      </w:pPr>
      <w:r w:rsidRPr="00A85D9C">
        <w:rPr>
          <w:rFonts w:ascii="Times New Roman" w:eastAsia="仿宋_GB2312" w:hAnsi="Times New Roman" w:cs="Times New Roman" w:hint="eastAsia"/>
          <w:sz w:val="32"/>
          <w:szCs w:val="32"/>
          <w:lang w:eastAsia="zh-CN"/>
        </w:rPr>
        <w:t>（三）</w:t>
      </w:r>
      <w:r w:rsidR="00D27F3A" w:rsidRPr="00A85D9C">
        <w:rPr>
          <w:rFonts w:ascii="Times New Roman" w:eastAsia="仿宋_GB2312" w:hAnsi="Times New Roman" w:cs="Times New Roman"/>
          <w:spacing w:val="-44"/>
          <w:w w:val="80"/>
          <w:sz w:val="32"/>
          <w:szCs w:val="32"/>
          <w:lang w:eastAsia="zh-CN"/>
        </w:rPr>
        <w:t xml:space="preserve"> </w:t>
      </w:r>
      <w:r w:rsidR="00D27F3A" w:rsidRPr="00A85D9C">
        <w:rPr>
          <w:rFonts w:ascii="Times New Roman" w:eastAsia="仿宋_GB2312" w:hAnsi="Times New Roman" w:cs="Times New Roman"/>
          <w:sz w:val="32"/>
          <w:szCs w:val="32"/>
          <w:lang w:eastAsia="zh-CN"/>
        </w:rPr>
        <w:t>项目产出情况</w:t>
      </w:r>
      <w:r w:rsidR="00D27F3A" w:rsidRPr="00D27F3A">
        <w:rPr>
          <w:rFonts w:ascii="Times New Roman" w:eastAsia="仿宋_GB2312" w:hAnsi="Times New Roman" w:cs="Times New Roman"/>
          <w:spacing w:val="-115"/>
          <w:sz w:val="32"/>
          <w:szCs w:val="32"/>
          <w:lang w:eastAsia="zh-CN"/>
        </w:rPr>
        <w:t xml:space="preserve"> </w:t>
      </w:r>
    </w:p>
    <w:p w14:paraId="6308ED0F" w14:textId="58FC75AA" w:rsidR="00BF6574" w:rsidRDefault="003B3FAB" w:rsidP="006F48C0">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在做大做强实体经济项目资金的支持下，</w:t>
      </w:r>
      <w:r w:rsidR="00A13E2D">
        <w:rPr>
          <w:rFonts w:ascii="Times New Roman" w:eastAsia="仿宋_GB2312" w:hAnsi="Times New Roman" w:cs="Times New Roman" w:hint="eastAsia"/>
          <w:sz w:val="32"/>
          <w:szCs w:val="32"/>
          <w:lang w:eastAsia="zh-CN"/>
        </w:rPr>
        <w:t>2017</w:t>
      </w:r>
      <w:r w:rsidR="00A13E2D">
        <w:rPr>
          <w:rFonts w:ascii="Times New Roman" w:eastAsia="仿宋_GB2312" w:hAnsi="Times New Roman" w:cs="Times New Roman" w:hint="eastAsia"/>
          <w:sz w:val="32"/>
          <w:szCs w:val="32"/>
          <w:lang w:eastAsia="zh-CN"/>
        </w:rPr>
        <w:t>年</w:t>
      </w:r>
      <w:r w:rsidR="00A13E2D" w:rsidRPr="00A6670B">
        <w:rPr>
          <w:rFonts w:ascii="Times New Roman" w:eastAsia="仿宋_GB2312" w:hAnsi="Times New Roman" w:cs="Times New Roman" w:hint="eastAsia"/>
          <w:sz w:val="32"/>
          <w:szCs w:val="32"/>
          <w:lang w:eastAsia="zh-CN"/>
        </w:rPr>
        <w:t>市级企业技术中心认定奖励</w:t>
      </w:r>
      <w:r w:rsidR="00A13E2D">
        <w:rPr>
          <w:rFonts w:ascii="Times New Roman" w:eastAsia="仿宋_GB2312" w:hAnsi="Times New Roman" w:cs="Times New Roman" w:hint="eastAsia"/>
          <w:sz w:val="32"/>
          <w:szCs w:val="32"/>
          <w:lang w:eastAsia="zh-CN"/>
        </w:rPr>
        <w:t>7</w:t>
      </w:r>
      <w:r w:rsidR="00A13E2D">
        <w:rPr>
          <w:rFonts w:ascii="Times New Roman" w:eastAsia="仿宋_GB2312" w:hAnsi="Times New Roman" w:cs="Times New Roman" w:hint="eastAsia"/>
          <w:sz w:val="32"/>
          <w:szCs w:val="32"/>
          <w:lang w:eastAsia="zh-CN"/>
        </w:rPr>
        <w:t>家企业，</w:t>
      </w:r>
      <w:r w:rsidR="00A13E2D">
        <w:rPr>
          <w:rFonts w:ascii="Times New Roman" w:eastAsia="仿宋_GB2312" w:hAnsi="Times New Roman" w:cs="Times New Roman" w:hint="eastAsia"/>
          <w:sz w:val="32"/>
          <w:szCs w:val="32"/>
          <w:lang w:eastAsia="zh-CN"/>
        </w:rPr>
        <w:t>2018</w:t>
      </w:r>
      <w:r w:rsidR="00A13E2D">
        <w:rPr>
          <w:rFonts w:ascii="Times New Roman" w:eastAsia="仿宋_GB2312" w:hAnsi="Times New Roman" w:cs="Times New Roman" w:hint="eastAsia"/>
          <w:sz w:val="32"/>
          <w:szCs w:val="32"/>
          <w:lang w:eastAsia="zh-CN"/>
        </w:rPr>
        <w:t>年</w:t>
      </w:r>
      <w:r w:rsidR="00A13E2D" w:rsidRPr="00A6670B">
        <w:rPr>
          <w:rFonts w:ascii="Times New Roman" w:eastAsia="仿宋_GB2312" w:hAnsi="Times New Roman" w:cs="Times New Roman" w:hint="eastAsia"/>
          <w:sz w:val="32"/>
          <w:szCs w:val="32"/>
          <w:lang w:eastAsia="zh-CN"/>
        </w:rPr>
        <w:t>市级企业技术中心认定奖励</w:t>
      </w:r>
      <w:r w:rsidR="00A13E2D">
        <w:rPr>
          <w:rFonts w:ascii="Times New Roman" w:eastAsia="仿宋_GB2312" w:hAnsi="Times New Roman" w:cs="Times New Roman" w:hint="eastAsia"/>
          <w:sz w:val="32"/>
          <w:szCs w:val="32"/>
          <w:lang w:eastAsia="zh-CN"/>
        </w:rPr>
        <w:t>6</w:t>
      </w:r>
      <w:r w:rsidR="00A13E2D">
        <w:rPr>
          <w:rFonts w:ascii="Times New Roman" w:eastAsia="仿宋_GB2312" w:hAnsi="Times New Roman" w:cs="Times New Roman" w:hint="eastAsia"/>
          <w:sz w:val="32"/>
          <w:szCs w:val="32"/>
          <w:lang w:eastAsia="zh-CN"/>
        </w:rPr>
        <w:t>家企业，</w:t>
      </w:r>
      <w:r w:rsidR="006F48C0" w:rsidRPr="006F48C0">
        <w:rPr>
          <w:rFonts w:ascii="Times New Roman" w:eastAsia="仿宋_GB2312" w:hAnsi="Times New Roman" w:cs="Times New Roman" w:hint="eastAsia"/>
          <w:sz w:val="32"/>
          <w:szCs w:val="32"/>
          <w:lang w:eastAsia="zh-CN"/>
        </w:rPr>
        <w:t>2018</w:t>
      </w:r>
      <w:r w:rsidR="006F48C0" w:rsidRPr="006F48C0">
        <w:rPr>
          <w:rFonts w:ascii="Times New Roman" w:eastAsia="仿宋_GB2312" w:hAnsi="Times New Roman" w:cs="Times New Roman" w:hint="eastAsia"/>
          <w:sz w:val="32"/>
          <w:szCs w:val="32"/>
          <w:lang w:eastAsia="zh-CN"/>
        </w:rPr>
        <w:t>年度天津市智能制造专项资金</w:t>
      </w:r>
      <w:r w:rsidR="006F48C0">
        <w:rPr>
          <w:rFonts w:ascii="Times New Roman" w:eastAsia="仿宋_GB2312" w:hAnsi="Times New Roman" w:cs="Times New Roman" w:hint="eastAsia"/>
          <w:sz w:val="32"/>
          <w:szCs w:val="32"/>
          <w:lang w:eastAsia="zh-CN"/>
        </w:rPr>
        <w:t>项目补贴</w:t>
      </w:r>
      <w:r>
        <w:rPr>
          <w:rFonts w:ascii="Times New Roman" w:eastAsia="仿宋_GB2312" w:hAnsi="Times New Roman" w:cs="Times New Roman" w:hint="eastAsia"/>
          <w:sz w:val="32"/>
          <w:szCs w:val="32"/>
          <w:lang w:eastAsia="zh-CN"/>
        </w:rPr>
        <w:t>17</w:t>
      </w:r>
      <w:r>
        <w:rPr>
          <w:rFonts w:ascii="Times New Roman" w:eastAsia="仿宋_GB2312" w:hAnsi="Times New Roman" w:cs="Times New Roman" w:hint="eastAsia"/>
          <w:sz w:val="32"/>
          <w:szCs w:val="32"/>
          <w:lang w:eastAsia="zh-CN"/>
        </w:rPr>
        <w:t>个</w:t>
      </w:r>
      <w:r w:rsidR="006F48C0">
        <w:rPr>
          <w:rFonts w:ascii="Times New Roman" w:eastAsia="仿宋_GB2312" w:hAnsi="Times New Roman" w:cs="Times New Roman" w:hint="eastAsia"/>
          <w:sz w:val="32"/>
          <w:szCs w:val="32"/>
          <w:lang w:eastAsia="zh-CN"/>
        </w:rPr>
        <w:t>项目</w:t>
      </w:r>
      <w:r>
        <w:rPr>
          <w:rFonts w:ascii="Times New Roman" w:eastAsia="仿宋_GB2312" w:hAnsi="Times New Roman" w:cs="Times New Roman" w:hint="eastAsia"/>
          <w:sz w:val="32"/>
          <w:szCs w:val="32"/>
          <w:lang w:eastAsia="zh-CN"/>
        </w:rPr>
        <w:t>，</w:t>
      </w:r>
      <w:r w:rsidRPr="003B3FAB">
        <w:rPr>
          <w:rFonts w:ascii="Times New Roman" w:eastAsia="仿宋_GB2312" w:hAnsi="Times New Roman" w:cs="Times New Roman" w:hint="eastAsia"/>
          <w:sz w:val="32"/>
          <w:szCs w:val="32"/>
          <w:lang w:eastAsia="zh-CN"/>
        </w:rPr>
        <w:t>2019</w:t>
      </w:r>
      <w:r w:rsidRPr="003B3FAB">
        <w:rPr>
          <w:rFonts w:ascii="Times New Roman" w:eastAsia="仿宋_GB2312" w:hAnsi="Times New Roman" w:cs="Times New Roman" w:hint="eastAsia"/>
          <w:sz w:val="32"/>
          <w:szCs w:val="32"/>
          <w:lang w:eastAsia="zh-CN"/>
        </w:rPr>
        <w:t>年度第一批天津市智能制造专项资金项目</w:t>
      </w:r>
      <w:r>
        <w:rPr>
          <w:rFonts w:ascii="Times New Roman" w:eastAsia="仿宋_GB2312" w:hAnsi="Times New Roman" w:cs="Times New Roman" w:hint="eastAsia"/>
          <w:sz w:val="32"/>
          <w:szCs w:val="32"/>
          <w:lang w:eastAsia="zh-CN"/>
        </w:rPr>
        <w:t>补贴</w:t>
      </w:r>
      <w:r>
        <w:rPr>
          <w:rFonts w:ascii="Times New Roman" w:eastAsia="仿宋_GB2312" w:hAnsi="Times New Roman" w:cs="Times New Roman" w:hint="eastAsia"/>
          <w:sz w:val="32"/>
          <w:szCs w:val="32"/>
          <w:lang w:eastAsia="zh-CN"/>
        </w:rPr>
        <w:t>12</w:t>
      </w:r>
      <w:r>
        <w:rPr>
          <w:rFonts w:ascii="Times New Roman" w:eastAsia="仿宋_GB2312" w:hAnsi="Times New Roman" w:cs="Times New Roman" w:hint="eastAsia"/>
          <w:sz w:val="32"/>
          <w:szCs w:val="32"/>
          <w:lang w:eastAsia="zh-CN"/>
        </w:rPr>
        <w:t>个项目，</w:t>
      </w:r>
      <w:r w:rsidRPr="003B3FAB">
        <w:rPr>
          <w:rFonts w:ascii="Times New Roman" w:eastAsia="仿宋_GB2312" w:hAnsi="Times New Roman" w:cs="Times New Roman" w:hint="eastAsia"/>
          <w:sz w:val="32"/>
          <w:szCs w:val="32"/>
          <w:lang w:eastAsia="zh-CN"/>
        </w:rPr>
        <w:t>第三届世界智能大会北辰分论坛</w:t>
      </w:r>
      <w:r>
        <w:rPr>
          <w:rFonts w:ascii="Times New Roman" w:eastAsia="仿宋_GB2312" w:hAnsi="Times New Roman" w:cs="Times New Roman" w:hint="eastAsia"/>
          <w:sz w:val="32"/>
          <w:szCs w:val="32"/>
          <w:lang w:eastAsia="zh-CN"/>
        </w:rPr>
        <w:t>成功举办。</w:t>
      </w:r>
      <w:r w:rsidR="000A79BE">
        <w:rPr>
          <w:rFonts w:ascii="Times New Roman" w:eastAsia="仿宋_GB2312" w:hAnsi="Times New Roman" w:cs="Times New Roman" w:hint="eastAsia"/>
          <w:sz w:val="32"/>
          <w:szCs w:val="32"/>
          <w:lang w:eastAsia="zh-CN"/>
        </w:rPr>
        <w:t>北辰区工信局使用</w:t>
      </w:r>
      <w:r w:rsidR="000A79BE" w:rsidRPr="000A79BE">
        <w:rPr>
          <w:rFonts w:ascii="Times New Roman" w:eastAsia="仿宋_GB2312" w:hAnsi="Times New Roman" w:cs="Times New Roman" w:hint="eastAsia"/>
          <w:sz w:val="32"/>
          <w:szCs w:val="32"/>
          <w:lang w:eastAsia="zh-CN"/>
        </w:rPr>
        <w:t>做大做强实体经济基金</w:t>
      </w:r>
      <w:r w:rsidR="000A79BE">
        <w:rPr>
          <w:rFonts w:ascii="Times New Roman" w:eastAsia="仿宋_GB2312" w:hAnsi="Times New Roman" w:cs="Times New Roman" w:hint="eastAsia"/>
          <w:sz w:val="32"/>
          <w:szCs w:val="32"/>
          <w:lang w:eastAsia="zh-CN"/>
        </w:rPr>
        <w:t>推动了辖区内高科技企业发展，壮大了区域内科技产业。</w:t>
      </w:r>
    </w:p>
    <w:p w14:paraId="409D0EE0" w14:textId="0D78D030" w:rsidR="00240A77" w:rsidRPr="00566FFF" w:rsidRDefault="00BF6574" w:rsidP="00BF6574">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本项目</w:t>
      </w:r>
      <w:r w:rsidR="001E0C38">
        <w:rPr>
          <w:rFonts w:ascii="Times New Roman" w:eastAsia="仿宋_GB2312" w:hAnsi="Times New Roman" w:cs="Times New Roman" w:hint="eastAsia"/>
          <w:sz w:val="32"/>
          <w:szCs w:val="32"/>
          <w:lang w:eastAsia="zh-CN"/>
        </w:rPr>
        <w:t>资金</w:t>
      </w:r>
      <w:r w:rsidR="00E04A4F">
        <w:rPr>
          <w:rFonts w:ascii="Times New Roman" w:eastAsia="仿宋_GB2312" w:hAnsi="Times New Roman" w:cs="Times New Roman" w:hint="eastAsia"/>
          <w:sz w:val="32"/>
          <w:szCs w:val="32"/>
          <w:lang w:eastAsia="zh-CN"/>
        </w:rPr>
        <w:t>拨付合</w:t>
      </w:r>
      <w:proofErr w:type="gramStart"/>
      <w:r w:rsidR="00E04A4F">
        <w:rPr>
          <w:rFonts w:ascii="Times New Roman" w:eastAsia="仿宋_GB2312" w:hAnsi="Times New Roman" w:cs="Times New Roman" w:hint="eastAsia"/>
          <w:sz w:val="32"/>
          <w:szCs w:val="32"/>
          <w:lang w:eastAsia="zh-CN"/>
        </w:rPr>
        <w:t>规</w:t>
      </w:r>
      <w:proofErr w:type="gramEnd"/>
      <w:r w:rsidR="00E04A4F">
        <w:rPr>
          <w:rFonts w:ascii="Times New Roman" w:eastAsia="仿宋_GB2312" w:hAnsi="Times New Roman" w:cs="Times New Roman" w:hint="eastAsia"/>
          <w:sz w:val="32"/>
          <w:szCs w:val="32"/>
          <w:lang w:eastAsia="zh-CN"/>
        </w:rPr>
        <w:t>，均</w:t>
      </w:r>
      <w:r w:rsidR="001E0C38">
        <w:rPr>
          <w:rFonts w:ascii="Times New Roman" w:eastAsia="仿宋_GB2312" w:hAnsi="Times New Roman" w:cs="Times New Roman" w:hint="eastAsia"/>
          <w:sz w:val="32"/>
          <w:szCs w:val="32"/>
          <w:lang w:eastAsia="zh-CN"/>
        </w:rPr>
        <w:t>及时拨付</w:t>
      </w:r>
      <w:r>
        <w:rPr>
          <w:rFonts w:ascii="Times New Roman" w:eastAsia="仿宋_GB2312" w:hAnsi="Times New Roman" w:cs="Times New Roman" w:hint="eastAsia"/>
          <w:sz w:val="32"/>
          <w:szCs w:val="32"/>
          <w:lang w:eastAsia="zh-CN"/>
        </w:rPr>
        <w:t>。</w:t>
      </w:r>
      <w:r w:rsidR="0028333A">
        <w:rPr>
          <w:rFonts w:ascii="Times New Roman" w:eastAsia="仿宋_GB2312" w:hAnsi="Times New Roman" w:cs="Times New Roman" w:hint="eastAsia"/>
          <w:sz w:val="32"/>
          <w:szCs w:val="32"/>
          <w:lang w:eastAsia="zh-CN"/>
        </w:rPr>
        <w:t>各项目均按照计划有效实施。</w:t>
      </w:r>
      <w:r w:rsidR="00227177">
        <w:rPr>
          <w:rFonts w:ascii="Times New Roman" w:eastAsia="仿宋_GB2312" w:hAnsi="Times New Roman" w:cs="Times New Roman" w:hint="eastAsia"/>
          <w:sz w:val="32"/>
          <w:szCs w:val="32"/>
          <w:lang w:eastAsia="zh-CN"/>
        </w:rPr>
        <w:t>项目</w:t>
      </w:r>
      <w:r w:rsidR="0093616D">
        <w:rPr>
          <w:rFonts w:ascii="Times New Roman" w:eastAsia="仿宋_GB2312" w:hAnsi="Times New Roman" w:cs="Times New Roman" w:hint="eastAsia"/>
          <w:sz w:val="32"/>
          <w:szCs w:val="32"/>
          <w:lang w:eastAsia="zh-CN"/>
        </w:rPr>
        <w:t>支出均未超出预算要求。</w:t>
      </w:r>
    </w:p>
    <w:p w14:paraId="64218CA3" w14:textId="359FFDDE" w:rsidR="00D27F3A" w:rsidRDefault="00E85715" w:rsidP="00E85715">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（四）</w:t>
      </w:r>
      <w:r w:rsidR="00D27F3A" w:rsidRPr="00D27F3A">
        <w:rPr>
          <w:rFonts w:ascii="Times New Roman" w:eastAsia="仿宋_GB2312" w:hAnsi="Times New Roman" w:cs="Times New Roman"/>
          <w:sz w:val="32"/>
          <w:szCs w:val="32"/>
          <w:lang w:eastAsia="zh-CN"/>
        </w:rPr>
        <w:t>项目效益情况</w:t>
      </w:r>
    </w:p>
    <w:p w14:paraId="67224AFD" w14:textId="211EB945" w:rsidR="00566FFF" w:rsidRDefault="00B33262" w:rsidP="006267B0">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本项目具有良好的经济效益、社会效益及生态效益。</w:t>
      </w:r>
      <w:r w:rsidR="00D2414A">
        <w:rPr>
          <w:rFonts w:ascii="Times New Roman" w:eastAsia="仿宋_GB2312" w:hAnsi="Times New Roman" w:cs="Times New Roman" w:hint="eastAsia"/>
          <w:sz w:val="32"/>
          <w:szCs w:val="32"/>
          <w:lang w:eastAsia="zh-CN"/>
        </w:rPr>
        <w:t>本项目</w:t>
      </w:r>
      <w:r w:rsidR="00A44BFC">
        <w:rPr>
          <w:rFonts w:ascii="Times New Roman" w:eastAsia="仿宋_GB2312" w:hAnsi="Times New Roman" w:cs="Times New Roman" w:hint="eastAsia"/>
          <w:sz w:val="32"/>
          <w:szCs w:val="32"/>
          <w:lang w:eastAsia="zh-CN"/>
        </w:rPr>
        <w:t>可以降低高新技术企业成本</w:t>
      </w:r>
      <w:r w:rsidR="00DE3243">
        <w:rPr>
          <w:rFonts w:ascii="Times New Roman" w:eastAsia="仿宋_GB2312" w:hAnsi="Times New Roman" w:cs="Times New Roman" w:hint="eastAsia"/>
          <w:sz w:val="32"/>
          <w:szCs w:val="32"/>
          <w:lang w:eastAsia="zh-CN"/>
        </w:rPr>
        <w:t>，</w:t>
      </w:r>
      <w:r w:rsidR="00A44BFC">
        <w:rPr>
          <w:rFonts w:ascii="Times New Roman" w:eastAsia="仿宋_GB2312" w:hAnsi="Times New Roman" w:cs="Times New Roman" w:hint="eastAsia"/>
          <w:sz w:val="32"/>
          <w:szCs w:val="32"/>
          <w:lang w:eastAsia="zh-CN"/>
        </w:rPr>
        <w:t>促进企业生产研发，增强企业产能，</w:t>
      </w:r>
      <w:r w:rsidR="002A7B41">
        <w:rPr>
          <w:rFonts w:ascii="Times New Roman" w:eastAsia="仿宋_GB2312" w:hAnsi="Times New Roman" w:cs="Times New Roman" w:hint="eastAsia"/>
          <w:sz w:val="32"/>
          <w:szCs w:val="32"/>
          <w:lang w:eastAsia="zh-CN"/>
        </w:rPr>
        <w:t>具有良好的</w:t>
      </w:r>
      <w:r w:rsidR="00085599">
        <w:rPr>
          <w:rFonts w:ascii="Times New Roman" w:eastAsia="仿宋_GB2312" w:hAnsi="Times New Roman" w:cs="Times New Roman" w:hint="eastAsia"/>
          <w:sz w:val="32"/>
          <w:szCs w:val="32"/>
          <w:lang w:eastAsia="zh-CN"/>
        </w:rPr>
        <w:t>经济效益</w:t>
      </w:r>
      <w:r>
        <w:rPr>
          <w:rFonts w:ascii="Times New Roman" w:eastAsia="仿宋_GB2312" w:hAnsi="Times New Roman" w:cs="Times New Roman" w:hint="eastAsia"/>
          <w:sz w:val="32"/>
          <w:szCs w:val="32"/>
          <w:lang w:eastAsia="zh-CN"/>
        </w:rPr>
        <w:t>。在社会效益方面，</w:t>
      </w:r>
      <w:r w:rsidR="00085599">
        <w:rPr>
          <w:rFonts w:ascii="Times New Roman" w:eastAsia="仿宋_GB2312" w:hAnsi="Times New Roman" w:cs="Times New Roman" w:hint="eastAsia"/>
          <w:sz w:val="32"/>
          <w:szCs w:val="32"/>
          <w:lang w:eastAsia="zh-CN"/>
        </w:rPr>
        <w:t>本项目</w:t>
      </w:r>
      <w:r w:rsidR="00A44BFC" w:rsidRPr="00A44BFC">
        <w:rPr>
          <w:rFonts w:ascii="Times New Roman" w:eastAsia="仿宋_GB2312" w:hAnsi="Times New Roman" w:cs="Times New Roman" w:hint="eastAsia"/>
          <w:sz w:val="32"/>
          <w:szCs w:val="32"/>
          <w:lang w:eastAsia="zh-CN"/>
        </w:rPr>
        <w:lastRenderedPageBreak/>
        <w:t>加快北辰区智能制造发展。</w:t>
      </w:r>
      <w:r w:rsidR="00A44BFC">
        <w:rPr>
          <w:rFonts w:ascii="Times New Roman" w:eastAsia="仿宋_GB2312" w:hAnsi="Times New Roman" w:cs="Times New Roman" w:hint="eastAsia"/>
          <w:sz w:val="32"/>
          <w:szCs w:val="32"/>
          <w:lang w:eastAsia="zh-CN"/>
        </w:rPr>
        <w:t>智能制造作为北辰区工业企业重点发展方向，推动智能制造成为北辰</w:t>
      </w:r>
      <w:r w:rsidR="00A44BFC" w:rsidRPr="00A44BFC">
        <w:rPr>
          <w:rFonts w:ascii="Times New Roman" w:eastAsia="仿宋_GB2312" w:hAnsi="Times New Roman" w:cs="Times New Roman" w:hint="eastAsia"/>
          <w:sz w:val="32"/>
          <w:szCs w:val="32"/>
          <w:lang w:eastAsia="zh-CN"/>
        </w:rPr>
        <w:t>区制造业转型升级的新动力，构筑智能发展新优势</w:t>
      </w:r>
      <w:r>
        <w:rPr>
          <w:rFonts w:ascii="Times New Roman" w:eastAsia="仿宋_GB2312" w:hAnsi="Times New Roman" w:cs="Times New Roman" w:hint="eastAsia"/>
          <w:sz w:val="32"/>
          <w:szCs w:val="32"/>
          <w:lang w:eastAsia="zh-CN"/>
        </w:rPr>
        <w:t>。</w:t>
      </w:r>
      <w:r w:rsidR="001038C4">
        <w:rPr>
          <w:rFonts w:ascii="Times New Roman" w:eastAsia="仿宋_GB2312" w:hAnsi="Times New Roman" w:cs="Times New Roman" w:hint="eastAsia"/>
          <w:sz w:val="32"/>
          <w:szCs w:val="32"/>
          <w:lang w:eastAsia="zh-CN"/>
        </w:rPr>
        <w:t>本项目</w:t>
      </w:r>
      <w:r w:rsidR="00B17602">
        <w:rPr>
          <w:rFonts w:ascii="Times New Roman" w:eastAsia="仿宋_GB2312" w:hAnsi="Times New Roman" w:cs="Times New Roman" w:hint="eastAsia"/>
          <w:sz w:val="32"/>
          <w:szCs w:val="32"/>
          <w:lang w:eastAsia="zh-CN"/>
        </w:rPr>
        <w:t>推动智能产业发展</w:t>
      </w:r>
      <w:r w:rsidR="006267B0" w:rsidRPr="006267B0">
        <w:rPr>
          <w:rFonts w:ascii="Times New Roman" w:eastAsia="仿宋_GB2312" w:hAnsi="Times New Roman" w:cs="Times New Roman" w:hint="eastAsia"/>
          <w:sz w:val="32"/>
          <w:szCs w:val="32"/>
          <w:lang w:eastAsia="zh-CN"/>
        </w:rPr>
        <w:t>，</w:t>
      </w:r>
      <w:r w:rsidR="001038C4">
        <w:rPr>
          <w:rFonts w:ascii="Times New Roman" w:eastAsia="仿宋_GB2312" w:hAnsi="Times New Roman" w:cs="Times New Roman" w:hint="eastAsia"/>
          <w:sz w:val="32"/>
          <w:szCs w:val="32"/>
          <w:lang w:eastAsia="zh-CN"/>
        </w:rPr>
        <w:t>保证</w:t>
      </w:r>
      <w:r w:rsidR="00A44BFC">
        <w:rPr>
          <w:rFonts w:ascii="Times New Roman" w:eastAsia="仿宋_GB2312" w:hAnsi="Times New Roman" w:cs="Times New Roman" w:hint="eastAsia"/>
          <w:sz w:val="32"/>
          <w:szCs w:val="32"/>
          <w:lang w:eastAsia="zh-CN"/>
        </w:rPr>
        <w:t>经济发展</w:t>
      </w:r>
      <w:r w:rsidR="001038C4">
        <w:rPr>
          <w:rFonts w:ascii="Times New Roman" w:eastAsia="仿宋_GB2312" w:hAnsi="Times New Roman" w:cs="Times New Roman" w:hint="eastAsia"/>
          <w:sz w:val="32"/>
          <w:szCs w:val="32"/>
          <w:lang w:eastAsia="zh-CN"/>
        </w:rPr>
        <w:t>与环境保护协调发展，与周围环境保持长期协调发展，</w:t>
      </w:r>
      <w:r w:rsidRPr="00B33262">
        <w:rPr>
          <w:rFonts w:ascii="Times New Roman" w:eastAsia="仿宋_GB2312" w:hAnsi="Times New Roman" w:cs="Times New Roman" w:hint="eastAsia"/>
          <w:sz w:val="32"/>
          <w:szCs w:val="32"/>
          <w:lang w:eastAsia="zh-CN"/>
        </w:rPr>
        <w:t>具有良好的生态效益。</w:t>
      </w:r>
    </w:p>
    <w:p w14:paraId="2324D50C" w14:textId="3DFBEE4F" w:rsidR="00B33262" w:rsidRDefault="0035205B" w:rsidP="00723A9F">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本项目</w:t>
      </w:r>
      <w:r w:rsidR="00DC4026">
        <w:rPr>
          <w:rFonts w:ascii="Times New Roman" w:eastAsia="仿宋_GB2312" w:hAnsi="Times New Roman" w:cs="Times New Roman" w:hint="eastAsia"/>
          <w:sz w:val="32"/>
          <w:szCs w:val="32"/>
          <w:lang w:eastAsia="zh-CN"/>
        </w:rPr>
        <w:t>支持传统产业智能化升级，</w:t>
      </w:r>
      <w:r w:rsidR="009F5429">
        <w:rPr>
          <w:rFonts w:ascii="Times New Roman" w:eastAsia="仿宋_GB2312" w:hAnsi="Times New Roman" w:cs="Times New Roman" w:hint="eastAsia"/>
          <w:sz w:val="32"/>
          <w:szCs w:val="32"/>
          <w:lang w:eastAsia="zh-CN"/>
        </w:rPr>
        <w:t>加快人工智能、工业互联网、智能机器人等新兴产业发展。相关智能发展政策有效期</w:t>
      </w:r>
      <w:r w:rsidR="009F5429">
        <w:rPr>
          <w:rFonts w:ascii="Times New Roman" w:eastAsia="仿宋_GB2312" w:hAnsi="Times New Roman" w:cs="Times New Roman" w:hint="eastAsia"/>
          <w:sz w:val="32"/>
          <w:szCs w:val="32"/>
          <w:lang w:eastAsia="zh-CN"/>
        </w:rPr>
        <w:t>5</w:t>
      </w:r>
      <w:r w:rsidR="009F5429">
        <w:rPr>
          <w:rFonts w:ascii="Times New Roman" w:eastAsia="仿宋_GB2312" w:hAnsi="Times New Roman" w:cs="Times New Roman" w:hint="eastAsia"/>
          <w:sz w:val="32"/>
          <w:szCs w:val="32"/>
          <w:lang w:eastAsia="zh-CN"/>
        </w:rPr>
        <w:t>年，</w:t>
      </w:r>
      <w:r w:rsidR="009F5429">
        <w:rPr>
          <w:rFonts w:ascii="Times New Roman" w:eastAsia="仿宋_GB2312" w:hAnsi="Times New Roman" w:cs="Times New Roman" w:hint="eastAsia"/>
          <w:sz w:val="32"/>
          <w:szCs w:val="32"/>
          <w:lang w:eastAsia="zh-CN"/>
        </w:rPr>
        <w:t>5</w:t>
      </w:r>
      <w:r w:rsidR="009F5429">
        <w:rPr>
          <w:rFonts w:ascii="Times New Roman" w:eastAsia="仿宋_GB2312" w:hAnsi="Times New Roman" w:cs="Times New Roman" w:hint="eastAsia"/>
          <w:sz w:val="32"/>
          <w:szCs w:val="32"/>
          <w:lang w:eastAsia="zh-CN"/>
        </w:rPr>
        <w:t>年后</w:t>
      </w:r>
      <w:proofErr w:type="gramStart"/>
      <w:r w:rsidR="009F5429">
        <w:rPr>
          <w:rFonts w:ascii="Times New Roman" w:eastAsia="仿宋_GB2312" w:hAnsi="Times New Roman" w:cs="Times New Roman" w:hint="eastAsia"/>
          <w:sz w:val="32"/>
          <w:szCs w:val="32"/>
          <w:lang w:eastAsia="zh-CN"/>
        </w:rPr>
        <w:t>视运行</w:t>
      </w:r>
      <w:proofErr w:type="gramEnd"/>
      <w:r w:rsidR="009F5429">
        <w:rPr>
          <w:rFonts w:ascii="Times New Roman" w:eastAsia="仿宋_GB2312" w:hAnsi="Times New Roman" w:cs="Times New Roman" w:hint="eastAsia"/>
          <w:sz w:val="32"/>
          <w:szCs w:val="32"/>
          <w:lang w:eastAsia="zh-CN"/>
        </w:rPr>
        <w:t>情况优化完善，</w:t>
      </w:r>
      <w:r w:rsidR="00DC4026">
        <w:rPr>
          <w:rFonts w:ascii="Times New Roman" w:eastAsia="仿宋_GB2312" w:hAnsi="Times New Roman" w:cs="Times New Roman" w:hint="eastAsia"/>
          <w:sz w:val="32"/>
          <w:szCs w:val="32"/>
          <w:lang w:eastAsia="zh-CN"/>
        </w:rPr>
        <w:t>具有</w:t>
      </w:r>
      <w:r w:rsidRPr="006267B0">
        <w:rPr>
          <w:rFonts w:ascii="Times New Roman" w:eastAsia="仿宋_GB2312" w:hAnsi="Times New Roman" w:cs="Times New Roman" w:hint="eastAsia"/>
          <w:sz w:val="32"/>
          <w:szCs w:val="32"/>
          <w:lang w:eastAsia="zh-CN"/>
        </w:rPr>
        <w:t>可持续</w:t>
      </w:r>
      <w:r w:rsidR="00DC4026">
        <w:rPr>
          <w:rFonts w:ascii="Times New Roman" w:eastAsia="仿宋_GB2312" w:hAnsi="Times New Roman" w:cs="Times New Roman" w:hint="eastAsia"/>
          <w:sz w:val="32"/>
          <w:szCs w:val="32"/>
          <w:lang w:eastAsia="zh-CN"/>
        </w:rPr>
        <w:t>性</w:t>
      </w:r>
      <w:r w:rsidR="00B33262" w:rsidRPr="00B33262">
        <w:rPr>
          <w:rFonts w:ascii="Times New Roman" w:eastAsia="仿宋_GB2312" w:hAnsi="Times New Roman" w:cs="Times New Roman" w:hint="eastAsia"/>
          <w:sz w:val="32"/>
          <w:szCs w:val="32"/>
          <w:lang w:eastAsia="zh-CN"/>
        </w:rPr>
        <w:t>。</w:t>
      </w:r>
    </w:p>
    <w:p w14:paraId="71EF67B5" w14:textId="22F1CAD6" w:rsidR="00B33262" w:rsidRPr="0093616D" w:rsidRDefault="00EA69FC" w:rsidP="00B33262">
      <w:pPr>
        <w:spacing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本项目实施</w:t>
      </w:r>
      <w:r w:rsidR="00417BB4">
        <w:rPr>
          <w:rFonts w:ascii="Times New Roman" w:eastAsia="仿宋_GB2312" w:hAnsi="Times New Roman" w:cs="Times New Roman" w:hint="eastAsia"/>
          <w:sz w:val="32"/>
          <w:szCs w:val="32"/>
          <w:lang w:eastAsia="zh-CN"/>
        </w:rPr>
        <w:t>影响</w:t>
      </w:r>
      <w:r>
        <w:rPr>
          <w:rFonts w:ascii="Times New Roman" w:eastAsia="仿宋_GB2312" w:hAnsi="Times New Roman" w:cs="Times New Roman" w:hint="eastAsia"/>
          <w:sz w:val="32"/>
          <w:szCs w:val="32"/>
          <w:lang w:eastAsia="zh-CN"/>
        </w:rPr>
        <w:t>的</w:t>
      </w:r>
      <w:r w:rsidR="00871975">
        <w:rPr>
          <w:rFonts w:ascii="Times New Roman" w:eastAsia="仿宋_GB2312" w:hAnsi="Times New Roman" w:cs="Times New Roman" w:hint="eastAsia"/>
          <w:sz w:val="32"/>
          <w:szCs w:val="32"/>
          <w:lang w:eastAsia="zh-CN"/>
        </w:rPr>
        <w:t>企业</w:t>
      </w:r>
      <w:r w:rsidR="000950C3">
        <w:rPr>
          <w:rFonts w:ascii="Times New Roman" w:eastAsia="仿宋_GB2312" w:hAnsi="Times New Roman" w:cs="Times New Roman" w:hint="eastAsia"/>
          <w:sz w:val="32"/>
          <w:szCs w:val="32"/>
          <w:lang w:eastAsia="zh-CN"/>
        </w:rPr>
        <w:t>及上级主管部门</w:t>
      </w:r>
      <w:r w:rsidR="00B33262" w:rsidRPr="00B33262">
        <w:rPr>
          <w:rFonts w:ascii="Times New Roman" w:eastAsia="仿宋_GB2312" w:hAnsi="Times New Roman" w:cs="Times New Roman" w:hint="eastAsia"/>
          <w:sz w:val="32"/>
          <w:szCs w:val="32"/>
          <w:lang w:eastAsia="zh-CN"/>
        </w:rPr>
        <w:t>对项目实施满意度较高。</w:t>
      </w:r>
    </w:p>
    <w:p w14:paraId="761D24C6" w14:textId="45F106EB" w:rsidR="00D27F3A" w:rsidRDefault="00D27F3A" w:rsidP="00E87FD3">
      <w:pPr>
        <w:pStyle w:val="1"/>
        <w:ind w:firstLineChars="200" w:firstLine="640"/>
        <w:rPr>
          <w:rFonts w:ascii="Times New Roman" w:eastAsia="仿宋_GB2312" w:hAnsi="Times New Roman" w:cs="Times New Roman"/>
          <w:sz w:val="32"/>
          <w:szCs w:val="32"/>
          <w:lang w:eastAsia="zh-CN"/>
        </w:rPr>
      </w:pPr>
      <w:r w:rsidRPr="00E87FD3">
        <w:rPr>
          <w:rFonts w:ascii="Times New Roman" w:eastAsia="仿宋_GB2312" w:hAnsi="Times New Roman" w:cs="Times New Roman"/>
          <w:sz w:val="32"/>
          <w:szCs w:val="32"/>
          <w:lang w:eastAsia="zh-CN"/>
        </w:rPr>
        <w:t>五、主要经验及做法</w:t>
      </w:r>
      <w:r w:rsidRPr="00E87FD3">
        <w:rPr>
          <w:rFonts w:ascii="Times New Roman" w:eastAsia="仿宋_GB2312" w:hAnsi="Times New Roman" w:cs="Times New Roman" w:hint="eastAsia"/>
          <w:sz w:val="32"/>
          <w:szCs w:val="32"/>
          <w:lang w:eastAsia="zh-CN"/>
        </w:rPr>
        <w:t>、</w:t>
      </w:r>
      <w:r w:rsidR="00A82E80">
        <w:rPr>
          <w:rFonts w:ascii="Times New Roman" w:eastAsia="仿宋_GB2312" w:hAnsi="Times New Roman" w:cs="Times New Roman"/>
          <w:sz w:val="32"/>
          <w:szCs w:val="32"/>
          <w:lang w:eastAsia="zh-CN"/>
        </w:rPr>
        <w:t>存在的问题及</w:t>
      </w:r>
      <w:r w:rsidR="00A82E80">
        <w:rPr>
          <w:rFonts w:ascii="Times New Roman" w:eastAsia="仿宋_GB2312" w:hAnsi="Times New Roman" w:cs="Times New Roman" w:hint="eastAsia"/>
          <w:sz w:val="32"/>
          <w:szCs w:val="32"/>
          <w:lang w:eastAsia="zh-CN"/>
        </w:rPr>
        <w:t>建议</w:t>
      </w:r>
      <w:r w:rsidRPr="00E87FD3">
        <w:rPr>
          <w:rFonts w:ascii="Times New Roman" w:eastAsia="仿宋_GB2312" w:hAnsi="Times New Roman" w:cs="Times New Roman"/>
          <w:sz w:val="32"/>
          <w:szCs w:val="32"/>
          <w:lang w:eastAsia="zh-CN"/>
        </w:rPr>
        <w:t xml:space="preserve"> </w:t>
      </w:r>
    </w:p>
    <w:p w14:paraId="00F513C8" w14:textId="083E803D" w:rsidR="00C341E7" w:rsidRDefault="00A82E80" w:rsidP="00A82E80">
      <w:pPr>
        <w:ind w:firstLineChars="200" w:firstLine="640"/>
        <w:rPr>
          <w:rFonts w:ascii="Times New Roman" w:eastAsia="仿宋_GB2312" w:hAnsi="Times New Roman" w:cs="Times New Roman"/>
          <w:sz w:val="32"/>
          <w:szCs w:val="28"/>
          <w:lang w:eastAsia="zh-CN"/>
        </w:rPr>
      </w:pPr>
      <w:r w:rsidRPr="00A82E80">
        <w:rPr>
          <w:rFonts w:ascii="Times New Roman" w:eastAsia="仿宋_GB2312" w:hAnsi="Times New Roman" w:cs="Times New Roman"/>
          <w:sz w:val="32"/>
          <w:szCs w:val="28"/>
          <w:lang w:eastAsia="zh-CN"/>
        </w:rPr>
        <w:t>（</w:t>
      </w:r>
      <w:r w:rsidRPr="00A82E80">
        <w:rPr>
          <w:rFonts w:ascii="Times New Roman" w:eastAsia="仿宋_GB2312" w:hAnsi="Times New Roman" w:cs="Times New Roman" w:hint="eastAsia"/>
          <w:sz w:val="32"/>
          <w:szCs w:val="28"/>
          <w:lang w:eastAsia="zh-CN"/>
        </w:rPr>
        <w:t>一）主要经验及做法</w:t>
      </w:r>
    </w:p>
    <w:p w14:paraId="0DC78908" w14:textId="7BCF30DA" w:rsidR="0087272C" w:rsidRDefault="00340A69" w:rsidP="00A82E80">
      <w:pPr>
        <w:ind w:firstLineChars="200" w:firstLine="640"/>
        <w:rPr>
          <w:rFonts w:ascii="Times New Roman" w:eastAsia="仿宋_GB2312" w:hAnsi="Times New Roman" w:cs="Times New Roman"/>
          <w:sz w:val="32"/>
          <w:szCs w:val="28"/>
          <w:lang w:eastAsia="zh-CN"/>
        </w:rPr>
      </w:pPr>
      <w:r w:rsidRPr="00340A69">
        <w:rPr>
          <w:rFonts w:ascii="Times New Roman" w:eastAsia="仿宋_GB2312" w:hAnsi="Times New Roman" w:cs="Times New Roman" w:hint="eastAsia"/>
          <w:sz w:val="32"/>
          <w:szCs w:val="28"/>
          <w:lang w:eastAsia="zh-CN"/>
        </w:rPr>
        <w:t>根据《天津市关于加快推进智能科技产业发展的若干政策》</w:t>
      </w:r>
      <w:r>
        <w:rPr>
          <w:rFonts w:ascii="Times New Roman" w:eastAsia="仿宋_GB2312" w:hAnsi="Times New Roman" w:cs="Times New Roman" w:hint="eastAsia"/>
          <w:sz w:val="32"/>
          <w:szCs w:val="28"/>
          <w:lang w:eastAsia="zh-CN"/>
        </w:rPr>
        <w:t>，北辰区工信</w:t>
      </w:r>
      <w:proofErr w:type="gramStart"/>
      <w:r>
        <w:rPr>
          <w:rFonts w:ascii="Times New Roman" w:eastAsia="仿宋_GB2312" w:hAnsi="Times New Roman" w:cs="Times New Roman" w:hint="eastAsia"/>
          <w:sz w:val="32"/>
          <w:szCs w:val="28"/>
          <w:lang w:eastAsia="zh-CN"/>
        </w:rPr>
        <w:t>局</w:t>
      </w:r>
      <w:r w:rsidRPr="00340A69">
        <w:rPr>
          <w:rFonts w:ascii="Times New Roman" w:eastAsia="仿宋_GB2312" w:hAnsi="Times New Roman" w:cs="Times New Roman" w:hint="eastAsia"/>
          <w:sz w:val="32"/>
          <w:szCs w:val="28"/>
          <w:lang w:eastAsia="zh-CN"/>
        </w:rPr>
        <w:t>推动</w:t>
      </w:r>
      <w:proofErr w:type="gramEnd"/>
      <w:r w:rsidRPr="00340A69">
        <w:rPr>
          <w:rFonts w:ascii="Times New Roman" w:eastAsia="仿宋_GB2312" w:hAnsi="Times New Roman" w:cs="Times New Roman" w:hint="eastAsia"/>
          <w:sz w:val="32"/>
          <w:szCs w:val="28"/>
          <w:lang w:eastAsia="zh-CN"/>
        </w:rPr>
        <w:t>北辰区工业企业开展智能制造相关方面的工作</w:t>
      </w:r>
      <w:r>
        <w:rPr>
          <w:rFonts w:ascii="Times New Roman" w:eastAsia="仿宋_GB2312" w:hAnsi="Times New Roman" w:cs="Times New Roman" w:hint="eastAsia"/>
          <w:sz w:val="32"/>
          <w:szCs w:val="28"/>
          <w:lang w:eastAsia="zh-CN"/>
        </w:rPr>
        <w:t>，推动智能制造政策落实，扶持智能制造产业发展，培育经济增长新动能。</w:t>
      </w:r>
      <w:r w:rsidRPr="00340A69">
        <w:rPr>
          <w:rFonts w:ascii="Times New Roman" w:eastAsia="仿宋_GB2312" w:hAnsi="Times New Roman" w:cs="Times New Roman" w:hint="eastAsia"/>
          <w:sz w:val="32"/>
          <w:szCs w:val="28"/>
          <w:lang w:eastAsia="zh-CN"/>
        </w:rPr>
        <w:t>依据政策要求，对</w:t>
      </w:r>
      <w:r>
        <w:rPr>
          <w:rFonts w:ascii="Times New Roman" w:eastAsia="仿宋_GB2312" w:hAnsi="Times New Roman" w:cs="Times New Roman" w:hint="eastAsia"/>
          <w:sz w:val="32"/>
          <w:szCs w:val="28"/>
          <w:lang w:eastAsia="zh-CN"/>
        </w:rPr>
        <w:t>辖</w:t>
      </w:r>
      <w:r w:rsidRPr="00340A69">
        <w:rPr>
          <w:rFonts w:ascii="Times New Roman" w:eastAsia="仿宋_GB2312" w:hAnsi="Times New Roman" w:cs="Times New Roman" w:hint="eastAsia"/>
          <w:sz w:val="32"/>
          <w:szCs w:val="28"/>
          <w:lang w:eastAsia="zh-CN"/>
        </w:rPr>
        <w:t>区工业企业申报天津市智能制造专项资金项目进行资金引导和扶持</w:t>
      </w:r>
      <w:r>
        <w:rPr>
          <w:rFonts w:ascii="Times New Roman" w:eastAsia="仿宋_GB2312" w:hAnsi="Times New Roman" w:cs="Times New Roman" w:hint="eastAsia"/>
          <w:sz w:val="32"/>
          <w:szCs w:val="28"/>
          <w:lang w:eastAsia="zh-CN"/>
        </w:rPr>
        <w:t>，</w:t>
      </w:r>
      <w:r w:rsidR="00BC2317" w:rsidRPr="00BC2317">
        <w:rPr>
          <w:rFonts w:ascii="Times New Roman" w:eastAsia="仿宋_GB2312" w:hAnsi="Times New Roman" w:cs="Times New Roman" w:hint="eastAsia"/>
          <w:sz w:val="32"/>
          <w:szCs w:val="28"/>
          <w:lang w:eastAsia="zh-CN"/>
        </w:rPr>
        <w:t>积极推动项目申报工</w:t>
      </w:r>
      <w:r w:rsidR="00E8358E">
        <w:rPr>
          <w:rFonts w:ascii="Times New Roman" w:eastAsia="仿宋_GB2312" w:hAnsi="Times New Roman" w:cs="Times New Roman" w:hint="eastAsia"/>
          <w:sz w:val="32"/>
          <w:szCs w:val="28"/>
          <w:lang w:eastAsia="zh-CN"/>
        </w:rPr>
        <w:t>作，及时向区财政局请款，按时拨付相关补贴，确保补贴足额按时发放</w:t>
      </w:r>
      <w:r w:rsidR="00A8411C">
        <w:rPr>
          <w:rFonts w:ascii="Times New Roman" w:eastAsia="仿宋_GB2312" w:hAnsi="Times New Roman" w:cs="Times New Roman" w:hint="eastAsia"/>
          <w:sz w:val="32"/>
          <w:szCs w:val="28"/>
          <w:lang w:eastAsia="zh-CN"/>
        </w:rPr>
        <w:t>。</w:t>
      </w:r>
    </w:p>
    <w:p w14:paraId="0B20D30D" w14:textId="61447D85" w:rsidR="00A82E80" w:rsidRDefault="00A82E80" w:rsidP="00A82E80">
      <w:pPr>
        <w:ind w:firstLineChars="200" w:firstLine="640"/>
        <w:rPr>
          <w:rFonts w:ascii="Times New Roman" w:eastAsia="仿宋_GB2312" w:hAnsi="Times New Roman" w:cs="Times New Roman"/>
          <w:sz w:val="32"/>
          <w:szCs w:val="28"/>
          <w:lang w:eastAsia="zh-CN"/>
        </w:rPr>
      </w:pPr>
      <w:r w:rsidRPr="00A82E80">
        <w:rPr>
          <w:rFonts w:ascii="Times New Roman" w:eastAsia="仿宋_GB2312" w:hAnsi="Times New Roman" w:cs="Times New Roman" w:hint="eastAsia"/>
          <w:sz w:val="32"/>
          <w:szCs w:val="28"/>
          <w:lang w:eastAsia="zh-CN"/>
        </w:rPr>
        <w:t>（二）存在的问题及建议</w:t>
      </w:r>
    </w:p>
    <w:p w14:paraId="1FD6E1E9" w14:textId="77777777" w:rsidR="002D7A2C" w:rsidRPr="00041F12" w:rsidRDefault="002D7A2C" w:rsidP="002D7A2C">
      <w:pPr>
        <w:spacing w:line="600" w:lineRule="exact"/>
        <w:ind w:firstLineChars="200" w:firstLine="640"/>
        <w:jc w:val="both"/>
        <w:rPr>
          <w:rFonts w:ascii="Times New Roman" w:eastAsia="仿宋_GB2312" w:hAnsi="Times New Roman" w:cs="Times New Roman"/>
          <w:sz w:val="32"/>
          <w:szCs w:val="28"/>
          <w:lang w:eastAsia="zh-CN"/>
        </w:rPr>
      </w:pPr>
      <w:r>
        <w:rPr>
          <w:rFonts w:ascii="Times New Roman" w:eastAsia="仿宋_GB2312" w:hAnsi="Times New Roman" w:cs="Times New Roman" w:hint="eastAsia"/>
          <w:sz w:val="32"/>
          <w:szCs w:val="28"/>
          <w:lang w:eastAsia="zh-CN"/>
        </w:rPr>
        <w:t>1</w:t>
      </w:r>
      <w:r>
        <w:rPr>
          <w:rFonts w:ascii="Times New Roman" w:eastAsia="仿宋_GB2312" w:hAnsi="Times New Roman" w:cs="Times New Roman" w:hint="eastAsia"/>
          <w:sz w:val="32"/>
          <w:szCs w:val="28"/>
          <w:lang w:eastAsia="zh-CN"/>
        </w:rPr>
        <w:t>、项目单位设定的绩效目标科学性、合理性一般。</w:t>
      </w:r>
      <w:r w:rsidRPr="00041F12">
        <w:rPr>
          <w:rFonts w:ascii="Times New Roman" w:eastAsia="仿宋_GB2312" w:hAnsi="Times New Roman" w:cs="Times New Roman" w:hint="eastAsia"/>
          <w:sz w:val="32"/>
          <w:szCs w:val="28"/>
          <w:lang w:eastAsia="zh-CN"/>
        </w:rPr>
        <w:t>完善的绩效考核指标体系有利于加强对财政资金的监管，有利</w:t>
      </w:r>
      <w:r w:rsidRPr="00041F12">
        <w:rPr>
          <w:rFonts w:ascii="Times New Roman" w:eastAsia="仿宋_GB2312" w:hAnsi="Times New Roman" w:cs="Times New Roman" w:hint="eastAsia"/>
          <w:sz w:val="32"/>
          <w:szCs w:val="28"/>
          <w:lang w:eastAsia="zh-CN"/>
        </w:rPr>
        <w:lastRenderedPageBreak/>
        <w:t>于项目目标管理及对财政支出（项目支出）的经济性、效率性和效益性进行客观、公正的评价。</w:t>
      </w:r>
    </w:p>
    <w:p w14:paraId="566E9273" w14:textId="0FA585F0" w:rsidR="002D7A2C" w:rsidRPr="002D7A2C" w:rsidRDefault="002D7A2C" w:rsidP="002D7A2C">
      <w:pPr>
        <w:spacing w:line="600" w:lineRule="exact"/>
        <w:ind w:firstLineChars="200" w:firstLine="640"/>
        <w:jc w:val="both"/>
        <w:rPr>
          <w:rFonts w:ascii="Times New Roman" w:eastAsia="仿宋_GB2312" w:hAnsi="Times New Roman" w:cs="Times New Roman"/>
          <w:sz w:val="32"/>
          <w:szCs w:val="28"/>
          <w:lang w:eastAsia="zh-CN"/>
        </w:rPr>
      </w:pPr>
      <w:r w:rsidRPr="00041F12">
        <w:rPr>
          <w:rFonts w:ascii="Times New Roman" w:eastAsia="仿宋_GB2312" w:hAnsi="Times New Roman" w:cs="Times New Roman" w:hint="eastAsia"/>
          <w:sz w:val="32"/>
          <w:szCs w:val="28"/>
          <w:lang w:eastAsia="zh-CN"/>
        </w:rPr>
        <w:t>建议</w:t>
      </w:r>
      <w:r>
        <w:rPr>
          <w:rFonts w:ascii="Times New Roman" w:eastAsia="仿宋_GB2312" w:hAnsi="Times New Roman" w:cs="Times New Roman" w:hint="eastAsia"/>
          <w:sz w:val="32"/>
          <w:szCs w:val="28"/>
          <w:lang w:eastAsia="zh-CN"/>
        </w:rPr>
        <w:t>项目单位</w:t>
      </w:r>
      <w:r w:rsidRPr="00041F12">
        <w:rPr>
          <w:rFonts w:ascii="Times New Roman" w:eastAsia="仿宋_GB2312" w:hAnsi="Times New Roman" w:cs="Times New Roman" w:hint="eastAsia"/>
          <w:sz w:val="32"/>
          <w:szCs w:val="28"/>
          <w:lang w:eastAsia="zh-CN"/>
        </w:rPr>
        <w:t>进—步完善绩效考核指标体系，细化绩效考核指标的评分规则，明确分值计算方法及扣分事项。</w:t>
      </w:r>
    </w:p>
    <w:p w14:paraId="32277015" w14:textId="59AAF7FB" w:rsidR="002D0815" w:rsidRDefault="002D7A2C" w:rsidP="00390245">
      <w:pPr>
        <w:ind w:firstLineChars="200" w:firstLine="640"/>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28"/>
          <w:lang w:eastAsia="zh-CN"/>
        </w:rPr>
        <w:t>2</w:t>
      </w:r>
      <w:r w:rsidR="00390245">
        <w:rPr>
          <w:rFonts w:ascii="Times New Roman" w:eastAsia="仿宋_GB2312" w:hAnsi="Times New Roman" w:cs="Times New Roman" w:hint="eastAsia"/>
          <w:sz w:val="32"/>
          <w:szCs w:val="28"/>
          <w:lang w:eastAsia="zh-CN"/>
        </w:rPr>
        <w:t>、</w:t>
      </w:r>
      <w:r w:rsidR="0049114F">
        <w:rPr>
          <w:rFonts w:ascii="Times New Roman" w:eastAsia="仿宋_GB2312" w:hAnsi="Times New Roman" w:cs="Times New Roman" w:hint="eastAsia"/>
          <w:sz w:val="32"/>
          <w:szCs w:val="28"/>
          <w:lang w:eastAsia="zh-CN"/>
        </w:rPr>
        <w:t>本项目财政预算金额</w:t>
      </w:r>
      <w:r w:rsidR="00D724A2">
        <w:rPr>
          <w:rFonts w:ascii="Times New Roman" w:eastAsia="仿宋_GB2312" w:hAnsi="Times New Roman" w:cs="Times New Roman" w:hint="eastAsia"/>
          <w:sz w:val="32"/>
          <w:szCs w:val="32"/>
          <w:lang w:eastAsia="zh-CN"/>
        </w:rPr>
        <w:t>5,681.99</w:t>
      </w:r>
      <w:r w:rsidR="0049114F">
        <w:rPr>
          <w:rFonts w:ascii="Times New Roman" w:eastAsia="仿宋_GB2312" w:hAnsi="Times New Roman" w:cs="Times New Roman" w:hint="eastAsia"/>
          <w:sz w:val="32"/>
          <w:szCs w:val="28"/>
          <w:lang w:eastAsia="zh-CN"/>
        </w:rPr>
        <w:t>万元，实际支出</w:t>
      </w:r>
      <w:r w:rsidR="0049114F" w:rsidRPr="00700A16">
        <w:rPr>
          <w:rFonts w:ascii="Times New Roman" w:eastAsia="仿宋_GB2312" w:hAnsi="Times New Roman" w:cs="Times New Roman" w:hint="eastAsia"/>
          <w:sz w:val="32"/>
          <w:szCs w:val="28"/>
          <w:lang w:eastAsia="zh-CN"/>
        </w:rPr>
        <w:t>资金</w:t>
      </w:r>
      <w:r w:rsidR="00D724A2">
        <w:rPr>
          <w:rFonts w:ascii="Times New Roman" w:eastAsia="仿宋_GB2312" w:hAnsi="Times New Roman" w:cs="Times New Roman" w:hint="eastAsia"/>
          <w:sz w:val="32"/>
          <w:szCs w:val="32"/>
          <w:lang w:eastAsia="zh-CN"/>
        </w:rPr>
        <w:t>4,807.01</w:t>
      </w:r>
      <w:r w:rsidR="00D724A2">
        <w:rPr>
          <w:rFonts w:ascii="Times New Roman" w:eastAsia="仿宋_GB2312" w:hAnsi="Times New Roman" w:cs="Times New Roman" w:hint="eastAsia"/>
          <w:sz w:val="32"/>
          <w:szCs w:val="32"/>
          <w:lang w:eastAsia="zh-CN"/>
        </w:rPr>
        <w:t>万</w:t>
      </w:r>
      <w:r w:rsidR="008C6345">
        <w:rPr>
          <w:rFonts w:ascii="Times New Roman" w:eastAsia="仿宋_GB2312" w:hAnsi="Times New Roman" w:cs="Times New Roman" w:hint="eastAsia"/>
          <w:sz w:val="32"/>
          <w:szCs w:val="28"/>
          <w:lang w:eastAsia="zh-CN"/>
        </w:rPr>
        <w:t>元</w:t>
      </w:r>
      <w:r w:rsidR="00390245">
        <w:rPr>
          <w:rFonts w:ascii="Times New Roman" w:eastAsia="仿宋_GB2312" w:hAnsi="Times New Roman" w:cs="Times New Roman" w:hint="eastAsia"/>
          <w:sz w:val="32"/>
          <w:szCs w:val="28"/>
          <w:lang w:eastAsia="zh-CN"/>
        </w:rPr>
        <w:t>，</w:t>
      </w:r>
      <w:r w:rsidR="008C6345">
        <w:rPr>
          <w:rFonts w:ascii="Times New Roman" w:eastAsia="仿宋_GB2312" w:hAnsi="Times New Roman" w:cs="Times New Roman" w:hint="eastAsia"/>
          <w:sz w:val="32"/>
          <w:szCs w:val="28"/>
          <w:lang w:eastAsia="zh-CN"/>
        </w:rPr>
        <w:t>部分</w:t>
      </w:r>
      <w:r w:rsidR="00390245">
        <w:rPr>
          <w:rFonts w:ascii="Times New Roman" w:eastAsia="仿宋_GB2312" w:hAnsi="Times New Roman" w:cs="Times New Roman" w:hint="eastAsia"/>
          <w:sz w:val="32"/>
          <w:szCs w:val="28"/>
          <w:lang w:eastAsia="zh-CN"/>
        </w:rPr>
        <w:t>预算指标</w:t>
      </w:r>
      <w:r w:rsidR="008C6345">
        <w:rPr>
          <w:rFonts w:ascii="Times New Roman" w:eastAsia="仿宋_GB2312" w:hAnsi="Times New Roman" w:cs="Times New Roman" w:hint="eastAsia"/>
          <w:sz w:val="32"/>
          <w:szCs w:val="28"/>
          <w:lang w:eastAsia="zh-CN"/>
        </w:rPr>
        <w:t>未使用</w:t>
      </w:r>
      <w:r w:rsidR="00390245">
        <w:rPr>
          <w:rFonts w:ascii="Times New Roman" w:eastAsia="仿宋_GB2312" w:hAnsi="Times New Roman" w:cs="Times New Roman" w:hint="eastAsia"/>
          <w:sz w:val="32"/>
          <w:szCs w:val="28"/>
          <w:lang w:eastAsia="zh-CN"/>
        </w:rPr>
        <w:t>。建议项目单位做好财政资金预算安排，提高财政资金使用效益</w:t>
      </w:r>
      <w:r w:rsidR="00390245">
        <w:rPr>
          <w:rFonts w:ascii="Times New Roman" w:eastAsia="仿宋_GB2312" w:hAnsi="Times New Roman" w:cs="Times New Roman" w:hint="eastAsia"/>
          <w:sz w:val="32"/>
          <w:szCs w:val="32"/>
          <w:lang w:eastAsia="zh-CN"/>
        </w:rPr>
        <w:t>。</w:t>
      </w:r>
    </w:p>
    <w:p w14:paraId="400B69D3" w14:textId="39A2989F" w:rsidR="00840C08" w:rsidRPr="002D26DD" w:rsidRDefault="00840C08" w:rsidP="002D26DD">
      <w:pPr>
        <w:spacing w:line="600" w:lineRule="exact"/>
        <w:ind w:firstLineChars="200" w:firstLine="640"/>
        <w:jc w:val="both"/>
        <w:rPr>
          <w:rFonts w:ascii="Times New Roman" w:eastAsia="仿宋_GB2312" w:hAnsi="Times New Roman" w:cs="Times New Roman"/>
          <w:sz w:val="32"/>
          <w:szCs w:val="28"/>
          <w:lang w:eastAsia="zh-CN"/>
        </w:rPr>
      </w:pPr>
      <w:r>
        <w:rPr>
          <w:rFonts w:ascii="Times New Roman" w:eastAsia="仿宋_GB2312" w:hAnsi="Times New Roman" w:cs="Times New Roman" w:hint="eastAsia"/>
          <w:sz w:val="32"/>
          <w:szCs w:val="32"/>
          <w:lang w:eastAsia="zh-CN"/>
        </w:rPr>
        <w:t>3</w:t>
      </w:r>
      <w:r>
        <w:rPr>
          <w:rFonts w:ascii="Times New Roman" w:eastAsia="仿宋_GB2312" w:hAnsi="Times New Roman" w:cs="Times New Roman" w:hint="eastAsia"/>
          <w:sz w:val="32"/>
          <w:szCs w:val="32"/>
          <w:lang w:eastAsia="zh-CN"/>
        </w:rPr>
        <w:t>、</w:t>
      </w:r>
      <w:r w:rsidR="002D26DD">
        <w:rPr>
          <w:rFonts w:ascii="Times New Roman" w:eastAsia="仿宋_GB2312" w:hAnsi="Times New Roman" w:cs="Times New Roman" w:hint="eastAsia"/>
          <w:sz w:val="32"/>
          <w:szCs w:val="28"/>
          <w:lang w:eastAsia="zh-CN"/>
        </w:rPr>
        <w:t>项目单位未制定相关业务总体管理制度。科学、完善的制度体系能够有效规避项目过程中各类风险，保障项目按计划完成。建议项目单位完善项目管理相关制度，规范资金使用管理</w:t>
      </w:r>
      <w:r w:rsidR="002D26DD" w:rsidRPr="00EA69FC">
        <w:rPr>
          <w:rFonts w:ascii="Times New Roman" w:eastAsia="仿宋_GB2312" w:hAnsi="Times New Roman" w:cs="Times New Roman" w:hint="eastAsia"/>
          <w:sz w:val="32"/>
          <w:szCs w:val="28"/>
          <w:lang w:eastAsia="zh-CN"/>
        </w:rPr>
        <w:t>流程。</w:t>
      </w:r>
    </w:p>
    <w:p w14:paraId="6B5BEC6D" w14:textId="344DA9C1" w:rsidR="0023167C" w:rsidRDefault="00046E39" w:rsidP="00E87FD3">
      <w:pPr>
        <w:pStyle w:val="1"/>
        <w:ind w:firstLineChars="200" w:firstLine="640"/>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六</w:t>
      </w:r>
      <w:r w:rsidR="00D27F3A" w:rsidRPr="00E87FD3">
        <w:rPr>
          <w:rFonts w:ascii="Times New Roman" w:eastAsia="仿宋_GB2312" w:hAnsi="Times New Roman" w:cs="Times New Roman"/>
          <w:sz w:val="32"/>
          <w:szCs w:val="32"/>
          <w:lang w:eastAsia="zh-CN"/>
        </w:rPr>
        <w:t>、其他需要说明的问题</w:t>
      </w:r>
    </w:p>
    <w:p w14:paraId="7CECBBEE" w14:textId="44AB75AA" w:rsidR="00EA441C" w:rsidRDefault="001A76E2" w:rsidP="001A76E2">
      <w:pPr>
        <w:ind w:firstLineChars="200" w:firstLine="640"/>
        <w:rPr>
          <w:rFonts w:ascii="Times New Roman" w:eastAsia="仿宋_GB2312" w:hAnsi="Times New Roman" w:cs="Times New Roman"/>
          <w:sz w:val="32"/>
          <w:szCs w:val="28"/>
          <w:lang w:eastAsia="zh-CN"/>
        </w:rPr>
      </w:pPr>
      <w:r w:rsidRPr="001A76E2">
        <w:rPr>
          <w:rFonts w:ascii="Times New Roman" w:eastAsia="仿宋_GB2312" w:hAnsi="Times New Roman" w:cs="Times New Roman"/>
          <w:sz w:val="32"/>
          <w:szCs w:val="28"/>
          <w:lang w:eastAsia="zh-CN"/>
        </w:rPr>
        <w:t>（</w:t>
      </w:r>
      <w:r w:rsidRPr="001A76E2">
        <w:rPr>
          <w:rFonts w:ascii="Times New Roman" w:eastAsia="仿宋_GB2312" w:hAnsi="Times New Roman" w:cs="Times New Roman" w:hint="eastAsia"/>
          <w:sz w:val="32"/>
          <w:szCs w:val="28"/>
          <w:lang w:eastAsia="zh-CN"/>
        </w:rPr>
        <w:t>一）绩效评价的局限性</w:t>
      </w:r>
    </w:p>
    <w:p w14:paraId="68A8CFB2" w14:textId="44FDFF14" w:rsidR="001A76E2" w:rsidRDefault="001A76E2" w:rsidP="001A76E2">
      <w:pPr>
        <w:ind w:firstLineChars="200" w:firstLine="640"/>
        <w:rPr>
          <w:rFonts w:ascii="Times New Roman" w:eastAsia="仿宋_GB2312" w:hAnsi="Times New Roman" w:cs="Times New Roman"/>
          <w:sz w:val="32"/>
          <w:szCs w:val="28"/>
          <w:lang w:eastAsia="zh-CN"/>
        </w:rPr>
      </w:pPr>
      <w:r w:rsidRPr="001A76E2">
        <w:rPr>
          <w:rFonts w:ascii="Times New Roman" w:eastAsia="仿宋_GB2312" w:hAnsi="Times New Roman" w:cs="Times New Roman" w:hint="eastAsia"/>
          <w:sz w:val="32"/>
          <w:szCs w:val="28"/>
          <w:lang w:eastAsia="zh-CN"/>
        </w:rPr>
        <w:t>项目评价的可靠性基于相关部门和单位提供资料的全面性和准确性，评价小组成员尽可能的收集更为全面、有效、准确的文件和数据，但本次绩效评价由于时间紧迫、难以定量化描述以及其他客观因素的限制，只能在相关部门和单位提供的现有资料的前提下，结合应有的职业判断，尽可能地做出可靠的评价结论。</w:t>
      </w:r>
    </w:p>
    <w:p w14:paraId="019F9167" w14:textId="38E11BF5" w:rsidR="001A76E2" w:rsidRPr="001A76E2" w:rsidRDefault="001A76E2" w:rsidP="001A76E2">
      <w:pPr>
        <w:ind w:firstLineChars="200" w:firstLine="640"/>
        <w:rPr>
          <w:rFonts w:ascii="Times New Roman" w:eastAsia="仿宋_GB2312" w:hAnsi="Times New Roman" w:cs="Times New Roman"/>
          <w:sz w:val="32"/>
          <w:szCs w:val="28"/>
          <w:lang w:eastAsia="zh-CN"/>
        </w:rPr>
      </w:pPr>
      <w:r>
        <w:rPr>
          <w:rFonts w:ascii="Times New Roman" w:eastAsia="仿宋_GB2312" w:hAnsi="Times New Roman" w:cs="Times New Roman" w:hint="eastAsia"/>
          <w:sz w:val="32"/>
          <w:szCs w:val="28"/>
          <w:lang w:eastAsia="zh-CN"/>
        </w:rPr>
        <w:t>（二）</w:t>
      </w:r>
      <w:r w:rsidRPr="001A76E2">
        <w:rPr>
          <w:rFonts w:ascii="Times New Roman" w:eastAsia="仿宋_GB2312" w:hAnsi="Times New Roman" w:cs="Times New Roman" w:hint="eastAsia"/>
          <w:sz w:val="32"/>
          <w:szCs w:val="28"/>
          <w:lang w:eastAsia="zh-CN"/>
        </w:rPr>
        <w:t>使用限制及其他问题</w:t>
      </w:r>
    </w:p>
    <w:p w14:paraId="6199D43D" w14:textId="77777777" w:rsidR="001A76E2" w:rsidRPr="001A76E2" w:rsidRDefault="001A76E2" w:rsidP="001A76E2">
      <w:pPr>
        <w:ind w:firstLineChars="200" w:firstLine="640"/>
        <w:rPr>
          <w:rFonts w:ascii="Times New Roman" w:eastAsia="仿宋_GB2312" w:hAnsi="Times New Roman" w:cs="Times New Roman"/>
          <w:sz w:val="32"/>
          <w:szCs w:val="28"/>
          <w:lang w:eastAsia="zh-CN"/>
        </w:rPr>
      </w:pPr>
      <w:r w:rsidRPr="001A76E2">
        <w:rPr>
          <w:rFonts w:ascii="Times New Roman" w:eastAsia="仿宋_GB2312" w:hAnsi="Times New Roman" w:cs="Times New Roman" w:hint="eastAsia"/>
          <w:sz w:val="32"/>
          <w:szCs w:val="28"/>
          <w:lang w:eastAsia="zh-CN"/>
        </w:rPr>
        <w:t>1</w:t>
      </w:r>
      <w:r w:rsidRPr="001A76E2">
        <w:rPr>
          <w:rFonts w:ascii="Times New Roman" w:eastAsia="仿宋_GB2312" w:hAnsi="Times New Roman" w:cs="Times New Roman" w:hint="eastAsia"/>
          <w:sz w:val="32"/>
          <w:szCs w:val="28"/>
          <w:lang w:eastAsia="zh-CN"/>
        </w:rPr>
        <w:t>、绩效评价报告只能用于评价报告载明的评价目的；</w:t>
      </w:r>
    </w:p>
    <w:p w14:paraId="65700E5D" w14:textId="77777777" w:rsidR="001A76E2" w:rsidRPr="001A76E2" w:rsidRDefault="001A76E2" w:rsidP="001A76E2">
      <w:pPr>
        <w:ind w:firstLineChars="200" w:firstLine="640"/>
        <w:rPr>
          <w:rFonts w:ascii="Times New Roman" w:eastAsia="仿宋_GB2312" w:hAnsi="Times New Roman" w:cs="Times New Roman"/>
          <w:sz w:val="32"/>
          <w:szCs w:val="28"/>
          <w:lang w:eastAsia="zh-CN"/>
        </w:rPr>
      </w:pPr>
      <w:r w:rsidRPr="001A76E2">
        <w:rPr>
          <w:rFonts w:ascii="Times New Roman" w:eastAsia="仿宋_GB2312" w:hAnsi="Times New Roman" w:cs="Times New Roman" w:hint="eastAsia"/>
          <w:sz w:val="32"/>
          <w:szCs w:val="28"/>
          <w:lang w:eastAsia="zh-CN"/>
        </w:rPr>
        <w:t>2</w:t>
      </w:r>
      <w:r w:rsidRPr="001A76E2">
        <w:rPr>
          <w:rFonts w:ascii="Times New Roman" w:eastAsia="仿宋_GB2312" w:hAnsi="Times New Roman" w:cs="Times New Roman" w:hint="eastAsia"/>
          <w:sz w:val="32"/>
          <w:szCs w:val="28"/>
          <w:lang w:eastAsia="zh-CN"/>
        </w:rPr>
        <w:t>、绩效评价报告只能由评价报告载明的评价报告使用</w:t>
      </w:r>
      <w:r w:rsidRPr="001A76E2">
        <w:rPr>
          <w:rFonts w:ascii="Times New Roman" w:eastAsia="仿宋_GB2312" w:hAnsi="Times New Roman" w:cs="Times New Roman" w:hint="eastAsia"/>
          <w:sz w:val="32"/>
          <w:szCs w:val="28"/>
          <w:lang w:eastAsia="zh-CN"/>
        </w:rPr>
        <w:lastRenderedPageBreak/>
        <w:t>者使用；</w:t>
      </w:r>
    </w:p>
    <w:p w14:paraId="6C14D87E" w14:textId="76986B9B" w:rsidR="00EA69FC" w:rsidRPr="00EA69FC" w:rsidRDefault="001A76E2" w:rsidP="000A79BE">
      <w:pPr>
        <w:ind w:firstLineChars="200" w:firstLine="640"/>
        <w:rPr>
          <w:rFonts w:ascii="Times New Roman" w:eastAsia="仿宋_GB2312" w:hAnsi="Times New Roman" w:cs="Times New Roman"/>
          <w:sz w:val="32"/>
          <w:szCs w:val="28"/>
          <w:lang w:eastAsia="zh-CN"/>
        </w:rPr>
      </w:pPr>
      <w:r w:rsidRPr="001A76E2">
        <w:rPr>
          <w:rFonts w:ascii="Times New Roman" w:eastAsia="仿宋_GB2312" w:hAnsi="Times New Roman" w:cs="Times New Roman" w:hint="eastAsia"/>
          <w:sz w:val="32"/>
          <w:szCs w:val="28"/>
          <w:lang w:eastAsia="zh-CN"/>
        </w:rPr>
        <w:t>3</w:t>
      </w:r>
      <w:r w:rsidRPr="001A76E2">
        <w:rPr>
          <w:rFonts w:ascii="Times New Roman" w:eastAsia="仿宋_GB2312" w:hAnsi="Times New Roman" w:cs="Times New Roman" w:hint="eastAsia"/>
          <w:sz w:val="32"/>
          <w:szCs w:val="28"/>
          <w:lang w:eastAsia="zh-CN"/>
        </w:rPr>
        <w:t>、未征得委托方、相关政府部门或出具绩效评价报告的评估机构同意，绩效评价报告的内容不得被摘抄、引用或披露于公开媒体，法律、法规规定及相关当事方另有约定的除外。</w:t>
      </w:r>
    </w:p>
    <w:p w14:paraId="713FC9E3" w14:textId="4B64A73B" w:rsidR="001A76E2" w:rsidRPr="00365791" w:rsidRDefault="001A76E2" w:rsidP="00365791">
      <w:pPr>
        <w:spacing w:line="600" w:lineRule="exact"/>
        <w:jc w:val="both"/>
        <w:rPr>
          <w:rFonts w:ascii="Times New Roman" w:eastAsia="仿宋_GB2312" w:hAnsi="Times New Roman" w:cs="Times New Roman"/>
          <w:sz w:val="32"/>
          <w:szCs w:val="32"/>
          <w:lang w:eastAsia="zh-CN"/>
        </w:rPr>
      </w:pPr>
    </w:p>
    <w:p w14:paraId="1BBD30CA" w14:textId="77777777" w:rsidR="001A76E2" w:rsidRDefault="001A76E2" w:rsidP="001A76E2">
      <w:pPr>
        <w:snapToGrid w:val="0"/>
        <w:spacing w:line="360" w:lineRule="auto"/>
        <w:ind w:firstLineChars="200" w:firstLine="480"/>
        <w:rPr>
          <w:rFonts w:ascii="宋体" w:hAnsi="宋体"/>
          <w:sz w:val="24"/>
          <w:lang w:eastAsia="zh-CN"/>
        </w:rPr>
      </w:pPr>
    </w:p>
    <w:p w14:paraId="44057200" w14:textId="77777777" w:rsidR="001A76E2" w:rsidRDefault="001A76E2" w:rsidP="002F0D2F">
      <w:pPr>
        <w:snapToGrid w:val="0"/>
        <w:spacing w:line="360" w:lineRule="auto"/>
        <w:ind w:firstLineChars="200" w:firstLine="560"/>
        <w:rPr>
          <w:rFonts w:ascii="宋体" w:hAnsi="宋体" w:hint="eastAsia"/>
          <w:sz w:val="28"/>
          <w:lang w:eastAsia="zh-CN"/>
        </w:rPr>
      </w:pPr>
    </w:p>
    <w:p w14:paraId="100B8B39" w14:textId="77777777" w:rsidR="00365791" w:rsidRPr="002F0D2F" w:rsidRDefault="00365791" w:rsidP="002F0D2F">
      <w:pPr>
        <w:snapToGrid w:val="0"/>
        <w:spacing w:line="360" w:lineRule="auto"/>
        <w:ind w:firstLineChars="200" w:firstLine="560"/>
        <w:rPr>
          <w:rFonts w:ascii="宋体" w:hAnsi="宋体"/>
          <w:sz w:val="28"/>
          <w:lang w:eastAsia="zh-CN"/>
        </w:rPr>
      </w:pPr>
      <w:bookmarkStart w:id="0" w:name="_GoBack"/>
      <w:bookmarkEnd w:id="0"/>
    </w:p>
    <w:p w14:paraId="2A725611" w14:textId="62A0BA64" w:rsidR="001A76E2" w:rsidRPr="009C7328" w:rsidRDefault="001A76E2" w:rsidP="00365791">
      <w:pPr>
        <w:snapToGrid w:val="0"/>
        <w:spacing w:line="360" w:lineRule="auto"/>
        <w:ind w:firstLineChars="200" w:firstLine="640"/>
        <w:jc w:val="right"/>
        <w:rPr>
          <w:rFonts w:ascii="Times New Roman" w:eastAsia="仿宋_GB2312" w:hAnsi="Times New Roman" w:cs="Times New Roman"/>
          <w:sz w:val="32"/>
          <w:szCs w:val="28"/>
          <w:lang w:eastAsia="zh-CN"/>
        </w:rPr>
      </w:pPr>
      <w:r w:rsidRPr="009C7328">
        <w:rPr>
          <w:rFonts w:ascii="Times New Roman" w:eastAsia="仿宋_GB2312" w:hAnsi="Times New Roman" w:cs="Times New Roman" w:hint="eastAsia"/>
          <w:sz w:val="32"/>
          <w:szCs w:val="28"/>
          <w:lang w:eastAsia="zh-CN"/>
        </w:rPr>
        <w:t>天津</w:t>
      </w:r>
      <w:proofErr w:type="gramStart"/>
      <w:r w:rsidRPr="009C7328">
        <w:rPr>
          <w:rFonts w:ascii="Times New Roman" w:eastAsia="仿宋_GB2312" w:hAnsi="Times New Roman" w:cs="Times New Roman" w:hint="eastAsia"/>
          <w:sz w:val="32"/>
          <w:szCs w:val="28"/>
          <w:lang w:eastAsia="zh-CN"/>
        </w:rPr>
        <w:t>华夏金</w:t>
      </w:r>
      <w:proofErr w:type="gramEnd"/>
      <w:r w:rsidRPr="009C7328">
        <w:rPr>
          <w:rFonts w:ascii="Times New Roman" w:eastAsia="仿宋_GB2312" w:hAnsi="Times New Roman" w:cs="Times New Roman" w:hint="eastAsia"/>
          <w:sz w:val="32"/>
          <w:szCs w:val="28"/>
          <w:lang w:eastAsia="zh-CN"/>
        </w:rPr>
        <w:t>信资产评估有限公司</w:t>
      </w:r>
    </w:p>
    <w:p w14:paraId="7F5C873D" w14:textId="0E0C7C5C" w:rsidR="001A76E2" w:rsidRPr="009C7328" w:rsidRDefault="001A76E2" w:rsidP="00365791">
      <w:pPr>
        <w:snapToGrid w:val="0"/>
        <w:spacing w:line="360" w:lineRule="auto"/>
        <w:ind w:firstLineChars="400" w:firstLine="1280"/>
        <w:jc w:val="right"/>
        <w:rPr>
          <w:rFonts w:ascii="Times New Roman" w:eastAsia="仿宋_GB2312" w:hAnsi="Times New Roman" w:cs="Times New Roman"/>
          <w:sz w:val="32"/>
          <w:szCs w:val="28"/>
          <w:lang w:eastAsia="zh-CN"/>
        </w:rPr>
      </w:pPr>
      <w:r w:rsidRPr="009C7328">
        <w:rPr>
          <w:rFonts w:ascii="Times New Roman" w:eastAsia="仿宋_GB2312" w:hAnsi="Times New Roman" w:cs="Times New Roman"/>
          <w:sz w:val="32"/>
          <w:szCs w:val="28"/>
          <w:lang w:eastAsia="zh-CN"/>
        </w:rPr>
        <w:t>20</w:t>
      </w:r>
      <w:r w:rsidR="002F0D2F" w:rsidRPr="009C7328">
        <w:rPr>
          <w:rFonts w:ascii="Times New Roman" w:eastAsia="仿宋_GB2312" w:hAnsi="Times New Roman" w:cs="Times New Roman" w:hint="eastAsia"/>
          <w:sz w:val="32"/>
          <w:szCs w:val="28"/>
          <w:lang w:eastAsia="zh-CN"/>
        </w:rPr>
        <w:t>20</w:t>
      </w:r>
      <w:r w:rsidRPr="009C7328">
        <w:rPr>
          <w:rFonts w:ascii="Times New Roman" w:eastAsia="仿宋_GB2312" w:hAnsi="Times New Roman" w:cs="Times New Roman"/>
          <w:sz w:val="32"/>
          <w:szCs w:val="28"/>
          <w:lang w:eastAsia="zh-CN"/>
        </w:rPr>
        <w:t>年</w:t>
      </w:r>
      <w:r w:rsidR="002F0D2F" w:rsidRPr="009C7328">
        <w:rPr>
          <w:rFonts w:ascii="Times New Roman" w:eastAsia="仿宋_GB2312" w:hAnsi="Times New Roman" w:cs="Times New Roman" w:hint="eastAsia"/>
          <w:sz w:val="32"/>
          <w:szCs w:val="28"/>
          <w:lang w:eastAsia="zh-CN"/>
        </w:rPr>
        <w:t>11</w:t>
      </w:r>
      <w:r w:rsidRPr="009C7328">
        <w:rPr>
          <w:rFonts w:ascii="Times New Roman" w:eastAsia="仿宋_GB2312" w:hAnsi="Times New Roman" w:cs="Times New Roman"/>
          <w:sz w:val="32"/>
          <w:szCs w:val="28"/>
          <w:lang w:eastAsia="zh-CN"/>
        </w:rPr>
        <w:t>月</w:t>
      </w:r>
      <w:r w:rsidRPr="009C7328">
        <w:rPr>
          <w:rFonts w:ascii="Times New Roman" w:eastAsia="仿宋_GB2312" w:hAnsi="Times New Roman" w:cs="Times New Roman" w:hint="eastAsia"/>
          <w:sz w:val="32"/>
          <w:szCs w:val="28"/>
          <w:lang w:eastAsia="zh-CN"/>
        </w:rPr>
        <w:t xml:space="preserve"> </w:t>
      </w:r>
      <w:r w:rsidR="00C717A1">
        <w:rPr>
          <w:rFonts w:ascii="Times New Roman" w:eastAsia="仿宋_GB2312" w:hAnsi="Times New Roman" w:cs="Times New Roman" w:hint="eastAsia"/>
          <w:sz w:val="32"/>
          <w:szCs w:val="28"/>
          <w:lang w:eastAsia="zh-CN"/>
        </w:rPr>
        <w:t>30</w:t>
      </w:r>
      <w:r w:rsidRPr="009C7328">
        <w:rPr>
          <w:rFonts w:ascii="Times New Roman" w:eastAsia="仿宋_GB2312" w:hAnsi="Times New Roman" w:cs="Times New Roman" w:hint="eastAsia"/>
          <w:sz w:val="32"/>
          <w:szCs w:val="28"/>
          <w:lang w:eastAsia="zh-CN"/>
        </w:rPr>
        <w:t xml:space="preserve"> </w:t>
      </w:r>
      <w:r w:rsidRPr="009C7328">
        <w:rPr>
          <w:rFonts w:ascii="Times New Roman" w:eastAsia="仿宋_GB2312" w:hAnsi="Times New Roman" w:cs="Times New Roman" w:hint="eastAsia"/>
          <w:sz w:val="32"/>
          <w:szCs w:val="28"/>
          <w:lang w:eastAsia="zh-CN"/>
        </w:rPr>
        <w:t>日</w:t>
      </w:r>
    </w:p>
    <w:p w14:paraId="3730FBE2" w14:textId="77777777" w:rsidR="001A76E2" w:rsidRPr="001A76E2" w:rsidRDefault="001A76E2" w:rsidP="001A76E2">
      <w:pPr>
        <w:spacing w:line="600" w:lineRule="exact"/>
        <w:ind w:firstLineChars="200" w:firstLine="640"/>
        <w:jc w:val="both"/>
        <w:rPr>
          <w:rFonts w:ascii="Times New Roman" w:eastAsia="仿宋_GB2312" w:hAnsi="Times New Roman" w:cs="Times New Roman"/>
          <w:sz w:val="32"/>
          <w:szCs w:val="32"/>
          <w:lang w:eastAsia="zh-CN"/>
        </w:rPr>
      </w:pPr>
    </w:p>
    <w:sectPr w:rsidR="001A76E2" w:rsidRPr="001A76E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7E625" w14:textId="77777777" w:rsidR="00C7347C" w:rsidRDefault="00C7347C" w:rsidP="006C1B32">
      <w:r>
        <w:separator/>
      </w:r>
    </w:p>
  </w:endnote>
  <w:endnote w:type="continuationSeparator" w:id="0">
    <w:p w14:paraId="5C9A58F1" w14:textId="77777777" w:rsidR="00C7347C" w:rsidRDefault="00C7347C" w:rsidP="006C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78545"/>
      <w:docPartObj>
        <w:docPartGallery w:val="Page Numbers (Bottom of Page)"/>
        <w:docPartUnique/>
      </w:docPartObj>
    </w:sdtPr>
    <w:sdtEndPr/>
    <w:sdtContent>
      <w:sdt>
        <w:sdtPr>
          <w:id w:val="-1669238322"/>
          <w:docPartObj>
            <w:docPartGallery w:val="Page Numbers (Top of Page)"/>
            <w:docPartUnique/>
          </w:docPartObj>
        </w:sdtPr>
        <w:sdtEndPr/>
        <w:sdtContent>
          <w:p w14:paraId="7EF0EA57" w14:textId="6BD8B8DD" w:rsidR="00EA69FC" w:rsidRDefault="00EA69FC">
            <w:pPr>
              <w:pStyle w:val="a4"/>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00B65">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00B65">
              <w:rPr>
                <w:b/>
                <w:bCs/>
                <w:noProof/>
              </w:rPr>
              <w:t>14</w:t>
            </w:r>
            <w:r>
              <w:rPr>
                <w:b/>
                <w:bCs/>
                <w:sz w:val="24"/>
                <w:szCs w:val="24"/>
              </w:rPr>
              <w:fldChar w:fldCharType="end"/>
            </w:r>
          </w:p>
        </w:sdtContent>
      </w:sdt>
    </w:sdtContent>
  </w:sdt>
  <w:p w14:paraId="6455B573" w14:textId="34F44C96" w:rsidR="008A4CC8" w:rsidRDefault="008A4CC8" w:rsidP="000D32E4">
    <w:pPr>
      <w:pStyle w:val="a4"/>
      <w:jc w:val="right"/>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8260A" w14:textId="77777777" w:rsidR="00C7347C" w:rsidRDefault="00C7347C" w:rsidP="006C1B32">
      <w:r>
        <w:separator/>
      </w:r>
    </w:p>
  </w:footnote>
  <w:footnote w:type="continuationSeparator" w:id="0">
    <w:p w14:paraId="0819F63A" w14:textId="77777777" w:rsidR="00C7347C" w:rsidRDefault="00C7347C" w:rsidP="006C1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F87CC" w14:textId="77E5055D" w:rsidR="00A82E80" w:rsidRPr="008A4CC8" w:rsidRDefault="008A4CC8" w:rsidP="009B2EF7">
    <w:pPr>
      <w:pStyle w:val="a3"/>
      <w:jc w:val="right"/>
      <w:rPr>
        <w:rFonts w:ascii="黑体" w:eastAsia="黑体" w:hAnsi="黑体"/>
        <w:sz w:val="32"/>
        <w:lang w:eastAsia="zh-CN"/>
      </w:rPr>
    </w:pPr>
    <w:r>
      <w:rPr>
        <w:noProof/>
        <w:lang w:eastAsia="zh-CN"/>
      </w:rPr>
      <w:drawing>
        <wp:inline distT="0" distB="0" distL="0" distR="0" wp14:anchorId="6BCA2BEB" wp14:editId="504B4C0C">
          <wp:extent cx="1149350" cy="495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49350" cy="495300"/>
                  </a:xfrm>
                  <a:prstGeom prst="rect">
                    <a:avLst/>
                  </a:prstGeom>
                </pic:spPr>
              </pic:pic>
            </a:graphicData>
          </a:graphic>
        </wp:inline>
      </w:drawing>
    </w:r>
    <w:r w:rsidR="009B2EF7">
      <w:rPr>
        <w:rFonts w:hint="eastAsia"/>
        <w:sz w:val="32"/>
        <w:lang w:eastAsia="zh-CN"/>
      </w:rPr>
      <w:t xml:space="preserve">        </w:t>
    </w:r>
    <w:r w:rsidR="009B2EF7">
      <w:rPr>
        <w:noProof/>
        <w:lang w:eastAsia="zh-CN"/>
      </w:rPr>
      <w:drawing>
        <wp:inline distT="0" distB="0" distL="0" distR="0" wp14:anchorId="3A63E77A" wp14:editId="25B418DA">
          <wp:extent cx="3257550" cy="4889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257550" cy="488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AD8"/>
    <w:multiLevelType w:val="hybridMultilevel"/>
    <w:tmpl w:val="461888A8"/>
    <w:lvl w:ilvl="0" w:tplc="0409000F">
      <w:start w:val="1"/>
      <w:numFmt w:val="decimal"/>
      <w:lvlText w:val="%1."/>
      <w:lvlJc w:val="left"/>
      <w:pPr>
        <w:ind w:left="0" w:firstLine="0"/>
      </w:pPr>
      <w:rPr>
        <w:rFonts w:hint="default"/>
      </w:rPr>
    </w:lvl>
    <w:lvl w:ilvl="1" w:tplc="04090019" w:tentative="1">
      <w:start w:val="1"/>
      <w:numFmt w:val="lowerLetter"/>
      <w:lvlText w:val="%2)"/>
      <w:lvlJc w:val="left"/>
      <w:pPr>
        <w:ind w:left="8778" w:hanging="420"/>
      </w:pPr>
    </w:lvl>
    <w:lvl w:ilvl="2" w:tplc="0409001B" w:tentative="1">
      <w:start w:val="1"/>
      <w:numFmt w:val="lowerRoman"/>
      <w:lvlText w:val="%3."/>
      <w:lvlJc w:val="right"/>
      <w:pPr>
        <w:ind w:left="9198" w:hanging="420"/>
      </w:pPr>
    </w:lvl>
    <w:lvl w:ilvl="3" w:tplc="0409000F" w:tentative="1">
      <w:start w:val="1"/>
      <w:numFmt w:val="decimal"/>
      <w:lvlText w:val="%4."/>
      <w:lvlJc w:val="left"/>
      <w:pPr>
        <w:ind w:left="9618" w:hanging="420"/>
      </w:pPr>
    </w:lvl>
    <w:lvl w:ilvl="4" w:tplc="04090019" w:tentative="1">
      <w:start w:val="1"/>
      <w:numFmt w:val="lowerLetter"/>
      <w:lvlText w:val="%5)"/>
      <w:lvlJc w:val="left"/>
      <w:pPr>
        <w:ind w:left="10038" w:hanging="420"/>
      </w:pPr>
    </w:lvl>
    <w:lvl w:ilvl="5" w:tplc="0409001B" w:tentative="1">
      <w:start w:val="1"/>
      <w:numFmt w:val="lowerRoman"/>
      <w:lvlText w:val="%6."/>
      <w:lvlJc w:val="right"/>
      <w:pPr>
        <w:ind w:left="10458" w:hanging="420"/>
      </w:pPr>
    </w:lvl>
    <w:lvl w:ilvl="6" w:tplc="0409000F" w:tentative="1">
      <w:start w:val="1"/>
      <w:numFmt w:val="decimal"/>
      <w:lvlText w:val="%7."/>
      <w:lvlJc w:val="left"/>
      <w:pPr>
        <w:ind w:left="10878" w:hanging="420"/>
      </w:pPr>
    </w:lvl>
    <w:lvl w:ilvl="7" w:tplc="04090019" w:tentative="1">
      <w:start w:val="1"/>
      <w:numFmt w:val="lowerLetter"/>
      <w:lvlText w:val="%8)"/>
      <w:lvlJc w:val="left"/>
      <w:pPr>
        <w:ind w:left="11298" w:hanging="420"/>
      </w:pPr>
    </w:lvl>
    <w:lvl w:ilvl="8" w:tplc="0409001B" w:tentative="1">
      <w:start w:val="1"/>
      <w:numFmt w:val="lowerRoman"/>
      <w:lvlText w:val="%9."/>
      <w:lvlJc w:val="right"/>
      <w:pPr>
        <w:ind w:left="11718" w:hanging="420"/>
      </w:pPr>
    </w:lvl>
  </w:abstractNum>
  <w:abstractNum w:abstractNumId="1">
    <w:nsid w:val="14B81547"/>
    <w:multiLevelType w:val="hybridMultilevel"/>
    <w:tmpl w:val="6622A74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618538E"/>
    <w:multiLevelType w:val="hybridMultilevel"/>
    <w:tmpl w:val="0986DD6A"/>
    <w:lvl w:ilvl="0" w:tplc="0E7E4AA4">
      <w:start w:val="4"/>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18517E55"/>
    <w:multiLevelType w:val="hybridMultilevel"/>
    <w:tmpl w:val="B41406F4"/>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4">
    <w:nsid w:val="1A05691C"/>
    <w:multiLevelType w:val="hybridMultilevel"/>
    <w:tmpl w:val="BE1A5AEE"/>
    <w:lvl w:ilvl="0" w:tplc="E9FAB650">
      <w:start w:val="1"/>
      <w:numFmt w:val="decimal"/>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5">
    <w:nsid w:val="227B0BB0"/>
    <w:multiLevelType w:val="hybridMultilevel"/>
    <w:tmpl w:val="53FE9012"/>
    <w:lvl w:ilvl="0" w:tplc="EF96F30A">
      <w:start w:val="1"/>
      <w:numFmt w:val="decimal"/>
      <w:suff w:val="space"/>
      <w:lvlText w:val="（%1）"/>
      <w:lvlJc w:val="left"/>
      <w:pPr>
        <w:ind w:left="0" w:firstLine="0"/>
      </w:pPr>
      <w:rPr>
        <w:rFonts w:hint="default"/>
      </w:rPr>
    </w:lvl>
    <w:lvl w:ilvl="1" w:tplc="04090019" w:tentative="1">
      <w:start w:val="1"/>
      <w:numFmt w:val="lowerLetter"/>
      <w:lvlText w:val="%2)"/>
      <w:lvlJc w:val="left"/>
      <w:pPr>
        <w:ind w:left="8778" w:hanging="420"/>
      </w:pPr>
    </w:lvl>
    <w:lvl w:ilvl="2" w:tplc="0409001B" w:tentative="1">
      <w:start w:val="1"/>
      <w:numFmt w:val="lowerRoman"/>
      <w:lvlText w:val="%3."/>
      <w:lvlJc w:val="right"/>
      <w:pPr>
        <w:ind w:left="9198" w:hanging="420"/>
      </w:pPr>
    </w:lvl>
    <w:lvl w:ilvl="3" w:tplc="0409000F" w:tentative="1">
      <w:start w:val="1"/>
      <w:numFmt w:val="decimal"/>
      <w:lvlText w:val="%4."/>
      <w:lvlJc w:val="left"/>
      <w:pPr>
        <w:ind w:left="9618" w:hanging="420"/>
      </w:pPr>
    </w:lvl>
    <w:lvl w:ilvl="4" w:tplc="04090019" w:tentative="1">
      <w:start w:val="1"/>
      <w:numFmt w:val="lowerLetter"/>
      <w:lvlText w:val="%5)"/>
      <w:lvlJc w:val="left"/>
      <w:pPr>
        <w:ind w:left="10038" w:hanging="420"/>
      </w:pPr>
    </w:lvl>
    <w:lvl w:ilvl="5" w:tplc="0409001B" w:tentative="1">
      <w:start w:val="1"/>
      <w:numFmt w:val="lowerRoman"/>
      <w:lvlText w:val="%6."/>
      <w:lvlJc w:val="right"/>
      <w:pPr>
        <w:ind w:left="10458" w:hanging="420"/>
      </w:pPr>
    </w:lvl>
    <w:lvl w:ilvl="6" w:tplc="0409000F" w:tentative="1">
      <w:start w:val="1"/>
      <w:numFmt w:val="decimal"/>
      <w:lvlText w:val="%7."/>
      <w:lvlJc w:val="left"/>
      <w:pPr>
        <w:ind w:left="10878" w:hanging="420"/>
      </w:pPr>
    </w:lvl>
    <w:lvl w:ilvl="7" w:tplc="04090019" w:tentative="1">
      <w:start w:val="1"/>
      <w:numFmt w:val="lowerLetter"/>
      <w:lvlText w:val="%8)"/>
      <w:lvlJc w:val="left"/>
      <w:pPr>
        <w:ind w:left="11298" w:hanging="420"/>
      </w:pPr>
    </w:lvl>
    <w:lvl w:ilvl="8" w:tplc="0409001B" w:tentative="1">
      <w:start w:val="1"/>
      <w:numFmt w:val="lowerRoman"/>
      <w:lvlText w:val="%9."/>
      <w:lvlJc w:val="right"/>
      <w:pPr>
        <w:ind w:left="11718" w:hanging="420"/>
      </w:pPr>
    </w:lvl>
  </w:abstractNum>
  <w:abstractNum w:abstractNumId="6">
    <w:nsid w:val="23594552"/>
    <w:multiLevelType w:val="hybridMultilevel"/>
    <w:tmpl w:val="54C2FFA2"/>
    <w:lvl w:ilvl="0" w:tplc="04090017">
      <w:start w:val="1"/>
      <w:numFmt w:val="chineseCountingThousand"/>
      <w:lvlText w:val="(%1)"/>
      <w:lvlJc w:val="left"/>
      <w:pPr>
        <w:ind w:left="700" w:hanging="420"/>
      </w:p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7">
    <w:nsid w:val="32C325D8"/>
    <w:multiLevelType w:val="hybridMultilevel"/>
    <w:tmpl w:val="231AFC44"/>
    <w:lvl w:ilvl="0" w:tplc="FF445A72">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4182E25"/>
    <w:multiLevelType w:val="hybridMultilevel"/>
    <w:tmpl w:val="8D045F9C"/>
    <w:lvl w:ilvl="0" w:tplc="0DF8357E">
      <w:start w:val="2"/>
      <w:numFmt w:val="japaneseCounting"/>
      <w:lvlText w:val="%1、"/>
      <w:lvlJc w:val="left"/>
      <w:pPr>
        <w:ind w:left="1360" w:hanging="720"/>
      </w:pPr>
      <w:rPr>
        <w:rFonts w:ascii="Times New Roman" w:eastAsia="仿宋_GB2312" w:hAnsi="Times New Roman" w:hint="default"/>
        <w:w w:val="1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9675AFD"/>
    <w:multiLevelType w:val="hybridMultilevel"/>
    <w:tmpl w:val="30885E96"/>
    <w:lvl w:ilvl="0" w:tplc="E3444706">
      <w:start w:val="1"/>
      <w:numFmt w:val="decimal"/>
      <w:suff w:val="space"/>
      <w:lvlText w:val="（%1）"/>
      <w:lvlJc w:val="left"/>
      <w:pPr>
        <w:ind w:left="0" w:firstLine="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43084B1C"/>
    <w:multiLevelType w:val="hybridMultilevel"/>
    <w:tmpl w:val="89F4F5A6"/>
    <w:lvl w:ilvl="0" w:tplc="C4F21F0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49EC198C"/>
    <w:multiLevelType w:val="hybridMultilevel"/>
    <w:tmpl w:val="B55E57BA"/>
    <w:lvl w:ilvl="0" w:tplc="1E10C51E">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D5E481B"/>
    <w:multiLevelType w:val="hybridMultilevel"/>
    <w:tmpl w:val="01D6D5F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51667F8A"/>
    <w:multiLevelType w:val="hybridMultilevel"/>
    <w:tmpl w:val="E290701A"/>
    <w:lvl w:ilvl="0" w:tplc="F3BE872A">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53C452D0"/>
    <w:multiLevelType w:val="hybridMultilevel"/>
    <w:tmpl w:val="B81454BE"/>
    <w:lvl w:ilvl="0" w:tplc="0409000F">
      <w:start w:val="1"/>
      <w:numFmt w:val="decimal"/>
      <w:lvlText w:val="%1."/>
      <w:lvlJc w:val="left"/>
      <w:pPr>
        <w:ind w:left="1047" w:hanging="420"/>
      </w:p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5">
    <w:nsid w:val="5AA06C6C"/>
    <w:multiLevelType w:val="hybridMultilevel"/>
    <w:tmpl w:val="461888A8"/>
    <w:lvl w:ilvl="0" w:tplc="0409000F">
      <w:start w:val="1"/>
      <w:numFmt w:val="decimal"/>
      <w:lvlText w:val="%1."/>
      <w:lvlJc w:val="left"/>
      <w:pPr>
        <w:ind w:left="0" w:firstLine="0"/>
      </w:pPr>
      <w:rPr>
        <w:rFonts w:hint="default"/>
      </w:rPr>
    </w:lvl>
    <w:lvl w:ilvl="1" w:tplc="04090019" w:tentative="1">
      <w:start w:val="1"/>
      <w:numFmt w:val="lowerLetter"/>
      <w:lvlText w:val="%2)"/>
      <w:lvlJc w:val="left"/>
      <w:pPr>
        <w:ind w:left="8778" w:hanging="420"/>
      </w:pPr>
    </w:lvl>
    <w:lvl w:ilvl="2" w:tplc="0409001B" w:tentative="1">
      <w:start w:val="1"/>
      <w:numFmt w:val="lowerRoman"/>
      <w:lvlText w:val="%3."/>
      <w:lvlJc w:val="right"/>
      <w:pPr>
        <w:ind w:left="9198" w:hanging="420"/>
      </w:pPr>
    </w:lvl>
    <w:lvl w:ilvl="3" w:tplc="0409000F" w:tentative="1">
      <w:start w:val="1"/>
      <w:numFmt w:val="decimal"/>
      <w:lvlText w:val="%4."/>
      <w:lvlJc w:val="left"/>
      <w:pPr>
        <w:ind w:left="9618" w:hanging="420"/>
      </w:pPr>
    </w:lvl>
    <w:lvl w:ilvl="4" w:tplc="04090019" w:tentative="1">
      <w:start w:val="1"/>
      <w:numFmt w:val="lowerLetter"/>
      <w:lvlText w:val="%5)"/>
      <w:lvlJc w:val="left"/>
      <w:pPr>
        <w:ind w:left="10038" w:hanging="420"/>
      </w:pPr>
    </w:lvl>
    <w:lvl w:ilvl="5" w:tplc="0409001B" w:tentative="1">
      <w:start w:val="1"/>
      <w:numFmt w:val="lowerRoman"/>
      <w:lvlText w:val="%6."/>
      <w:lvlJc w:val="right"/>
      <w:pPr>
        <w:ind w:left="10458" w:hanging="420"/>
      </w:pPr>
    </w:lvl>
    <w:lvl w:ilvl="6" w:tplc="0409000F" w:tentative="1">
      <w:start w:val="1"/>
      <w:numFmt w:val="decimal"/>
      <w:lvlText w:val="%7."/>
      <w:lvlJc w:val="left"/>
      <w:pPr>
        <w:ind w:left="10878" w:hanging="420"/>
      </w:pPr>
    </w:lvl>
    <w:lvl w:ilvl="7" w:tplc="04090019" w:tentative="1">
      <w:start w:val="1"/>
      <w:numFmt w:val="lowerLetter"/>
      <w:lvlText w:val="%8)"/>
      <w:lvlJc w:val="left"/>
      <w:pPr>
        <w:ind w:left="11298" w:hanging="420"/>
      </w:pPr>
    </w:lvl>
    <w:lvl w:ilvl="8" w:tplc="0409001B" w:tentative="1">
      <w:start w:val="1"/>
      <w:numFmt w:val="lowerRoman"/>
      <w:lvlText w:val="%9."/>
      <w:lvlJc w:val="right"/>
      <w:pPr>
        <w:ind w:left="11718" w:hanging="420"/>
      </w:pPr>
    </w:lvl>
  </w:abstractNum>
  <w:abstractNum w:abstractNumId="16">
    <w:nsid w:val="5BF91809"/>
    <w:multiLevelType w:val="hybridMultilevel"/>
    <w:tmpl w:val="A14C5472"/>
    <w:lvl w:ilvl="0" w:tplc="6262D434">
      <w:start w:val="1"/>
      <w:numFmt w:val="decimal"/>
      <w:lvlText w:val="（%1）"/>
      <w:lvlJc w:val="left"/>
      <w:pPr>
        <w:ind w:left="2107" w:hanging="420"/>
      </w:pPr>
      <w:rPr>
        <w:rFonts w:hint="default"/>
      </w:rPr>
    </w:lvl>
    <w:lvl w:ilvl="1" w:tplc="04090019" w:tentative="1">
      <w:start w:val="1"/>
      <w:numFmt w:val="lowerLetter"/>
      <w:lvlText w:val="%2)"/>
      <w:lvlJc w:val="left"/>
      <w:pPr>
        <w:ind w:left="2527" w:hanging="420"/>
      </w:pPr>
    </w:lvl>
    <w:lvl w:ilvl="2" w:tplc="0409001B" w:tentative="1">
      <w:start w:val="1"/>
      <w:numFmt w:val="lowerRoman"/>
      <w:lvlText w:val="%3."/>
      <w:lvlJc w:val="right"/>
      <w:pPr>
        <w:ind w:left="2947" w:hanging="420"/>
      </w:pPr>
    </w:lvl>
    <w:lvl w:ilvl="3" w:tplc="0409000F" w:tentative="1">
      <w:start w:val="1"/>
      <w:numFmt w:val="decimal"/>
      <w:lvlText w:val="%4."/>
      <w:lvlJc w:val="left"/>
      <w:pPr>
        <w:ind w:left="3367" w:hanging="420"/>
      </w:pPr>
    </w:lvl>
    <w:lvl w:ilvl="4" w:tplc="04090019" w:tentative="1">
      <w:start w:val="1"/>
      <w:numFmt w:val="lowerLetter"/>
      <w:lvlText w:val="%5)"/>
      <w:lvlJc w:val="left"/>
      <w:pPr>
        <w:ind w:left="3787" w:hanging="420"/>
      </w:pPr>
    </w:lvl>
    <w:lvl w:ilvl="5" w:tplc="0409001B" w:tentative="1">
      <w:start w:val="1"/>
      <w:numFmt w:val="lowerRoman"/>
      <w:lvlText w:val="%6."/>
      <w:lvlJc w:val="right"/>
      <w:pPr>
        <w:ind w:left="4207" w:hanging="420"/>
      </w:pPr>
    </w:lvl>
    <w:lvl w:ilvl="6" w:tplc="0409000F" w:tentative="1">
      <w:start w:val="1"/>
      <w:numFmt w:val="decimal"/>
      <w:lvlText w:val="%7."/>
      <w:lvlJc w:val="left"/>
      <w:pPr>
        <w:ind w:left="4627" w:hanging="420"/>
      </w:pPr>
    </w:lvl>
    <w:lvl w:ilvl="7" w:tplc="04090019" w:tentative="1">
      <w:start w:val="1"/>
      <w:numFmt w:val="lowerLetter"/>
      <w:lvlText w:val="%8)"/>
      <w:lvlJc w:val="left"/>
      <w:pPr>
        <w:ind w:left="5047" w:hanging="420"/>
      </w:pPr>
    </w:lvl>
    <w:lvl w:ilvl="8" w:tplc="0409001B" w:tentative="1">
      <w:start w:val="1"/>
      <w:numFmt w:val="lowerRoman"/>
      <w:lvlText w:val="%9."/>
      <w:lvlJc w:val="right"/>
      <w:pPr>
        <w:ind w:left="5467" w:hanging="420"/>
      </w:pPr>
    </w:lvl>
  </w:abstractNum>
  <w:abstractNum w:abstractNumId="17">
    <w:nsid w:val="60852B66"/>
    <w:multiLevelType w:val="hybridMultilevel"/>
    <w:tmpl w:val="B81454BE"/>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8">
    <w:nsid w:val="68392FA1"/>
    <w:multiLevelType w:val="hybridMultilevel"/>
    <w:tmpl w:val="AEE2C8AA"/>
    <w:lvl w:ilvl="0" w:tplc="9D508E32">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A93661A"/>
    <w:multiLevelType w:val="hybridMultilevel"/>
    <w:tmpl w:val="90C8E896"/>
    <w:lvl w:ilvl="0" w:tplc="D38EA6C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BDF0791"/>
    <w:multiLevelType w:val="hybridMultilevel"/>
    <w:tmpl w:val="53FE9012"/>
    <w:lvl w:ilvl="0" w:tplc="EF96F30A">
      <w:start w:val="1"/>
      <w:numFmt w:val="decimal"/>
      <w:suff w:val="space"/>
      <w:lvlText w:val="（%1）"/>
      <w:lvlJc w:val="left"/>
      <w:pPr>
        <w:ind w:left="0" w:firstLine="0"/>
      </w:pPr>
      <w:rPr>
        <w:rFonts w:hint="default"/>
      </w:rPr>
    </w:lvl>
    <w:lvl w:ilvl="1" w:tplc="04090019" w:tentative="1">
      <w:start w:val="1"/>
      <w:numFmt w:val="lowerLetter"/>
      <w:lvlText w:val="%2)"/>
      <w:lvlJc w:val="left"/>
      <w:pPr>
        <w:ind w:left="8778" w:hanging="420"/>
      </w:pPr>
    </w:lvl>
    <w:lvl w:ilvl="2" w:tplc="0409001B" w:tentative="1">
      <w:start w:val="1"/>
      <w:numFmt w:val="lowerRoman"/>
      <w:lvlText w:val="%3."/>
      <w:lvlJc w:val="right"/>
      <w:pPr>
        <w:ind w:left="9198" w:hanging="420"/>
      </w:pPr>
    </w:lvl>
    <w:lvl w:ilvl="3" w:tplc="0409000F" w:tentative="1">
      <w:start w:val="1"/>
      <w:numFmt w:val="decimal"/>
      <w:lvlText w:val="%4."/>
      <w:lvlJc w:val="left"/>
      <w:pPr>
        <w:ind w:left="9618" w:hanging="420"/>
      </w:pPr>
    </w:lvl>
    <w:lvl w:ilvl="4" w:tplc="04090019" w:tentative="1">
      <w:start w:val="1"/>
      <w:numFmt w:val="lowerLetter"/>
      <w:lvlText w:val="%5)"/>
      <w:lvlJc w:val="left"/>
      <w:pPr>
        <w:ind w:left="10038" w:hanging="420"/>
      </w:pPr>
    </w:lvl>
    <w:lvl w:ilvl="5" w:tplc="0409001B" w:tentative="1">
      <w:start w:val="1"/>
      <w:numFmt w:val="lowerRoman"/>
      <w:lvlText w:val="%6."/>
      <w:lvlJc w:val="right"/>
      <w:pPr>
        <w:ind w:left="10458" w:hanging="420"/>
      </w:pPr>
    </w:lvl>
    <w:lvl w:ilvl="6" w:tplc="0409000F" w:tentative="1">
      <w:start w:val="1"/>
      <w:numFmt w:val="decimal"/>
      <w:lvlText w:val="%7."/>
      <w:lvlJc w:val="left"/>
      <w:pPr>
        <w:ind w:left="10878" w:hanging="420"/>
      </w:pPr>
    </w:lvl>
    <w:lvl w:ilvl="7" w:tplc="04090019" w:tentative="1">
      <w:start w:val="1"/>
      <w:numFmt w:val="lowerLetter"/>
      <w:lvlText w:val="%8)"/>
      <w:lvlJc w:val="left"/>
      <w:pPr>
        <w:ind w:left="11298" w:hanging="420"/>
      </w:pPr>
    </w:lvl>
    <w:lvl w:ilvl="8" w:tplc="0409001B" w:tentative="1">
      <w:start w:val="1"/>
      <w:numFmt w:val="lowerRoman"/>
      <w:lvlText w:val="%9."/>
      <w:lvlJc w:val="right"/>
      <w:pPr>
        <w:ind w:left="11718" w:hanging="420"/>
      </w:pPr>
    </w:lvl>
  </w:abstractNum>
  <w:abstractNum w:abstractNumId="21">
    <w:nsid w:val="6E2D0998"/>
    <w:multiLevelType w:val="hybridMultilevel"/>
    <w:tmpl w:val="53FE9012"/>
    <w:lvl w:ilvl="0" w:tplc="EF96F30A">
      <w:start w:val="1"/>
      <w:numFmt w:val="decimal"/>
      <w:suff w:val="space"/>
      <w:lvlText w:val="（%1）"/>
      <w:lvlJc w:val="left"/>
      <w:pPr>
        <w:ind w:left="0" w:firstLine="0"/>
      </w:pPr>
      <w:rPr>
        <w:rFonts w:hint="default"/>
      </w:rPr>
    </w:lvl>
    <w:lvl w:ilvl="1" w:tplc="04090019" w:tentative="1">
      <w:start w:val="1"/>
      <w:numFmt w:val="lowerLetter"/>
      <w:lvlText w:val="%2)"/>
      <w:lvlJc w:val="left"/>
      <w:pPr>
        <w:ind w:left="8778" w:hanging="420"/>
      </w:pPr>
    </w:lvl>
    <w:lvl w:ilvl="2" w:tplc="0409001B" w:tentative="1">
      <w:start w:val="1"/>
      <w:numFmt w:val="lowerRoman"/>
      <w:lvlText w:val="%3."/>
      <w:lvlJc w:val="right"/>
      <w:pPr>
        <w:ind w:left="9198" w:hanging="420"/>
      </w:pPr>
    </w:lvl>
    <w:lvl w:ilvl="3" w:tplc="0409000F" w:tentative="1">
      <w:start w:val="1"/>
      <w:numFmt w:val="decimal"/>
      <w:lvlText w:val="%4."/>
      <w:lvlJc w:val="left"/>
      <w:pPr>
        <w:ind w:left="9618" w:hanging="420"/>
      </w:pPr>
    </w:lvl>
    <w:lvl w:ilvl="4" w:tplc="04090019" w:tentative="1">
      <w:start w:val="1"/>
      <w:numFmt w:val="lowerLetter"/>
      <w:lvlText w:val="%5)"/>
      <w:lvlJc w:val="left"/>
      <w:pPr>
        <w:ind w:left="10038" w:hanging="420"/>
      </w:pPr>
    </w:lvl>
    <w:lvl w:ilvl="5" w:tplc="0409001B" w:tentative="1">
      <w:start w:val="1"/>
      <w:numFmt w:val="lowerRoman"/>
      <w:lvlText w:val="%6."/>
      <w:lvlJc w:val="right"/>
      <w:pPr>
        <w:ind w:left="10458" w:hanging="420"/>
      </w:pPr>
    </w:lvl>
    <w:lvl w:ilvl="6" w:tplc="0409000F" w:tentative="1">
      <w:start w:val="1"/>
      <w:numFmt w:val="decimal"/>
      <w:lvlText w:val="%7."/>
      <w:lvlJc w:val="left"/>
      <w:pPr>
        <w:ind w:left="10878" w:hanging="420"/>
      </w:pPr>
    </w:lvl>
    <w:lvl w:ilvl="7" w:tplc="04090019" w:tentative="1">
      <w:start w:val="1"/>
      <w:numFmt w:val="lowerLetter"/>
      <w:lvlText w:val="%8)"/>
      <w:lvlJc w:val="left"/>
      <w:pPr>
        <w:ind w:left="11298" w:hanging="420"/>
      </w:pPr>
    </w:lvl>
    <w:lvl w:ilvl="8" w:tplc="0409001B" w:tentative="1">
      <w:start w:val="1"/>
      <w:numFmt w:val="lowerRoman"/>
      <w:lvlText w:val="%9."/>
      <w:lvlJc w:val="right"/>
      <w:pPr>
        <w:ind w:left="11718" w:hanging="420"/>
      </w:pPr>
    </w:lvl>
  </w:abstractNum>
  <w:abstractNum w:abstractNumId="22">
    <w:nsid w:val="71470B43"/>
    <w:multiLevelType w:val="hybridMultilevel"/>
    <w:tmpl w:val="BEDA22F6"/>
    <w:lvl w:ilvl="0" w:tplc="4A3E882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A420C78"/>
    <w:multiLevelType w:val="hybridMultilevel"/>
    <w:tmpl w:val="A61CF88A"/>
    <w:lvl w:ilvl="0" w:tplc="C5FE3E90">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17"/>
  </w:num>
  <w:num w:numId="3">
    <w:abstractNumId w:val="4"/>
  </w:num>
  <w:num w:numId="4">
    <w:abstractNumId w:val="9"/>
  </w:num>
  <w:num w:numId="5">
    <w:abstractNumId w:val="20"/>
  </w:num>
  <w:num w:numId="6">
    <w:abstractNumId w:val="16"/>
  </w:num>
  <w:num w:numId="7">
    <w:abstractNumId w:val="21"/>
  </w:num>
  <w:num w:numId="8">
    <w:abstractNumId w:val="3"/>
  </w:num>
  <w:num w:numId="9">
    <w:abstractNumId w:val="14"/>
  </w:num>
  <w:num w:numId="10">
    <w:abstractNumId w:val="15"/>
  </w:num>
  <w:num w:numId="11">
    <w:abstractNumId w:val="0"/>
  </w:num>
  <w:num w:numId="12">
    <w:abstractNumId w:val="12"/>
  </w:num>
  <w:num w:numId="13">
    <w:abstractNumId w:val="1"/>
  </w:num>
  <w:num w:numId="14">
    <w:abstractNumId w:val="6"/>
  </w:num>
  <w:num w:numId="15">
    <w:abstractNumId w:val="23"/>
  </w:num>
  <w:num w:numId="16">
    <w:abstractNumId w:val="8"/>
  </w:num>
  <w:num w:numId="17">
    <w:abstractNumId w:val="22"/>
  </w:num>
  <w:num w:numId="18">
    <w:abstractNumId w:val="19"/>
  </w:num>
  <w:num w:numId="19">
    <w:abstractNumId w:val="13"/>
  </w:num>
  <w:num w:numId="20">
    <w:abstractNumId w:val="7"/>
  </w:num>
  <w:num w:numId="21">
    <w:abstractNumId w:val="18"/>
  </w:num>
  <w:num w:numId="22">
    <w:abstractNumId w:val="2"/>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3A"/>
    <w:rsid w:val="000113DB"/>
    <w:rsid w:val="000150F4"/>
    <w:rsid w:val="0002593D"/>
    <w:rsid w:val="000303FC"/>
    <w:rsid w:val="000317FC"/>
    <w:rsid w:val="0003352A"/>
    <w:rsid w:val="000457A5"/>
    <w:rsid w:val="00046E39"/>
    <w:rsid w:val="00057452"/>
    <w:rsid w:val="00057CAB"/>
    <w:rsid w:val="00057E8D"/>
    <w:rsid w:val="000613EE"/>
    <w:rsid w:val="0006279F"/>
    <w:rsid w:val="000706D0"/>
    <w:rsid w:val="00073315"/>
    <w:rsid w:val="00084429"/>
    <w:rsid w:val="00085599"/>
    <w:rsid w:val="00085D5A"/>
    <w:rsid w:val="00086CF4"/>
    <w:rsid w:val="000950C3"/>
    <w:rsid w:val="0009777C"/>
    <w:rsid w:val="000A2700"/>
    <w:rsid w:val="000A5A00"/>
    <w:rsid w:val="000A5FA0"/>
    <w:rsid w:val="000A79BE"/>
    <w:rsid w:val="000C2A43"/>
    <w:rsid w:val="000C316C"/>
    <w:rsid w:val="000C62E7"/>
    <w:rsid w:val="000C7E5F"/>
    <w:rsid w:val="000D32E4"/>
    <w:rsid w:val="000F673A"/>
    <w:rsid w:val="000F708C"/>
    <w:rsid w:val="000F7B5C"/>
    <w:rsid w:val="0010071E"/>
    <w:rsid w:val="0010199C"/>
    <w:rsid w:val="001038C4"/>
    <w:rsid w:val="001248BF"/>
    <w:rsid w:val="00125B79"/>
    <w:rsid w:val="00126822"/>
    <w:rsid w:val="00126E23"/>
    <w:rsid w:val="00137349"/>
    <w:rsid w:val="00147D35"/>
    <w:rsid w:val="00151FE7"/>
    <w:rsid w:val="001572E4"/>
    <w:rsid w:val="00161125"/>
    <w:rsid w:val="00171C28"/>
    <w:rsid w:val="001835E2"/>
    <w:rsid w:val="00184563"/>
    <w:rsid w:val="0018594E"/>
    <w:rsid w:val="001954BA"/>
    <w:rsid w:val="00195778"/>
    <w:rsid w:val="001959E6"/>
    <w:rsid w:val="001A2D1B"/>
    <w:rsid w:val="001A6063"/>
    <w:rsid w:val="001A66FD"/>
    <w:rsid w:val="001A76E2"/>
    <w:rsid w:val="001B0732"/>
    <w:rsid w:val="001B0768"/>
    <w:rsid w:val="001B16BA"/>
    <w:rsid w:val="001B391F"/>
    <w:rsid w:val="001B6BC8"/>
    <w:rsid w:val="001C038F"/>
    <w:rsid w:val="001C249C"/>
    <w:rsid w:val="001C4D63"/>
    <w:rsid w:val="001D19D8"/>
    <w:rsid w:val="001D4230"/>
    <w:rsid w:val="001E0C38"/>
    <w:rsid w:val="001F4867"/>
    <w:rsid w:val="001F559F"/>
    <w:rsid w:val="001F5B25"/>
    <w:rsid w:val="001F6657"/>
    <w:rsid w:val="00203D98"/>
    <w:rsid w:val="00205304"/>
    <w:rsid w:val="00205E8F"/>
    <w:rsid w:val="002115F8"/>
    <w:rsid w:val="00212E07"/>
    <w:rsid w:val="0022002B"/>
    <w:rsid w:val="0022049C"/>
    <w:rsid w:val="00227177"/>
    <w:rsid w:val="0023121F"/>
    <w:rsid w:val="0023167C"/>
    <w:rsid w:val="002347BF"/>
    <w:rsid w:val="00240A77"/>
    <w:rsid w:val="00243EB4"/>
    <w:rsid w:val="002514A5"/>
    <w:rsid w:val="002525F1"/>
    <w:rsid w:val="00266254"/>
    <w:rsid w:val="0028333A"/>
    <w:rsid w:val="0029478B"/>
    <w:rsid w:val="002A43E8"/>
    <w:rsid w:val="002A7B41"/>
    <w:rsid w:val="002D0815"/>
    <w:rsid w:val="002D26DD"/>
    <w:rsid w:val="002D7A2C"/>
    <w:rsid w:val="002D7A3B"/>
    <w:rsid w:val="002E58D9"/>
    <w:rsid w:val="002E67D7"/>
    <w:rsid w:val="002F0D2F"/>
    <w:rsid w:val="002F15C0"/>
    <w:rsid w:val="002F3D8D"/>
    <w:rsid w:val="00300B65"/>
    <w:rsid w:val="00310413"/>
    <w:rsid w:val="00311463"/>
    <w:rsid w:val="00316EAE"/>
    <w:rsid w:val="0033214B"/>
    <w:rsid w:val="00334AC6"/>
    <w:rsid w:val="00340A69"/>
    <w:rsid w:val="0035205B"/>
    <w:rsid w:val="00365791"/>
    <w:rsid w:val="00373437"/>
    <w:rsid w:val="00384A2D"/>
    <w:rsid w:val="00390245"/>
    <w:rsid w:val="003B3FAB"/>
    <w:rsid w:val="003C3978"/>
    <w:rsid w:val="003E41C4"/>
    <w:rsid w:val="003E5F7F"/>
    <w:rsid w:val="003E688C"/>
    <w:rsid w:val="003F3C3C"/>
    <w:rsid w:val="003F48FD"/>
    <w:rsid w:val="00400E43"/>
    <w:rsid w:val="00403AA1"/>
    <w:rsid w:val="00403F58"/>
    <w:rsid w:val="004132F3"/>
    <w:rsid w:val="00413981"/>
    <w:rsid w:val="00417BB4"/>
    <w:rsid w:val="004248B0"/>
    <w:rsid w:val="00434F21"/>
    <w:rsid w:val="00444F37"/>
    <w:rsid w:val="00445605"/>
    <w:rsid w:val="00445678"/>
    <w:rsid w:val="0045233F"/>
    <w:rsid w:val="00464B8A"/>
    <w:rsid w:val="00466080"/>
    <w:rsid w:val="00466F2A"/>
    <w:rsid w:val="00474BA4"/>
    <w:rsid w:val="0049114F"/>
    <w:rsid w:val="00493F97"/>
    <w:rsid w:val="00496AE3"/>
    <w:rsid w:val="004A59C6"/>
    <w:rsid w:val="004A636A"/>
    <w:rsid w:val="004B52C2"/>
    <w:rsid w:val="004B695A"/>
    <w:rsid w:val="004C1066"/>
    <w:rsid w:val="004C4E49"/>
    <w:rsid w:val="004C5E33"/>
    <w:rsid w:val="004C6DD8"/>
    <w:rsid w:val="004D2E04"/>
    <w:rsid w:val="004D3DFF"/>
    <w:rsid w:val="004D7560"/>
    <w:rsid w:val="004E25CF"/>
    <w:rsid w:val="004E2A31"/>
    <w:rsid w:val="0050384E"/>
    <w:rsid w:val="005130C7"/>
    <w:rsid w:val="005236DE"/>
    <w:rsid w:val="00526342"/>
    <w:rsid w:val="005517EB"/>
    <w:rsid w:val="00553B03"/>
    <w:rsid w:val="00562C37"/>
    <w:rsid w:val="00566FFF"/>
    <w:rsid w:val="0058187F"/>
    <w:rsid w:val="00583002"/>
    <w:rsid w:val="005931B3"/>
    <w:rsid w:val="00594413"/>
    <w:rsid w:val="005960EC"/>
    <w:rsid w:val="005A0BBC"/>
    <w:rsid w:val="005C6A4F"/>
    <w:rsid w:val="005D0F6C"/>
    <w:rsid w:val="005D5A0C"/>
    <w:rsid w:val="005D7B3D"/>
    <w:rsid w:val="005E088D"/>
    <w:rsid w:val="005F6B82"/>
    <w:rsid w:val="006013B7"/>
    <w:rsid w:val="00607263"/>
    <w:rsid w:val="0061690F"/>
    <w:rsid w:val="00620E06"/>
    <w:rsid w:val="006267B0"/>
    <w:rsid w:val="006315A1"/>
    <w:rsid w:val="00636D37"/>
    <w:rsid w:val="0064303C"/>
    <w:rsid w:val="006447F5"/>
    <w:rsid w:val="006464FA"/>
    <w:rsid w:val="00650B63"/>
    <w:rsid w:val="006555D0"/>
    <w:rsid w:val="00662234"/>
    <w:rsid w:val="00666682"/>
    <w:rsid w:val="0066720B"/>
    <w:rsid w:val="00671203"/>
    <w:rsid w:val="00673D38"/>
    <w:rsid w:val="006926A0"/>
    <w:rsid w:val="00696084"/>
    <w:rsid w:val="006965DB"/>
    <w:rsid w:val="00696AD6"/>
    <w:rsid w:val="00696C8E"/>
    <w:rsid w:val="006A325D"/>
    <w:rsid w:val="006A638E"/>
    <w:rsid w:val="006A7381"/>
    <w:rsid w:val="006B05D7"/>
    <w:rsid w:val="006B186B"/>
    <w:rsid w:val="006B1AA8"/>
    <w:rsid w:val="006C0925"/>
    <w:rsid w:val="006C1B32"/>
    <w:rsid w:val="006C2A79"/>
    <w:rsid w:val="006D2304"/>
    <w:rsid w:val="006D2822"/>
    <w:rsid w:val="006D66DB"/>
    <w:rsid w:val="006F30E3"/>
    <w:rsid w:val="006F48C0"/>
    <w:rsid w:val="00700A16"/>
    <w:rsid w:val="00701172"/>
    <w:rsid w:val="007146B2"/>
    <w:rsid w:val="00723A9F"/>
    <w:rsid w:val="00770AD9"/>
    <w:rsid w:val="0078108C"/>
    <w:rsid w:val="0078242A"/>
    <w:rsid w:val="00783E3B"/>
    <w:rsid w:val="007856DF"/>
    <w:rsid w:val="00791FA0"/>
    <w:rsid w:val="00793ED5"/>
    <w:rsid w:val="007A1462"/>
    <w:rsid w:val="007A7822"/>
    <w:rsid w:val="007B1986"/>
    <w:rsid w:val="007B1D41"/>
    <w:rsid w:val="007B3124"/>
    <w:rsid w:val="007B4BCC"/>
    <w:rsid w:val="007B7250"/>
    <w:rsid w:val="007D3830"/>
    <w:rsid w:val="007D4485"/>
    <w:rsid w:val="007D7CD1"/>
    <w:rsid w:val="007E0F38"/>
    <w:rsid w:val="007E3E7E"/>
    <w:rsid w:val="007F06DE"/>
    <w:rsid w:val="007F1610"/>
    <w:rsid w:val="007F55D4"/>
    <w:rsid w:val="00803869"/>
    <w:rsid w:val="0080658D"/>
    <w:rsid w:val="00813C72"/>
    <w:rsid w:val="00824423"/>
    <w:rsid w:val="0082782B"/>
    <w:rsid w:val="00834767"/>
    <w:rsid w:val="00840C08"/>
    <w:rsid w:val="008516A5"/>
    <w:rsid w:val="00857934"/>
    <w:rsid w:val="00871104"/>
    <w:rsid w:val="00871975"/>
    <w:rsid w:val="0087272C"/>
    <w:rsid w:val="00884FA9"/>
    <w:rsid w:val="008A4CC8"/>
    <w:rsid w:val="008A586A"/>
    <w:rsid w:val="008B591D"/>
    <w:rsid w:val="008C6345"/>
    <w:rsid w:val="009025B0"/>
    <w:rsid w:val="00902654"/>
    <w:rsid w:val="00904B0D"/>
    <w:rsid w:val="00905113"/>
    <w:rsid w:val="0091400B"/>
    <w:rsid w:val="009140B4"/>
    <w:rsid w:val="0093616D"/>
    <w:rsid w:val="00981B5B"/>
    <w:rsid w:val="009900CF"/>
    <w:rsid w:val="00995F5E"/>
    <w:rsid w:val="009A1396"/>
    <w:rsid w:val="009A6486"/>
    <w:rsid w:val="009B2EF7"/>
    <w:rsid w:val="009C12BD"/>
    <w:rsid w:val="009C7328"/>
    <w:rsid w:val="009C7EBD"/>
    <w:rsid w:val="009E1F2F"/>
    <w:rsid w:val="009E7852"/>
    <w:rsid w:val="009F5429"/>
    <w:rsid w:val="00A01021"/>
    <w:rsid w:val="00A10DC7"/>
    <w:rsid w:val="00A13E2D"/>
    <w:rsid w:val="00A23274"/>
    <w:rsid w:val="00A31E93"/>
    <w:rsid w:val="00A36D69"/>
    <w:rsid w:val="00A40812"/>
    <w:rsid w:val="00A40CA4"/>
    <w:rsid w:val="00A44BFC"/>
    <w:rsid w:val="00A46132"/>
    <w:rsid w:val="00A5207E"/>
    <w:rsid w:val="00A55A65"/>
    <w:rsid w:val="00A633A5"/>
    <w:rsid w:val="00A6408D"/>
    <w:rsid w:val="00A6670B"/>
    <w:rsid w:val="00A67FF7"/>
    <w:rsid w:val="00A75B4B"/>
    <w:rsid w:val="00A81A63"/>
    <w:rsid w:val="00A82E80"/>
    <w:rsid w:val="00A8411C"/>
    <w:rsid w:val="00A84E64"/>
    <w:rsid w:val="00A85D9C"/>
    <w:rsid w:val="00A90958"/>
    <w:rsid w:val="00A92B7C"/>
    <w:rsid w:val="00A956AA"/>
    <w:rsid w:val="00A96348"/>
    <w:rsid w:val="00A97054"/>
    <w:rsid w:val="00AA1292"/>
    <w:rsid w:val="00AB24BF"/>
    <w:rsid w:val="00AC292D"/>
    <w:rsid w:val="00AD0D80"/>
    <w:rsid w:val="00AE621D"/>
    <w:rsid w:val="00AF463D"/>
    <w:rsid w:val="00B03076"/>
    <w:rsid w:val="00B17602"/>
    <w:rsid w:val="00B20437"/>
    <w:rsid w:val="00B33262"/>
    <w:rsid w:val="00B335BE"/>
    <w:rsid w:val="00B35348"/>
    <w:rsid w:val="00B37450"/>
    <w:rsid w:val="00B42A0E"/>
    <w:rsid w:val="00B55A82"/>
    <w:rsid w:val="00B7155F"/>
    <w:rsid w:val="00B86724"/>
    <w:rsid w:val="00B97A39"/>
    <w:rsid w:val="00BA7DEB"/>
    <w:rsid w:val="00BB51A6"/>
    <w:rsid w:val="00BC2317"/>
    <w:rsid w:val="00BD1560"/>
    <w:rsid w:val="00BD24FE"/>
    <w:rsid w:val="00BD6753"/>
    <w:rsid w:val="00BF6574"/>
    <w:rsid w:val="00C0189E"/>
    <w:rsid w:val="00C055B2"/>
    <w:rsid w:val="00C06EA7"/>
    <w:rsid w:val="00C12A12"/>
    <w:rsid w:val="00C13C5A"/>
    <w:rsid w:val="00C146F6"/>
    <w:rsid w:val="00C14E66"/>
    <w:rsid w:val="00C25E8B"/>
    <w:rsid w:val="00C27097"/>
    <w:rsid w:val="00C33A04"/>
    <w:rsid w:val="00C341E7"/>
    <w:rsid w:val="00C522EC"/>
    <w:rsid w:val="00C55A19"/>
    <w:rsid w:val="00C60318"/>
    <w:rsid w:val="00C61EC8"/>
    <w:rsid w:val="00C63E45"/>
    <w:rsid w:val="00C63F9E"/>
    <w:rsid w:val="00C717A1"/>
    <w:rsid w:val="00C7347C"/>
    <w:rsid w:val="00C7693E"/>
    <w:rsid w:val="00C90D2A"/>
    <w:rsid w:val="00C97136"/>
    <w:rsid w:val="00CA765B"/>
    <w:rsid w:val="00CB2191"/>
    <w:rsid w:val="00CB35F2"/>
    <w:rsid w:val="00CC6205"/>
    <w:rsid w:val="00CD655B"/>
    <w:rsid w:val="00CE119C"/>
    <w:rsid w:val="00CE4451"/>
    <w:rsid w:val="00CE5047"/>
    <w:rsid w:val="00CF5CB0"/>
    <w:rsid w:val="00D02C5B"/>
    <w:rsid w:val="00D04C61"/>
    <w:rsid w:val="00D07C7D"/>
    <w:rsid w:val="00D10FF2"/>
    <w:rsid w:val="00D11238"/>
    <w:rsid w:val="00D21BFC"/>
    <w:rsid w:val="00D2414A"/>
    <w:rsid w:val="00D27F3A"/>
    <w:rsid w:val="00D36D70"/>
    <w:rsid w:val="00D4493F"/>
    <w:rsid w:val="00D56AA1"/>
    <w:rsid w:val="00D64E07"/>
    <w:rsid w:val="00D71B1A"/>
    <w:rsid w:val="00D724A2"/>
    <w:rsid w:val="00D72D13"/>
    <w:rsid w:val="00D72ED6"/>
    <w:rsid w:val="00D87F3D"/>
    <w:rsid w:val="00D90A49"/>
    <w:rsid w:val="00D91CE1"/>
    <w:rsid w:val="00D9396D"/>
    <w:rsid w:val="00DA0161"/>
    <w:rsid w:val="00DA314A"/>
    <w:rsid w:val="00DA7F79"/>
    <w:rsid w:val="00DB01E6"/>
    <w:rsid w:val="00DB1A06"/>
    <w:rsid w:val="00DB3D6F"/>
    <w:rsid w:val="00DB6F4A"/>
    <w:rsid w:val="00DC4026"/>
    <w:rsid w:val="00DD07D5"/>
    <w:rsid w:val="00DD36B8"/>
    <w:rsid w:val="00DE1618"/>
    <w:rsid w:val="00DE3243"/>
    <w:rsid w:val="00E04A4F"/>
    <w:rsid w:val="00E07E97"/>
    <w:rsid w:val="00E207A5"/>
    <w:rsid w:val="00E3037E"/>
    <w:rsid w:val="00E31F27"/>
    <w:rsid w:val="00E37803"/>
    <w:rsid w:val="00E52C5D"/>
    <w:rsid w:val="00E62953"/>
    <w:rsid w:val="00E71D73"/>
    <w:rsid w:val="00E73A91"/>
    <w:rsid w:val="00E755AD"/>
    <w:rsid w:val="00E80260"/>
    <w:rsid w:val="00E8358E"/>
    <w:rsid w:val="00E85715"/>
    <w:rsid w:val="00E87FD3"/>
    <w:rsid w:val="00E90637"/>
    <w:rsid w:val="00E921D6"/>
    <w:rsid w:val="00EA23C3"/>
    <w:rsid w:val="00EA3F5F"/>
    <w:rsid w:val="00EA441C"/>
    <w:rsid w:val="00EA69FC"/>
    <w:rsid w:val="00EB079E"/>
    <w:rsid w:val="00EB6CA5"/>
    <w:rsid w:val="00EC3C3F"/>
    <w:rsid w:val="00ED473E"/>
    <w:rsid w:val="00ED6C49"/>
    <w:rsid w:val="00EE247C"/>
    <w:rsid w:val="00EE6EC5"/>
    <w:rsid w:val="00EF4B5F"/>
    <w:rsid w:val="00F10E0F"/>
    <w:rsid w:val="00F16915"/>
    <w:rsid w:val="00F4372E"/>
    <w:rsid w:val="00F52879"/>
    <w:rsid w:val="00F62235"/>
    <w:rsid w:val="00F754A3"/>
    <w:rsid w:val="00FA04A5"/>
    <w:rsid w:val="00FA1CC1"/>
    <w:rsid w:val="00FB049E"/>
    <w:rsid w:val="00FC6520"/>
    <w:rsid w:val="00FD7873"/>
    <w:rsid w:val="00FE15CA"/>
    <w:rsid w:val="00FF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D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27F3A"/>
    <w:pPr>
      <w:widowControl w:val="0"/>
    </w:pPr>
    <w:rPr>
      <w:kern w:val="0"/>
      <w:sz w:val="22"/>
      <w:lang w:eastAsia="en-US"/>
    </w:rPr>
  </w:style>
  <w:style w:type="paragraph" w:styleId="1">
    <w:name w:val="heading 1"/>
    <w:basedOn w:val="a"/>
    <w:link w:val="1Char"/>
    <w:uiPriority w:val="1"/>
    <w:qFormat/>
    <w:rsid w:val="00D27F3A"/>
    <w:pPr>
      <w:outlineLvl w:val="0"/>
    </w:pPr>
    <w:rPr>
      <w:rFonts w:ascii="宋体" w:eastAsia="宋体" w:hAnsi="宋体"/>
      <w:sz w:val="33"/>
      <w:szCs w:val="33"/>
    </w:rPr>
  </w:style>
  <w:style w:type="paragraph" w:styleId="2">
    <w:name w:val="heading 2"/>
    <w:basedOn w:val="a"/>
    <w:next w:val="a"/>
    <w:link w:val="2Char"/>
    <w:uiPriority w:val="9"/>
    <w:unhideWhenUsed/>
    <w:qFormat/>
    <w:rsid w:val="00E87FD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D27F3A"/>
    <w:rPr>
      <w:rFonts w:ascii="宋体" w:eastAsia="宋体" w:hAnsi="宋体"/>
      <w:kern w:val="0"/>
      <w:sz w:val="33"/>
      <w:szCs w:val="33"/>
      <w:lang w:eastAsia="en-US"/>
    </w:rPr>
  </w:style>
  <w:style w:type="paragraph" w:styleId="a3">
    <w:name w:val="header"/>
    <w:basedOn w:val="a"/>
    <w:link w:val="Char"/>
    <w:uiPriority w:val="99"/>
    <w:unhideWhenUsed/>
    <w:rsid w:val="006C1B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1B32"/>
    <w:rPr>
      <w:kern w:val="0"/>
      <w:sz w:val="18"/>
      <w:szCs w:val="18"/>
      <w:lang w:eastAsia="en-US"/>
    </w:rPr>
  </w:style>
  <w:style w:type="paragraph" w:styleId="a4">
    <w:name w:val="footer"/>
    <w:basedOn w:val="a"/>
    <w:link w:val="Char0"/>
    <w:uiPriority w:val="99"/>
    <w:unhideWhenUsed/>
    <w:rsid w:val="006C1B32"/>
    <w:pPr>
      <w:tabs>
        <w:tab w:val="center" w:pos="4153"/>
        <w:tab w:val="right" w:pos="8306"/>
      </w:tabs>
      <w:snapToGrid w:val="0"/>
    </w:pPr>
    <w:rPr>
      <w:sz w:val="18"/>
      <w:szCs w:val="18"/>
    </w:rPr>
  </w:style>
  <w:style w:type="character" w:customStyle="1" w:styleId="Char0">
    <w:name w:val="页脚 Char"/>
    <w:basedOn w:val="a0"/>
    <w:link w:val="a4"/>
    <w:uiPriority w:val="99"/>
    <w:rsid w:val="006C1B32"/>
    <w:rPr>
      <w:kern w:val="0"/>
      <w:sz w:val="18"/>
      <w:szCs w:val="18"/>
      <w:lang w:eastAsia="en-US"/>
    </w:rPr>
  </w:style>
  <w:style w:type="paragraph" w:customStyle="1" w:styleId="a5">
    <w:basedOn w:val="a"/>
    <w:next w:val="a6"/>
    <w:uiPriority w:val="34"/>
    <w:qFormat/>
    <w:rsid w:val="00466080"/>
    <w:pPr>
      <w:ind w:firstLineChars="200" w:firstLine="420"/>
      <w:jc w:val="both"/>
    </w:pPr>
    <w:rPr>
      <w:rFonts w:ascii="Calibri" w:eastAsia="宋体" w:hAnsi="Calibri" w:cs="Times New Roman"/>
      <w:kern w:val="2"/>
      <w:sz w:val="21"/>
      <w:lang w:eastAsia="zh-CN"/>
    </w:rPr>
  </w:style>
  <w:style w:type="paragraph" w:styleId="a6">
    <w:name w:val="List Paragraph"/>
    <w:basedOn w:val="a"/>
    <w:uiPriority w:val="34"/>
    <w:qFormat/>
    <w:rsid w:val="00466080"/>
    <w:pPr>
      <w:ind w:firstLineChars="200" w:firstLine="420"/>
    </w:pPr>
  </w:style>
  <w:style w:type="character" w:customStyle="1" w:styleId="2Char">
    <w:name w:val="标题 2 Char"/>
    <w:basedOn w:val="a0"/>
    <w:link w:val="2"/>
    <w:uiPriority w:val="9"/>
    <w:rsid w:val="00E87FD3"/>
    <w:rPr>
      <w:rFonts w:asciiTheme="majorHAnsi" w:eastAsiaTheme="majorEastAsia" w:hAnsiTheme="majorHAnsi" w:cstheme="majorBidi"/>
      <w:b/>
      <w:bCs/>
      <w:kern w:val="0"/>
      <w:sz w:val="32"/>
      <w:szCs w:val="32"/>
      <w:lang w:eastAsia="en-US"/>
    </w:rPr>
  </w:style>
  <w:style w:type="paragraph" w:styleId="a7">
    <w:name w:val="Balloon Text"/>
    <w:basedOn w:val="a"/>
    <w:link w:val="Char1"/>
    <w:uiPriority w:val="99"/>
    <w:semiHidden/>
    <w:unhideWhenUsed/>
    <w:rsid w:val="00E755AD"/>
    <w:rPr>
      <w:sz w:val="18"/>
      <w:szCs w:val="18"/>
    </w:rPr>
  </w:style>
  <w:style w:type="character" w:customStyle="1" w:styleId="Char1">
    <w:name w:val="批注框文本 Char"/>
    <w:basedOn w:val="a0"/>
    <w:link w:val="a7"/>
    <w:uiPriority w:val="99"/>
    <w:semiHidden/>
    <w:rsid w:val="00E755AD"/>
    <w:rPr>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27F3A"/>
    <w:pPr>
      <w:widowControl w:val="0"/>
    </w:pPr>
    <w:rPr>
      <w:kern w:val="0"/>
      <w:sz w:val="22"/>
      <w:lang w:eastAsia="en-US"/>
    </w:rPr>
  </w:style>
  <w:style w:type="paragraph" w:styleId="1">
    <w:name w:val="heading 1"/>
    <w:basedOn w:val="a"/>
    <w:link w:val="1Char"/>
    <w:uiPriority w:val="1"/>
    <w:qFormat/>
    <w:rsid w:val="00D27F3A"/>
    <w:pPr>
      <w:outlineLvl w:val="0"/>
    </w:pPr>
    <w:rPr>
      <w:rFonts w:ascii="宋体" w:eastAsia="宋体" w:hAnsi="宋体"/>
      <w:sz w:val="33"/>
      <w:szCs w:val="33"/>
    </w:rPr>
  </w:style>
  <w:style w:type="paragraph" w:styleId="2">
    <w:name w:val="heading 2"/>
    <w:basedOn w:val="a"/>
    <w:next w:val="a"/>
    <w:link w:val="2Char"/>
    <w:uiPriority w:val="9"/>
    <w:unhideWhenUsed/>
    <w:qFormat/>
    <w:rsid w:val="00E87FD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D27F3A"/>
    <w:rPr>
      <w:rFonts w:ascii="宋体" w:eastAsia="宋体" w:hAnsi="宋体"/>
      <w:kern w:val="0"/>
      <w:sz w:val="33"/>
      <w:szCs w:val="33"/>
      <w:lang w:eastAsia="en-US"/>
    </w:rPr>
  </w:style>
  <w:style w:type="paragraph" w:styleId="a3">
    <w:name w:val="header"/>
    <w:basedOn w:val="a"/>
    <w:link w:val="Char"/>
    <w:uiPriority w:val="99"/>
    <w:unhideWhenUsed/>
    <w:rsid w:val="006C1B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1B32"/>
    <w:rPr>
      <w:kern w:val="0"/>
      <w:sz w:val="18"/>
      <w:szCs w:val="18"/>
      <w:lang w:eastAsia="en-US"/>
    </w:rPr>
  </w:style>
  <w:style w:type="paragraph" w:styleId="a4">
    <w:name w:val="footer"/>
    <w:basedOn w:val="a"/>
    <w:link w:val="Char0"/>
    <w:uiPriority w:val="99"/>
    <w:unhideWhenUsed/>
    <w:rsid w:val="006C1B32"/>
    <w:pPr>
      <w:tabs>
        <w:tab w:val="center" w:pos="4153"/>
        <w:tab w:val="right" w:pos="8306"/>
      </w:tabs>
      <w:snapToGrid w:val="0"/>
    </w:pPr>
    <w:rPr>
      <w:sz w:val="18"/>
      <w:szCs w:val="18"/>
    </w:rPr>
  </w:style>
  <w:style w:type="character" w:customStyle="1" w:styleId="Char0">
    <w:name w:val="页脚 Char"/>
    <w:basedOn w:val="a0"/>
    <w:link w:val="a4"/>
    <w:uiPriority w:val="99"/>
    <w:rsid w:val="006C1B32"/>
    <w:rPr>
      <w:kern w:val="0"/>
      <w:sz w:val="18"/>
      <w:szCs w:val="18"/>
      <w:lang w:eastAsia="en-US"/>
    </w:rPr>
  </w:style>
  <w:style w:type="paragraph" w:customStyle="1" w:styleId="a5">
    <w:basedOn w:val="a"/>
    <w:next w:val="a6"/>
    <w:uiPriority w:val="34"/>
    <w:qFormat/>
    <w:rsid w:val="00466080"/>
    <w:pPr>
      <w:ind w:firstLineChars="200" w:firstLine="420"/>
      <w:jc w:val="both"/>
    </w:pPr>
    <w:rPr>
      <w:rFonts w:ascii="Calibri" w:eastAsia="宋体" w:hAnsi="Calibri" w:cs="Times New Roman"/>
      <w:kern w:val="2"/>
      <w:sz w:val="21"/>
      <w:lang w:eastAsia="zh-CN"/>
    </w:rPr>
  </w:style>
  <w:style w:type="paragraph" w:styleId="a6">
    <w:name w:val="List Paragraph"/>
    <w:basedOn w:val="a"/>
    <w:uiPriority w:val="34"/>
    <w:qFormat/>
    <w:rsid w:val="00466080"/>
    <w:pPr>
      <w:ind w:firstLineChars="200" w:firstLine="420"/>
    </w:pPr>
  </w:style>
  <w:style w:type="character" w:customStyle="1" w:styleId="2Char">
    <w:name w:val="标题 2 Char"/>
    <w:basedOn w:val="a0"/>
    <w:link w:val="2"/>
    <w:uiPriority w:val="9"/>
    <w:rsid w:val="00E87FD3"/>
    <w:rPr>
      <w:rFonts w:asciiTheme="majorHAnsi" w:eastAsiaTheme="majorEastAsia" w:hAnsiTheme="majorHAnsi" w:cstheme="majorBidi"/>
      <w:b/>
      <w:bCs/>
      <w:kern w:val="0"/>
      <w:sz w:val="32"/>
      <w:szCs w:val="32"/>
      <w:lang w:eastAsia="en-US"/>
    </w:rPr>
  </w:style>
  <w:style w:type="paragraph" w:styleId="a7">
    <w:name w:val="Balloon Text"/>
    <w:basedOn w:val="a"/>
    <w:link w:val="Char1"/>
    <w:uiPriority w:val="99"/>
    <w:semiHidden/>
    <w:unhideWhenUsed/>
    <w:rsid w:val="00E755AD"/>
    <w:rPr>
      <w:sz w:val="18"/>
      <w:szCs w:val="18"/>
    </w:rPr>
  </w:style>
  <w:style w:type="character" w:customStyle="1" w:styleId="Char1">
    <w:name w:val="批注框文本 Char"/>
    <w:basedOn w:val="a0"/>
    <w:link w:val="a7"/>
    <w:uiPriority w:val="99"/>
    <w:semiHidden/>
    <w:rsid w:val="00E755AD"/>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192">
      <w:bodyDiv w:val="1"/>
      <w:marLeft w:val="0"/>
      <w:marRight w:val="0"/>
      <w:marTop w:val="0"/>
      <w:marBottom w:val="0"/>
      <w:divBdr>
        <w:top w:val="none" w:sz="0" w:space="0" w:color="auto"/>
        <w:left w:val="none" w:sz="0" w:space="0" w:color="auto"/>
        <w:bottom w:val="none" w:sz="0" w:space="0" w:color="auto"/>
        <w:right w:val="none" w:sz="0" w:space="0" w:color="auto"/>
      </w:divBdr>
    </w:div>
    <w:div w:id="607543700">
      <w:bodyDiv w:val="1"/>
      <w:marLeft w:val="0"/>
      <w:marRight w:val="0"/>
      <w:marTop w:val="0"/>
      <w:marBottom w:val="0"/>
      <w:divBdr>
        <w:top w:val="none" w:sz="0" w:space="0" w:color="auto"/>
        <w:left w:val="none" w:sz="0" w:space="0" w:color="auto"/>
        <w:bottom w:val="none" w:sz="0" w:space="0" w:color="auto"/>
        <w:right w:val="none" w:sz="0" w:space="0" w:color="auto"/>
      </w:divBdr>
    </w:div>
    <w:div w:id="683677113">
      <w:bodyDiv w:val="1"/>
      <w:marLeft w:val="0"/>
      <w:marRight w:val="0"/>
      <w:marTop w:val="0"/>
      <w:marBottom w:val="0"/>
      <w:divBdr>
        <w:top w:val="none" w:sz="0" w:space="0" w:color="auto"/>
        <w:left w:val="none" w:sz="0" w:space="0" w:color="auto"/>
        <w:bottom w:val="none" w:sz="0" w:space="0" w:color="auto"/>
        <w:right w:val="none" w:sz="0" w:space="0" w:color="auto"/>
      </w:divBdr>
    </w:div>
    <w:div w:id="826558070">
      <w:bodyDiv w:val="1"/>
      <w:marLeft w:val="0"/>
      <w:marRight w:val="0"/>
      <w:marTop w:val="0"/>
      <w:marBottom w:val="0"/>
      <w:divBdr>
        <w:top w:val="none" w:sz="0" w:space="0" w:color="auto"/>
        <w:left w:val="none" w:sz="0" w:space="0" w:color="auto"/>
        <w:bottom w:val="none" w:sz="0" w:space="0" w:color="auto"/>
        <w:right w:val="none" w:sz="0" w:space="0" w:color="auto"/>
      </w:divBdr>
    </w:div>
    <w:div w:id="1452241307">
      <w:bodyDiv w:val="1"/>
      <w:marLeft w:val="0"/>
      <w:marRight w:val="0"/>
      <w:marTop w:val="0"/>
      <w:marBottom w:val="0"/>
      <w:divBdr>
        <w:top w:val="none" w:sz="0" w:space="0" w:color="auto"/>
        <w:left w:val="none" w:sz="0" w:space="0" w:color="auto"/>
        <w:bottom w:val="none" w:sz="0" w:space="0" w:color="auto"/>
        <w:right w:val="none" w:sz="0" w:space="0" w:color="auto"/>
      </w:divBdr>
    </w:div>
    <w:div w:id="1540781977">
      <w:bodyDiv w:val="1"/>
      <w:marLeft w:val="0"/>
      <w:marRight w:val="0"/>
      <w:marTop w:val="0"/>
      <w:marBottom w:val="0"/>
      <w:divBdr>
        <w:top w:val="none" w:sz="0" w:space="0" w:color="auto"/>
        <w:left w:val="none" w:sz="0" w:space="0" w:color="auto"/>
        <w:bottom w:val="none" w:sz="0" w:space="0" w:color="auto"/>
        <w:right w:val="none" w:sz="0" w:space="0" w:color="auto"/>
      </w:divBdr>
    </w:div>
    <w:div w:id="1646932609">
      <w:bodyDiv w:val="1"/>
      <w:marLeft w:val="0"/>
      <w:marRight w:val="0"/>
      <w:marTop w:val="0"/>
      <w:marBottom w:val="0"/>
      <w:divBdr>
        <w:top w:val="none" w:sz="0" w:space="0" w:color="auto"/>
        <w:left w:val="none" w:sz="0" w:space="0" w:color="auto"/>
        <w:bottom w:val="none" w:sz="0" w:space="0" w:color="auto"/>
        <w:right w:val="none" w:sz="0" w:space="0" w:color="auto"/>
      </w:divBdr>
    </w:div>
    <w:div w:id="1853059146">
      <w:bodyDiv w:val="1"/>
      <w:marLeft w:val="0"/>
      <w:marRight w:val="0"/>
      <w:marTop w:val="0"/>
      <w:marBottom w:val="0"/>
      <w:divBdr>
        <w:top w:val="none" w:sz="0" w:space="0" w:color="auto"/>
        <w:left w:val="none" w:sz="0" w:space="0" w:color="auto"/>
        <w:bottom w:val="none" w:sz="0" w:space="0" w:color="auto"/>
        <w:right w:val="none" w:sz="0" w:space="0" w:color="auto"/>
      </w:divBdr>
    </w:div>
    <w:div w:id="1857883010">
      <w:bodyDiv w:val="1"/>
      <w:marLeft w:val="0"/>
      <w:marRight w:val="0"/>
      <w:marTop w:val="0"/>
      <w:marBottom w:val="0"/>
      <w:divBdr>
        <w:top w:val="none" w:sz="0" w:space="0" w:color="auto"/>
        <w:left w:val="none" w:sz="0" w:space="0" w:color="auto"/>
        <w:bottom w:val="none" w:sz="0" w:space="0" w:color="auto"/>
        <w:right w:val="none" w:sz="0" w:space="0" w:color="auto"/>
      </w:divBdr>
    </w:div>
    <w:div w:id="196642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1EE48-6636-40C1-A495-8C6E3BE0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14</Pages>
  <Words>1088</Words>
  <Characters>6207</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于喆</dc:creator>
  <cp:lastModifiedBy>齐静</cp:lastModifiedBy>
  <cp:revision>345</cp:revision>
  <cp:lastPrinted>2021-02-20T01:44:00Z</cp:lastPrinted>
  <dcterms:created xsi:type="dcterms:W3CDTF">2020-08-06T08:16:00Z</dcterms:created>
  <dcterms:modified xsi:type="dcterms:W3CDTF">2021-02-20T01:45:00Z</dcterms:modified>
</cp:coreProperties>
</file>