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379"/>
        <w:tblW w:w="8220" w:type="dxa"/>
        <w:tblCellSpacing w:w="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5B6D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186"/>
        <w:gridCol w:w="685"/>
        <w:gridCol w:w="1370"/>
        <w:gridCol w:w="1370"/>
        <w:gridCol w:w="68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6" w:type="dxa"/>
        </w:trPr>
        <w:tc>
          <w:tcPr>
            <w:tcW w:w="8196" w:type="dxa"/>
            <w:gridSpan w:val="7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1、项目基本信息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项目名称：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北辰区西部地区水环境综合治理工程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（第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建设地点：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北辰区双口镇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工程性质：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概算批复资金：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5267.93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资金来源：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区财政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开工日期：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2020年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月1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计划完工日期：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2020年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项目主管部门：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北辰区水务局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exact"/>
          <w:tblCellSpacing w:w="6" w:type="dxa"/>
        </w:trPr>
        <w:tc>
          <w:tcPr>
            <w:tcW w:w="1851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主要建设内容：</w:t>
            </w:r>
          </w:p>
        </w:tc>
        <w:tc>
          <w:tcPr>
            <w:tcW w:w="6333" w:type="dxa"/>
            <w:gridSpan w:val="6"/>
            <w:shd w:val="clear" w:color="auto" w:fill="FFFFFF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对卫河、中泓故道、杨河排干、东支渠、线河南排干、河头排干等6条河渠清淤治理长度10.33km。新建中泓故道灌溉泵站1座（4m³/s）、安光引渠灌溉泵站1座（2 m³/s）、杨河排干泵站1座（2m³/s）、东支渠灌溉泵站1座（1m³/s）。</w:t>
            </w:r>
          </w:p>
          <w:p>
            <w:pPr>
              <w:widowControl/>
              <w:ind w:firstLine="300" w:firstLineChars="200"/>
              <w:jc w:val="left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8196" w:type="dxa"/>
            <w:gridSpan w:val="7"/>
            <w:shd w:val="clear" w:color="auto" w:fill="E4EDF9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2、项目审批信息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037" w:type="dxa"/>
            <w:gridSpan w:val="2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审批类别</w:t>
            </w:r>
          </w:p>
        </w:tc>
        <w:tc>
          <w:tcPr>
            <w:tcW w:w="2043" w:type="dxa"/>
            <w:gridSpan w:val="2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审批文号</w:t>
            </w:r>
          </w:p>
        </w:tc>
        <w:tc>
          <w:tcPr>
            <w:tcW w:w="2043" w:type="dxa"/>
            <w:gridSpan w:val="2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批复时间</w:t>
            </w:r>
          </w:p>
        </w:tc>
        <w:tc>
          <w:tcPr>
            <w:tcW w:w="2037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批复单位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立项审批</w:t>
            </w:r>
          </w:p>
        </w:tc>
        <w:tc>
          <w:tcPr>
            <w:tcW w:w="204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both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津北辰发改投资[20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]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号</w:t>
            </w:r>
          </w:p>
        </w:tc>
        <w:tc>
          <w:tcPr>
            <w:tcW w:w="204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月2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日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天津市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北辰区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初步设计审批</w:t>
            </w:r>
          </w:p>
        </w:tc>
        <w:tc>
          <w:tcPr>
            <w:tcW w:w="204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hint="default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津北辰发改投资[20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]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101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号</w:t>
            </w:r>
          </w:p>
          <w:p>
            <w:pPr>
              <w:widowControl/>
              <w:ind w:firstLine="420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="仿宋_GB2312"/>
                <w:szCs w:val="32"/>
                <w:lang w:eastAsia="zh-CN"/>
              </w:rPr>
              <w:t>号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津辰审投[2019]310号</w:t>
            </w:r>
          </w:p>
        </w:tc>
        <w:tc>
          <w:tcPr>
            <w:tcW w:w="204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29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日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天津市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北辰区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8196" w:type="dxa"/>
            <w:gridSpan w:val="7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3、质量安全管理信息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722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工程质量监督机构</w:t>
            </w:r>
          </w:p>
        </w:tc>
        <w:tc>
          <w:tcPr>
            <w:tcW w:w="272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联系方式</w:t>
            </w:r>
          </w:p>
        </w:tc>
        <w:tc>
          <w:tcPr>
            <w:tcW w:w="2722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72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天津市北辰区水务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272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26390929</w:t>
            </w:r>
          </w:p>
        </w:tc>
        <w:tc>
          <w:tcPr>
            <w:tcW w:w="272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722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工程安全监督机构</w:t>
            </w:r>
          </w:p>
        </w:tc>
        <w:tc>
          <w:tcPr>
            <w:tcW w:w="272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联系方式</w:t>
            </w:r>
          </w:p>
        </w:tc>
        <w:tc>
          <w:tcPr>
            <w:tcW w:w="2722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tblCellSpacing w:w="6" w:type="dxa"/>
        </w:trPr>
        <w:tc>
          <w:tcPr>
            <w:tcW w:w="272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天津市北辰区水务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272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26390929</w:t>
            </w:r>
          </w:p>
        </w:tc>
        <w:tc>
          <w:tcPr>
            <w:tcW w:w="272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firstLine="301" w:firstLineChars="200"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无</w:t>
            </w:r>
            <w:bookmarkStart w:id="0" w:name="_GoBack"/>
            <w:bookmarkEnd w:id="0"/>
          </w:p>
        </w:tc>
      </w:tr>
    </w:tbl>
    <w:tbl>
      <w:tblPr>
        <w:tblStyle w:val="7"/>
        <w:tblW w:w="8330" w:type="dxa"/>
        <w:tblCellSpacing w:w="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5B6D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79"/>
        <w:gridCol w:w="510"/>
        <w:gridCol w:w="416"/>
        <w:gridCol w:w="1250"/>
        <w:gridCol w:w="92"/>
        <w:gridCol w:w="741"/>
        <w:gridCol w:w="677"/>
        <w:gridCol w:w="156"/>
        <w:gridCol w:w="1249"/>
        <w:gridCol w:w="417"/>
        <w:gridCol w:w="519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6" w:type="dxa"/>
        </w:trPr>
        <w:tc>
          <w:tcPr>
            <w:tcW w:w="8306" w:type="dxa"/>
            <w:gridSpan w:val="13"/>
            <w:shd w:val="clear" w:color="auto" w:fill="E4EDF9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36"/>
                <w:szCs w:val="36"/>
              </w:rPr>
              <w:br w:type="page"/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4、招标投标信息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6" w:type="dxa"/>
        </w:trPr>
        <w:tc>
          <w:tcPr>
            <w:tcW w:w="959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招标类别</w:t>
            </w:r>
          </w:p>
        </w:tc>
        <w:tc>
          <w:tcPr>
            <w:tcW w:w="2435" w:type="dxa"/>
            <w:gridSpan w:val="5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招标事项</w:t>
            </w:r>
          </w:p>
        </w:tc>
        <w:tc>
          <w:tcPr>
            <w:tcW w:w="1406" w:type="dxa"/>
            <w:gridSpan w:val="2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招标方式</w:t>
            </w:r>
          </w:p>
        </w:tc>
        <w:tc>
          <w:tcPr>
            <w:tcW w:w="2329" w:type="dxa"/>
            <w:gridSpan w:val="4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中标单位</w:t>
            </w:r>
          </w:p>
        </w:tc>
        <w:tc>
          <w:tcPr>
            <w:tcW w:w="1129" w:type="dxa"/>
            <w:shd w:val="clear" w:color="auto" w:fill="E4EDF9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合同签订时间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9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施工</w:t>
            </w:r>
          </w:p>
        </w:tc>
        <w:tc>
          <w:tcPr>
            <w:tcW w:w="243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北辰区西部地区水环境综合治理工程（第1标段）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公开招标</w:t>
            </w:r>
          </w:p>
        </w:tc>
        <w:tc>
          <w:tcPr>
            <w:tcW w:w="232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中建六局水利水电建设集团有限公司</w:t>
            </w:r>
          </w:p>
        </w:tc>
        <w:tc>
          <w:tcPr>
            <w:tcW w:w="11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2020.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9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监理</w:t>
            </w:r>
          </w:p>
        </w:tc>
        <w:tc>
          <w:tcPr>
            <w:tcW w:w="243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北辰区西部地区水环境综合治理工程（第1标段）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比价</w:t>
            </w:r>
          </w:p>
        </w:tc>
        <w:tc>
          <w:tcPr>
            <w:tcW w:w="232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天津市金帆工程建设监理有限公司</w:t>
            </w:r>
          </w:p>
        </w:tc>
        <w:tc>
          <w:tcPr>
            <w:tcW w:w="11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2020.1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9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设计</w:t>
            </w:r>
          </w:p>
        </w:tc>
        <w:tc>
          <w:tcPr>
            <w:tcW w:w="243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北辰区西部地区水环境综合治理工程（第1标段）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公开招标</w:t>
            </w:r>
          </w:p>
        </w:tc>
        <w:tc>
          <w:tcPr>
            <w:tcW w:w="232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天津市水利勘测设计院</w:t>
            </w:r>
          </w:p>
        </w:tc>
        <w:tc>
          <w:tcPr>
            <w:tcW w:w="11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20.6.10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6" w:type="dxa"/>
        </w:trPr>
        <w:tc>
          <w:tcPr>
            <w:tcW w:w="8306" w:type="dxa"/>
            <w:gridSpan w:val="1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5、资金管理信息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13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项目资金筹措及到位情况</w:t>
            </w:r>
          </w:p>
        </w:tc>
        <w:tc>
          <w:tcPr>
            <w:tcW w:w="7156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已到位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tblCellSpacing w:w="6" w:type="dxa"/>
        </w:trPr>
        <w:tc>
          <w:tcPr>
            <w:tcW w:w="113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工程款支付情况</w:t>
            </w:r>
          </w:p>
        </w:tc>
        <w:tc>
          <w:tcPr>
            <w:tcW w:w="7156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已支付预付款554.79975万元，二类费支付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195.86225万元，合计750.662万元。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5B6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13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资金概预算执行情况</w:t>
            </w:r>
          </w:p>
        </w:tc>
        <w:tc>
          <w:tcPr>
            <w:tcW w:w="7156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6" w:type="dxa"/>
        </w:trPr>
        <w:tc>
          <w:tcPr>
            <w:tcW w:w="8306" w:type="dxa"/>
            <w:gridSpan w:val="1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6、参建单位信息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2064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建设单位</w:t>
            </w:r>
          </w:p>
        </w:tc>
        <w:tc>
          <w:tcPr>
            <w:tcW w:w="2071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项目法人代表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技术负责人</w:t>
            </w:r>
          </w:p>
        </w:tc>
        <w:tc>
          <w:tcPr>
            <w:tcW w:w="2065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单位主要负责人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2064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天津市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北辰区水务工程建设服务中心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 xml:space="preserve">            </w:t>
            </w:r>
          </w:p>
        </w:tc>
        <w:tc>
          <w:tcPr>
            <w:tcW w:w="207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周志英</w:t>
            </w:r>
          </w:p>
        </w:tc>
        <w:tc>
          <w:tcPr>
            <w:tcW w:w="207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陈浩</w:t>
            </w:r>
          </w:p>
        </w:tc>
        <w:tc>
          <w:tcPr>
            <w:tcW w:w="206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孙宝起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设计单位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单位资质情况</w:t>
            </w:r>
          </w:p>
        </w:tc>
        <w:tc>
          <w:tcPr>
            <w:tcW w:w="1654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标段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项目负责人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单位主要负责人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tblCellSpacing w:w="6" w:type="dxa"/>
        </w:trPr>
        <w:tc>
          <w:tcPr>
            <w:tcW w:w="164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天津市水利勘测设计院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水利行业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甲级</w:t>
            </w:r>
          </w:p>
        </w:tc>
        <w:tc>
          <w:tcPr>
            <w:tcW w:w="1654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1标段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杨文超</w:t>
            </w:r>
          </w:p>
        </w:tc>
        <w:tc>
          <w:tcPr>
            <w:tcW w:w="16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屈永强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监理单位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单位资质情况甲级</w:t>
            </w:r>
          </w:p>
        </w:tc>
        <w:tc>
          <w:tcPr>
            <w:tcW w:w="1654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标段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总监理工程师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单位主要负责人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天津市金帆工程建设监理有限公司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水利工程施工监理甲级、水土保持工程施工监理乙级、水利工程建设环境保护监理不定级</w:t>
            </w:r>
          </w:p>
        </w:tc>
        <w:tc>
          <w:tcPr>
            <w:tcW w:w="1654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1标段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刘国栋</w:t>
            </w:r>
          </w:p>
        </w:tc>
        <w:tc>
          <w:tcPr>
            <w:tcW w:w="16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丁进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施工单位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单位资质情况</w:t>
            </w:r>
          </w:p>
        </w:tc>
        <w:tc>
          <w:tcPr>
            <w:tcW w:w="1654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标段</w:t>
            </w:r>
          </w:p>
        </w:tc>
        <w:tc>
          <w:tcPr>
            <w:tcW w:w="1654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项目负责人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单位主要负责人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中建六局水利水电建设集团有限公司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水利水电工程施工总承包一级；市政公用工程施工总承包一级；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河湖整治工程专业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承包一级</w:t>
            </w:r>
          </w:p>
        </w:tc>
        <w:tc>
          <w:tcPr>
            <w:tcW w:w="1654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1标段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代艳芳</w:t>
            </w:r>
          </w:p>
        </w:tc>
        <w:tc>
          <w:tcPr>
            <w:tcW w:w="16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李志伟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项目管理机构</w:t>
            </w:r>
          </w:p>
        </w:tc>
        <w:tc>
          <w:tcPr>
            <w:tcW w:w="3320" w:type="dxa"/>
            <w:gridSpan w:val="6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工作职责</w:t>
            </w:r>
          </w:p>
        </w:tc>
        <w:tc>
          <w:tcPr>
            <w:tcW w:w="3314" w:type="dxa"/>
            <w:gridSpan w:val="4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sz w:val="15"/>
                <w:szCs w:val="15"/>
              </w:rPr>
              <w:t>主要管理制度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6" w:type="dxa"/>
        </w:trPr>
        <w:tc>
          <w:tcPr>
            <w:tcW w:w="164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北辰区西部地区水环境综合治理工程（第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标段））项目部</w:t>
            </w:r>
          </w:p>
        </w:tc>
        <w:tc>
          <w:tcPr>
            <w:tcW w:w="3320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负责工程全过程的建设管理，做好工程各类验收；负责文明施工、安全生产、环境保护、水土保持工作。</w:t>
            </w:r>
          </w:p>
        </w:tc>
        <w:tc>
          <w:tcPr>
            <w:tcW w:w="3314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质量管理制度、安全管理制度、合同管理制度、工程档案管理制度等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CellSpacing w:w="6" w:type="dxa"/>
        </w:trPr>
        <w:tc>
          <w:tcPr>
            <w:tcW w:w="8306" w:type="dxa"/>
            <w:gridSpan w:val="1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7、工程形象进度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第一季度</w:t>
            </w:r>
          </w:p>
        </w:tc>
        <w:tc>
          <w:tcPr>
            <w:tcW w:w="6646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highlight w:val="yellow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清淤工程完成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%，泵站工程完成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val="en-US" w:eastAsia="zh-CN"/>
              </w:rPr>
              <w:t>85</w:t>
            </w: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第二季度</w:t>
            </w:r>
          </w:p>
        </w:tc>
        <w:tc>
          <w:tcPr>
            <w:tcW w:w="6646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第三季度</w:t>
            </w:r>
          </w:p>
        </w:tc>
        <w:tc>
          <w:tcPr>
            <w:tcW w:w="6646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666666"/>
                <w:kern w:val="0"/>
                <w:sz w:val="15"/>
                <w:szCs w:val="15"/>
                <w:highlight w:val="yellow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tblCellSpacing w:w="6" w:type="dxa"/>
        </w:trPr>
        <w:tc>
          <w:tcPr>
            <w:tcW w:w="1648" w:type="dxa"/>
            <w:gridSpan w:val="3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  <w:t>第四季度</w:t>
            </w:r>
          </w:p>
        </w:tc>
        <w:tc>
          <w:tcPr>
            <w:tcW w:w="6646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666666"/>
                <w:kern w:val="0"/>
                <w:sz w:val="15"/>
                <w:szCs w:val="15"/>
              </w:rPr>
            </w:pPr>
          </w:p>
        </w:tc>
      </w:tr>
    </w:tbl>
    <w:p>
      <w:pPr>
        <w:jc w:val="center"/>
        <w:rPr>
          <w:rFonts w:asciiTheme="minorEastAsia" w:hAnsiTheme="minorEastAsia" w:cstheme="minorEastAsia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46"/>
    <w:rsid w:val="00025FBF"/>
    <w:rsid w:val="00085B0E"/>
    <w:rsid w:val="000A3F1D"/>
    <w:rsid w:val="000C299F"/>
    <w:rsid w:val="000D5C7D"/>
    <w:rsid w:val="00106B60"/>
    <w:rsid w:val="00136D3C"/>
    <w:rsid w:val="00177743"/>
    <w:rsid w:val="0018539E"/>
    <w:rsid w:val="001B7343"/>
    <w:rsid w:val="001D4878"/>
    <w:rsid w:val="001E40C8"/>
    <w:rsid w:val="001E5AC3"/>
    <w:rsid w:val="001E66EB"/>
    <w:rsid w:val="00210738"/>
    <w:rsid w:val="00213692"/>
    <w:rsid w:val="00230126"/>
    <w:rsid w:val="002446D0"/>
    <w:rsid w:val="00254234"/>
    <w:rsid w:val="00263B21"/>
    <w:rsid w:val="00266BE5"/>
    <w:rsid w:val="002B2643"/>
    <w:rsid w:val="002C041B"/>
    <w:rsid w:val="002E37B6"/>
    <w:rsid w:val="003223A4"/>
    <w:rsid w:val="00352614"/>
    <w:rsid w:val="00382042"/>
    <w:rsid w:val="003B62CC"/>
    <w:rsid w:val="003C6A7C"/>
    <w:rsid w:val="004455B0"/>
    <w:rsid w:val="00453145"/>
    <w:rsid w:val="00475399"/>
    <w:rsid w:val="004770E5"/>
    <w:rsid w:val="004C79BE"/>
    <w:rsid w:val="004D0AD3"/>
    <w:rsid w:val="004D1258"/>
    <w:rsid w:val="00520AF6"/>
    <w:rsid w:val="005C44BF"/>
    <w:rsid w:val="005D08C7"/>
    <w:rsid w:val="005D685F"/>
    <w:rsid w:val="00603246"/>
    <w:rsid w:val="006263D4"/>
    <w:rsid w:val="00632298"/>
    <w:rsid w:val="00661EB2"/>
    <w:rsid w:val="00662DFA"/>
    <w:rsid w:val="0066313D"/>
    <w:rsid w:val="00665943"/>
    <w:rsid w:val="006971C2"/>
    <w:rsid w:val="007F63B4"/>
    <w:rsid w:val="00845B8F"/>
    <w:rsid w:val="00853867"/>
    <w:rsid w:val="008B41FD"/>
    <w:rsid w:val="00901E52"/>
    <w:rsid w:val="00953D11"/>
    <w:rsid w:val="009C568D"/>
    <w:rsid w:val="009E55F5"/>
    <w:rsid w:val="009E6974"/>
    <w:rsid w:val="009F358D"/>
    <w:rsid w:val="009F528B"/>
    <w:rsid w:val="00A24625"/>
    <w:rsid w:val="00A26EEB"/>
    <w:rsid w:val="00A3500D"/>
    <w:rsid w:val="00A56AFE"/>
    <w:rsid w:val="00AC4AA8"/>
    <w:rsid w:val="00B41CAC"/>
    <w:rsid w:val="00B74E44"/>
    <w:rsid w:val="00BD24A9"/>
    <w:rsid w:val="00C13212"/>
    <w:rsid w:val="00C20D35"/>
    <w:rsid w:val="00C355BE"/>
    <w:rsid w:val="00C84AD3"/>
    <w:rsid w:val="00C94FE1"/>
    <w:rsid w:val="00CA443A"/>
    <w:rsid w:val="00CE4EBF"/>
    <w:rsid w:val="00D067F2"/>
    <w:rsid w:val="00D725F1"/>
    <w:rsid w:val="00D760C7"/>
    <w:rsid w:val="00DC44EF"/>
    <w:rsid w:val="00E85470"/>
    <w:rsid w:val="00E90984"/>
    <w:rsid w:val="00EB2EB9"/>
    <w:rsid w:val="00F0318B"/>
    <w:rsid w:val="00F035DA"/>
    <w:rsid w:val="00F369E0"/>
    <w:rsid w:val="00F50787"/>
    <w:rsid w:val="00F84BD3"/>
    <w:rsid w:val="00FE7E53"/>
    <w:rsid w:val="0217595C"/>
    <w:rsid w:val="04725419"/>
    <w:rsid w:val="05193A6B"/>
    <w:rsid w:val="06A3255F"/>
    <w:rsid w:val="088B2B92"/>
    <w:rsid w:val="094218C6"/>
    <w:rsid w:val="09497565"/>
    <w:rsid w:val="0A8C3EFA"/>
    <w:rsid w:val="0B335CD1"/>
    <w:rsid w:val="0B417393"/>
    <w:rsid w:val="0B754F4A"/>
    <w:rsid w:val="0BAD41B1"/>
    <w:rsid w:val="0BCC418B"/>
    <w:rsid w:val="0C625852"/>
    <w:rsid w:val="0ECE4BEA"/>
    <w:rsid w:val="0F1C0521"/>
    <w:rsid w:val="0F4C3CFD"/>
    <w:rsid w:val="0F9D40C6"/>
    <w:rsid w:val="10354C23"/>
    <w:rsid w:val="10575D72"/>
    <w:rsid w:val="10C93B7F"/>
    <w:rsid w:val="10CF7EFA"/>
    <w:rsid w:val="10E35A65"/>
    <w:rsid w:val="12394104"/>
    <w:rsid w:val="129707FD"/>
    <w:rsid w:val="136C2F65"/>
    <w:rsid w:val="13C2201C"/>
    <w:rsid w:val="14973CB1"/>
    <w:rsid w:val="14E214C4"/>
    <w:rsid w:val="15FC69D0"/>
    <w:rsid w:val="16963A0D"/>
    <w:rsid w:val="176D18F9"/>
    <w:rsid w:val="183B188F"/>
    <w:rsid w:val="185D1838"/>
    <w:rsid w:val="1945324D"/>
    <w:rsid w:val="199C6E8C"/>
    <w:rsid w:val="1AEB6D56"/>
    <w:rsid w:val="1B195A8E"/>
    <w:rsid w:val="1E487B5E"/>
    <w:rsid w:val="1E692DF7"/>
    <w:rsid w:val="1EA94C50"/>
    <w:rsid w:val="1F4B5300"/>
    <w:rsid w:val="203D2F42"/>
    <w:rsid w:val="229643C0"/>
    <w:rsid w:val="234048D8"/>
    <w:rsid w:val="23641B81"/>
    <w:rsid w:val="23937131"/>
    <w:rsid w:val="23E32067"/>
    <w:rsid w:val="251E78D2"/>
    <w:rsid w:val="26D20629"/>
    <w:rsid w:val="26E84CF3"/>
    <w:rsid w:val="271A0C12"/>
    <w:rsid w:val="282079F2"/>
    <w:rsid w:val="28684E36"/>
    <w:rsid w:val="28CF694E"/>
    <w:rsid w:val="29583155"/>
    <w:rsid w:val="2998110C"/>
    <w:rsid w:val="29D255B2"/>
    <w:rsid w:val="2AAA3B62"/>
    <w:rsid w:val="2ABF3800"/>
    <w:rsid w:val="2B66287E"/>
    <w:rsid w:val="2BA00294"/>
    <w:rsid w:val="2C5358BE"/>
    <w:rsid w:val="2CC87468"/>
    <w:rsid w:val="2DFF7D82"/>
    <w:rsid w:val="2E5F2EB8"/>
    <w:rsid w:val="2F72763D"/>
    <w:rsid w:val="2FC36F98"/>
    <w:rsid w:val="31555850"/>
    <w:rsid w:val="330F3A3B"/>
    <w:rsid w:val="33B66B88"/>
    <w:rsid w:val="342E565D"/>
    <w:rsid w:val="345E2DE9"/>
    <w:rsid w:val="35306C68"/>
    <w:rsid w:val="35706E9C"/>
    <w:rsid w:val="361A656E"/>
    <w:rsid w:val="367806D3"/>
    <w:rsid w:val="36A10528"/>
    <w:rsid w:val="36DE414C"/>
    <w:rsid w:val="375F76FC"/>
    <w:rsid w:val="38D23F78"/>
    <w:rsid w:val="38F80055"/>
    <w:rsid w:val="39047939"/>
    <w:rsid w:val="3B126E98"/>
    <w:rsid w:val="3B8E5DC1"/>
    <w:rsid w:val="3BAA135F"/>
    <w:rsid w:val="3C007E00"/>
    <w:rsid w:val="3C3308CF"/>
    <w:rsid w:val="3C8F34A4"/>
    <w:rsid w:val="3CDD7FA3"/>
    <w:rsid w:val="3CFC20D0"/>
    <w:rsid w:val="3E1E06CF"/>
    <w:rsid w:val="3ECF0E58"/>
    <w:rsid w:val="3ED07B66"/>
    <w:rsid w:val="404F772C"/>
    <w:rsid w:val="406A2675"/>
    <w:rsid w:val="408C1248"/>
    <w:rsid w:val="412B1D55"/>
    <w:rsid w:val="41BE6DEC"/>
    <w:rsid w:val="42BD173D"/>
    <w:rsid w:val="43992621"/>
    <w:rsid w:val="44BE4A75"/>
    <w:rsid w:val="46B55B42"/>
    <w:rsid w:val="46D26461"/>
    <w:rsid w:val="46EC3A5D"/>
    <w:rsid w:val="47CE6337"/>
    <w:rsid w:val="47F92B9B"/>
    <w:rsid w:val="49F43F89"/>
    <w:rsid w:val="49FE0D2E"/>
    <w:rsid w:val="4A4C13A7"/>
    <w:rsid w:val="4A6C2614"/>
    <w:rsid w:val="4A7C56B1"/>
    <w:rsid w:val="4AA35B83"/>
    <w:rsid w:val="4BE2121B"/>
    <w:rsid w:val="4C3D45D7"/>
    <w:rsid w:val="4C551069"/>
    <w:rsid w:val="4D807560"/>
    <w:rsid w:val="4D9A0608"/>
    <w:rsid w:val="4E9B2DAF"/>
    <w:rsid w:val="4EEF66A6"/>
    <w:rsid w:val="4F471013"/>
    <w:rsid w:val="4FFD5264"/>
    <w:rsid w:val="516B5936"/>
    <w:rsid w:val="51A54600"/>
    <w:rsid w:val="52216796"/>
    <w:rsid w:val="52C34FE7"/>
    <w:rsid w:val="52C80B27"/>
    <w:rsid w:val="5442134B"/>
    <w:rsid w:val="55AB4F78"/>
    <w:rsid w:val="58460E3D"/>
    <w:rsid w:val="585C6B8B"/>
    <w:rsid w:val="58AC651C"/>
    <w:rsid w:val="59472F35"/>
    <w:rsid w:val="5A1A2813"/>
    <w:rsid w:val="5AB80903"/>
    <w:rsid w:val="5CA96A9E"/>
    <w:rsid w:val="5D7D36CA"/>
    <w:rsid w:val="5E9E4309"/>
    <w:rsid w:val="5F640E43"/>
    <w:rsid w:val="5FE96316"/>
    <w:rsid w:val="600040BF"/>
    <w:rsid w:val="601C6652"/>
    <w:rsid w:val="614D0402"/>
    <w:rsid w:val="634F2D51"/>
    <w:rsid w:val="63EE6433"/>
    <w:rsid w:val="652E7549"/>
    <w:rsid w:val="656800C3"/>
    <w:rsid w:val="662C197C"/>
    <w:rsid w:val="669620A6"/>
    <w:rsid w:val="67334B19"/>
    <w:rsid w:val="67852076"/>
    <w:rsid w:val="679E0E8F"/>
    <w:rsid w:val="68527678"/>
    <w:rsid w:val="68D517F0"/>
    <w:rsid w:val="696B3115"/>
    <w:rsid w:val="6A581748"/>
    <w:rsid w:val="6ABC5B89"/>
    <w:rsid w:val="6B1117BC"/>
    <w:rsid w:val="6B3F6135"/>
    <w:rsid w:val="6C7650F5"/>
    <w:rsid w:val="6CA578E3"/>
    <w:rsid w:val="6CDF9B32"/>
    <w:rsid w:val="6DAD380B"/>
    <w:rsid w:val="6E57051E"/>
    <w:rsid w:val="6F2046C9"/>
    <w:rsid w:val="705B06DE"/>
    <w:rsid w:val="71AB1BF7"/>
    <w:rsid w:val="736E458F"/>
    <w:rsid w:val="73A83ACE"/>
    <w:rsid w:val="74913C38"/>
    <w:rsid w:val="749E29AF"/>
    <w:rsid w:val="76163CCF"/>
    <w:rsid w:val="784B761D"/>
    <w:rsid w:val="78E264BB"/>
    <w:rsid w:val="79254499"/>
    <w:rsid w:val="797266B4"/>
    <w:rsid w:val="7AA12070"/>
    <w:rsid w:val="7B5A0401"/>
    <w:rsid w:val="7BB56251"/>
    <w:rsid w:val="7BCA50E9"/>
    <w:rsid w:val="7BD830E4"/>
    <w:rsid w:val="7C8A28E3"/>
    <w:rsid w:val="7C935AF2"/>
    <w:rsid w:val="7CA31AE8"/>
    <w:rsid w:val="7CC1724E"/>
    <w:rsid w:val="7D425EFC"/>
    <w:rsid w:val="7D8263C8"/>
    <w:rsid w:val="7EC140B9"/>
    <w:rsid w:val="BF6FF4D9"/>
    <w:rsid w:val="C7F8B56E"/>
    <w:rsid w:val="EA7DEF29"/>
    <w:rsid w:val="F8BEE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880" w:firstLineChars="200"/>
    </w:pPr>
  </w:style>
  <w:style w:type="paragraph" w:styleId="3">
    <w:name w:val="Body Text"/>
    <w:basedOn w:val="1"/>
    <w:qFormat/>
    <w:uiPriority w:val="0"/>
    <w:pPr>
      <w:adjustRightInd w:val="0"/>
      <w:textAlignment w:val="baseline"/>
    </w:pPr>
    <w:rPr>
      <w:rFonts w:ascii="宋体" w:hAnsi="宋体"/>
      <w:kern w:val="0"/>
      <w:sz w:val="28"/>
      <w:szCs w:val="28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bmap_marker"/>
    <w:basedOn w:val="8"/>
    <w:qFormat/>
    <w:uiPriority w:val="0"/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278</Words>
  <Characters>1589</Characters>
  <Lines>13</Lines>
  <Paragraphs>3</Paragraphs>
  <TotalTime>18</TotalTime>
  <ScaleCrop>false</ScaleCrop>
  <LinksUpToDate>false</LinksUpToDate>
  <CharactersWithSpaces>1864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2020-09-11T09:04:00Z</dcterms:created>
  <dc:creator>Microsoft</dc:creator>
  <cp:lastModifiedBy>admin</cp:lastModifiedBy>
  <dcterms:modified xsi:type="dcterms:W3CDTF">2021-05-25T08:43:54Z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D0A0CB2B04F846CEA881B935A65AE338</vt:lpwstr>
  </property>
</Properties>
</file>