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48" w:rsidRPr="003A5BEF" w:rsidRDefault="00C65748" w:rsidP="003A5BEF">
      <w:pPr>
        <w:jc w:val="center"/>
        <w:rPr>
          <w:b/>
          <w:sz w:val="28"/>
          <w:szCs w:val="28"/>
        </w:rPr>
      </w:pPr>
      <w:r w:rsidRPr="003A5BEF">
        <w:rPr>
          <w:rFonts w:hint="eastAsia"/>
          <w:b/>
          <w:sz w:val="28"/>
          <w:szCs w:val="28"/>
        </w:rPr>
        <w:t>关于北辰区</w:t>
      </w:r>
      <w:bookmarkStart w:id="0" w:name="_Hlk72696760"/>
      <w:r w:rsidR="005A6FEE" w:rsidRPr="003A5BEF">
        <w:rPr>
          <w:rFonts w:hint="eastAsia"/>
          <w:b/>
          <w:sz w:val="28"/>
          <w:szCs w:val="28"/>
        </w:rPr>
        <w:t>北仓</w:t>
      </w:r>
      <w:bookmarkEnd w:id="0"/>
      <w:r w:rsidRPr="003A5BEF">
        <w:rPr>
          <w:b/>
          <w:sz w:val="28"/>
          <w:szCs w:val="28"/>
        </w:rPr>
        <w:t>镇人民政府2020年政府预算</w:t>
      </w:r>
    </w:p>
    <w:p w:rsidR="00C65748" w:rsidRPr="003A5BEF" w:rsidRDefault="00C65748" w:rsidP="003A5BEF">
      <w:pPr>
        <w:jc w:val="center"/>
        <w:rPr>
          <w:b/>
          <w:sz w:val="28"/>
          <w:szCs w:val="28"/>
        </w:rPr>
      </w:pPr>
      <w:r w:rsidRPr="003A5BEF">
        <w:rPr>
          <w:rFonts w:hint="eastAsia"/>
          <w:b/>
          <w:sz w:val="28"/>
          <w:szCs w:val="28"/>
        </w:rPr>
        <w:t>有关事项的情况说明</w:t>
      </w:r>
    </w:p>
    <w:p w:rsidR="00C65748" w:rsidRPr="00C65748" w:rsidRDefault="00C65748" w:rsidP="00C65748">
      <w:pPr>
        <w:rPr>
          <w:sz w:val="28"/>
          <w:szCs w:val="28"/>
        </w:rPr>
      </w:pPr>
      <w:r w:rsidRPr="00C65748">
        <w:rPr>
          <w:sz w:val="28"/>
          <w:szCs w:val="28"/>
        </w:rPr>
        <w:t xml:space="preserve"> 一、转移支付安排情况</w:t>
      </w:r>
    </w:p>
    <w:p w:rsidR="00C65748" w:rsidRPr="00C65748" w:rsidRDefault="00107C04" w:rsidP="00C65748">
      <w:pPr>
        <w:rPr>
          <w:sz w:val="28"/>
          <w:szCs w:val="28"/>
        </w:rPr>
      </w:pPr>
      <w:r>
        <w:rPr>
          <w:rFonts w:hint="eastAsia"/>
          <w:sz w:val="28"/>
          <w:szCs w:val="28"/>
        </w:rPr>
        <w:t xml:space="preserve">    </w:t>
      </w:r>
      <w:r w:rsidR="00C65748" w:rsidRPr="00C65748">
        <w:rPr>
          <w:sz w:val="28"/>
          <w:szCs w:val="28"/>
        </w:rPr>
        <w:t>2020年区对镇转移支付安排</w:t>
      </w:r>
      <w:r w:rsidR="00120728">
        <w:rPr>
          <w:rFonts w:hint="eastAsia"/>
          <w:sz w:val="28"/>
          <w:szCs w:val="28"/>
        </w:rPr>
        <w:t>2391</w:t>
      </w:r>
      <w:r w:rsidR="00C124CB">
        <w:rPr>
          <w:rFonts w:hint="eastAsia"/>
          <w:sz w:val="28"/>
          <w:szCs w:val="28"/>
        </w:rPr>
        <w:t>8</w:t>
      </w:r>
      <w:r w:rsidR="00120728">
        <w:rPr>
          <w:rFonts w:hint="eastAsia"/>
          <w:sz w:val="28"/>
          <w:szCs w:val="28"/>
        </w:rPr>
        <w:t>0</w:t>
      </w:r>
      <w:r w:rsidR="00C65748" w:rsidRPr="00C65748">
        <w:rPr>
          <w:sz w:val="28"/>
          <w:szCs w:val="28"/>
        </w:rPr>
        <w:t>万元，其中：一般公共预算</w:t>
      </w:r>
      <w:r>
        <w:rPr>
          <w:rFonts w:hint="eastAsia"/>
          <w:sz w:val="28"/>
          <w:szCs w:val="28"/>
        </w:rPr>
        <w:t>633</w:t>
      </w:r>
      <w:r w:rsidR="00C65748" w:rsidRPr="00C65748">
        <w:rPr>
          <w:sz w:val="28"/>
          <w:szCs w:val="28"/>
        </w:rPr>
        <w:t>万元，</w:t>
      </w:r>
      <w:r w:rsidRPr="00C65748">
        <w:rPr>
          <w:sz w:val="28"/>
          <w:szCs w:val="28"/>
        </w:rPr>
        <w:t>主要用于</w:t>
      </w:r>
      <w:r w:rsidRPr="001C7612">
        <w:rPr>
          <w:rFonts w:ascii="宋体" w:eastAsia="宋体" w:hAnsi="宋体" w:cs="宋体" w:hint="eastAsia"/>
          <w:kern w:val="0"/>
          <w:sz w:val="32"/>
          <w:szCs w:val="32"/>
        </w:rPr>
        <w:t>低保资金</w:t>
      </w:r>
      <w:r>
        <w:rPr>
          <w:rFonts w:ascii="宋体" w:eastAsia="宋体" w:hAnsi="宋体" w:cs="宋体" w:hint="eastAsia"/>
          <w:kern w:val="0"/>
          <w:sz w:val="32"/>
          <w:szCs w:val="32"/>
        </w:rPr>
        <w:t>447万元</w:t>
      </w:r>
      <w:r w:rsidRPr="001C7612">
        <w:rPr>
          <w:rFonts w:ascii="宋体" w:eastAsia="宋体" w:hAnsi="宋体" w:cs="宋体" w:hint="eastAsia"/>
          <w:kern w:val="0"/>
          <w:sz w:val="32"/>
          <w:szCs w:val="32"/>
        </w:rPr>
        <w:t>，在乡复员、退伍军人生活补助</w:t>
      </w:r>
      <w:r>
        <w:rPr>
          <w:rFonts w:ascii="宋体" w:eastAsia="宋体" w:hAnsi="宋体" w:cs="宋体" w:hint="eastAsia"/>
          <w:kern w:val="0"/>
          <w:sz w:val="32"/>
          <w:szCs w:val="32"/>
        </w:rPr>
        <w:t>33</w:t>
      </w:r>
      <w:r w:rsidRPr="001C7612">
        <w:rPr>
          <w:rFonts w:ascii="宋体" w:eastAsia="宋体" w:hAnsi="宋体" w:cs="宋体" w:hint="eastAsia"/>
          <w:kern w:val="0"/>
          <w:sz w:val="32"/>
          <w:szCs w:val="32"/>
        </w:rPr>
        <w:t>万元，优抚对象伤残抚恤补助</w:t>
      </w:r>
      <w:r>
        <w:rPr>
          <w:rFonts w:ascii="宋体" w:eastAsia="宋体" w:hAnsi="宋体" w:cs="宋体" w:hint="eastAsia"/>
          <w:kern w:val="0"/>
          <w:sz w:val="32"/>
          <w:szCs w:val="32"/>
        </w:rPr>
        <w:t>61万元，</w:t>
      </w:r>
      <w:r w:rsidRPr="001C7612">
        <w:rPr>
          <w:rFonts w:ascii="宋体" w:eastAsia="宋体" w:hAnsi="宋体" w:cs="宋体" w:hint="eastAsia"/>
          <w:kern w:val="0"/>
          <w:sz w:val="32"/>
          <w:szCs w:val="32"/>
        </w:rPr>
        <w:t>综合服务队职工生活保障金（垃圾处理费）</w:t>
      </w:r>
      <w:r>
        <w:rPr>
          <w:rFonts w:ascii="宋体" w:eastAsia="宋体" w:hAnsi="宋体" w:cs="宋体" w:hint="eastAsia"/>
          <w:kern w:val="0"/>
          <w:sz w:val="32"/>
          <w:szCs w:val="32"/>
        </w:rPr>
        <w:t>47</w:t>
      </w:r>
      <w:r w:rsidRPr="001C7612">
        <w:rPr>
          <w:rFonts w:ascii="宋体" w:eastAsia="宋体" w:hAnsi="宋体" w:cs="宋体" w:hint="eastAsia"/>
          <w:kern w:val="0"/>
          <w:sz w:val="32"/>
          <w:szCs w:val="32"/>
        </w:rPr>
        <w:t>万元，原物资站分流人员经费</w:t>
      </w:r>
      <w:r>
        <w:rPr>
          <w:rFonts w:ascii="宋体" w:eastAsia="宋体" w:hAnsi="宋体" w:cs="宋体" w:hint="eastAsia"/>
          <w:kern w:val="0"/>
          <w:sz w:val="32"/>
          <w:szCs w:val="32"/>
        </w:rPr>
        <w:t>及居委会退养人员45</w:t>
      </w:r>
      <w:r w:rsidRPr="001C7612">
        <w:rPr>
          <w:rFonts w:ascii="宋体" w:eastAsia="宋体" w:hAnsi="宋体" w:cs="宋体" w:hint="eastAsia"/>
          <w:kern w:val="0"/>
          <w:sz w:val="32"/>
          <w:szCs w:val="32"/>
        </w:rPr>
        <w:t>万元</w:t>
      </w:r>
      <w:r w:rsidR="00C65748" w:rsidRPr="00C65748">
        <w:rPr>
          <w:sz w:val="28"/>
          <w:szCs w:val="28"/>
        </w:rPr>
        <w:t>；政府性基金预算</w:t>
      </w:r>
      <w:r>
        <w:rPr>
          <w:rFonts w:hint="eastAsia"/>
          <w:sz w:val="28"/>
          <w:szCs w:val="28"/>
        </w:rPr>
        <w:t>2385</w:t>
      </w:r>
      <w:r w:rsidR="001A7521">
        <w:rPr>
          <w:rFonts w:hint="eastAsia"/>
          <w:sz w:val="28"/>
          <w:szCs w:val="28"/>
        </w:rPr>
        <w:t>4</w:t>
      </w:r>
      <w:r w:rsidR="0002297B">
        <w:rPr>
          <w:rFonts w:hint="eastAsia"/>
          <w:sz w:val="28"/>
          <w:szCs w:val="28"/>
        </w:rPr>
        <w:t>7</w:t>
      </w:r>
      <w:r w:rsidR="00C65748" w:rsidRPr="00C65748">
        <w:rPr>
          <w:sz w:val="28"/>
          <w:szCs w:val="28"/>
        </w:rPr>
        <w:t>万元，主要用于</w:t>
      </w:r>
      <w:r>
        <w:rPr>
          <w:rFonts w:ascii="仿宋" w:eastAsia="仿宋" w:hAnsi="仿宋" w:hint="eastAsia"/>
          <w:sz w:val="32"/>
          <w:szCs w:val="32"/>
        </w:rPr>
        <w:t>F地块</w:t>
      </w:r>
      <w:r w:rsidRPr="00475612">
        <w:rPr>
          <w:rFonts w:ascii="宋体" w:eastAsia="宋体" w:hAnsi="宋体" w:cs="宋体" w:hint="eastAsia"/>
          <w:color w:val="000000"/>
          <w:kern w:val="0"/>
          <w:sz w:val="18"/>
          <w:szCs w:val="18"/>
        </w:rPr>
        <w:t xml:space="preserve"> </w:t>
      </w:r>
      <w:r w:rsidRPr="00801B99">
        <w:rPr>
          <w:rFonts w:ascii="宋体" w:eastAsia="宋体" w:hAnsi="宋体" w:cs="宋体" w:hint="eastAsia"/>
          <w:color w:val="000000"/>
          <w:kern w:val="0"/>
          <w:sz w:val="32"/>
          <w:szCs w:val="32"/>
        </w:rPr>
        <w:t>土地开发支出</w:t>
      </w:r>
      <w:r>
        <w:rPr>
          <w:rFonts w:ascii="宋体" w:eastAsia="宋体" w:hAnsi="宋体" w:cs="宋体" w:hint="eastAsia"/>
          <w:color w:val="000000"/>
          <w:kern w:val="0"/>
          <w:sz w:val="32"/>
          <w:szCs w:val="32"/>
        </w:rPr>
        <w:t>，</w:t>
      </w:r>
      <w:r w:rsidRPr="00801B99">
        <w:rPr>
          <w:rFonts w:ascii="宋体" w:eastAsia="宋体" w:hAnsi="宋体" w:cs="宋体" w:hint="eastAsia"/>
          <w:color w:val="000000"/>
          <w:kern w:val="0"/>
          <w:sz w:val="32"/>
          <w:szCs w:val="32"/>
        </w:rPr>
        <w:t xml:space="preserve"> 城市建设支出，农业土地开发资金安排的支出</w:t>
      </w:r>
      <w:r w:rsidR="00C65748" w:rsidRPr="00C65748">
        <w:rPr>
          <w:sz w:val="28"/>
          <w:szCs w:val="28"/>
        </w:rPr>
        <w:t>等。</w:t>
      </w:r>
    </w:p>
    <w:p w:rsidR="00C65748" w:rsidRPr="00C65748" w:rsidRDefault="00C65748" w:rsidP="00C65748">
      <w:pPr>
        <w:rPr>
          <w:sz w:val="28"/>
          <w:szCs w:val="28"/>
        </w:rPr>
      </w:pPr>
      <w:r w:rsidRPr="00C65748">
        <w:rPr>
          <w:sz w:val="28"/>
          <w:szCs w:val="28"/>
        </w:rPr>
        <w:t xml:space="preserve"> 二、举借政府债务情况</w:t>
      </w:r>
    </w:p>
    <w:p w:rsidR="00C65748" w:rsidRPr="00C65748" w:rsidRDefault="005A6FEE" w:rsidP="00C65748">
      <w:pPr>
        <w:rPr>
          <w:sz w:val="28"/>
          <w:szCs w:val="28"/>
        </w:rPr>
      </w:pPr>
      <w:r>
        <w:rPr>
          <w:rFonts w:hint="eastAsia"/>
          <w:sz w:val="28"/>
          <w:szCs w:val="28"/>
        </w:rPr>
        <w:t>北仓</w:t>
      </w:r>
      <w:r w:rsidR="00C65748" w:rsidRPr="00C65748">
        <w:rPr>
          <w:sz w:val="28"/>
          <w:szCs w:val="28"/>
        </w:rPr>
        <w:t>镇无政府债务</w:t>
      </w:r>
      <w:r>
        <w:rPr>
          <w:rFonts w:hint="eastAsia"/>
          <w:sz w:val="28"/>
          <w:szCs w:val="28"/>
        </w:rPr>
        <w:t>。</w:t>
      </w:r>
    </w:p>
    <w:p w:rsidR="00C65748" w:rsidRPr="00C65748" w:rsidRDefault="00C65748" w:rsidP="00C65748">
      <w:pPr>
        <w:rPr>
          <w:sz w:val="28"/>
          <w:szCs w:val="28"/>
        </w:rPr>
      </w:pPr>
      <w:bookmarkStart w:id="1" w:name="_GoBack"/>
      <w:bookmarkEnd w:id="1"/>
      <w:r w:rsidRPr="00C65748">
        <w:rPr>
          <w:sz w:val="28"/>
          <w:szCs w:val="28"/>
        </w:rPr>
        <w:t>三、财政扶贫资金安排情况</w:t>
      </w:r>
    </w:p>
    <w:p w:rsidR="006B3030" w:rsidRPr="00C65748" w:rsidRDefault="006B3030" w:rsidP="006B3030">
      <w:pPr>
        <w:rPr>
          <w:sz w:val="28"/>
          <w:szCs w:val="28"/>
        </w:rPr>
      </w:pPr>
      <w:r>
        <w:rPr>
          <w:rFonts w:hint="eastAsia"/>
          <w:sz w:val="28"/>
          <w:szCs w:val="28"/>
        </w:rPr>
        <w:t xml:space="preserve">    </w:t>
      </w:r>
      <w:r w:rsidRPr="00C65748">
        <w:rPr>
          <w:rFonts w:hint="eastAsia"/>
          <w:sz w:val="28"/>
          <w:szCs w:val="28"/>
        </w:rPr>
        <w:t>北辰区</w:t>
      </w:r>
      <w:r>
        <w:rPr>
          <w:rFonts w:hint="eastAsia"/>
          <w:sz w:val="28"/>
          <w:szCs w:val="28"/>
        </w:rPr>
        <w:t>北仓</w:t>
      </w:r>
      <w:r w:rsidRPr="00C65748">
        <w:rPr>
          <w:sz w:val="28"/>
          <w:szCs w:val="28"/>
        </w:rPr>
        <w:t>镇人民政府</w:t>
      </w:r>
      <w:r>
        <w:rPr>
          <w:sz w:val="28"/>
          <w:szCs w:val="28"/>
        </w:rPr>
        <w:t>20</w:t>
      </w:r>
      <w:r w:rsidR="00FD76B2">
        <w:rPr>
          <w:rFonts w:hint="eastAsia"/>
          <w:sz w:val="28"/>
          <w:szCs w:val="28"/>
        </w:rPr>
        <w:t>20</w:t>
      </w:r>
      <w:r w:rsidRPr="00C65748">
        <w:rPr>
          <w:sz w:val="28"/>
          <w:szCs w:val="28"/>
        </w:rPr>
        <w:t>年扶贫资金安排</w:t>
      </w:r>
      <w:r>
        <w:rPr>
          <w:rFonts w:hint="eastAsia"/>
          <w:sz w:val="28"/>
          <w:szCs w:val="28"/>
        </w:rPr>
        <w:t>531</w:t>
      </w:r>
      <w:r w:rsidRPr="00C65748">
        <w:rPr>
          <w:sz w:val="28"/>
          <w:szCs w:val="28"/>
        </w:rPr>
        <w:t xml:space="preserve">万元。主要是： </w:t>
      </w:r>
    </w:p>
    <w:p w:rsidR="006C1947" w:rsidRPr="00C65748" w:rsidRDefault="006B3030" w:rsidP="006C1947">
      <w:pPr>
        <w:rPr>
          <w:sz w:val="28"/>
          <w:szCs w:val="28"/>
        </w:rPr>
      </w:pPr>
      <w:r>
        <w:rPr>
          <w:sz w:val="28"/>
          <w:szCs w:val="28"/>
        </w:rPr>
        <w:t xml:space="preserve"> 镇担的困难群众救助补助资金</w:t>
      </w:r>
      <w:r>
        <w:rPr>
          <w:rFonts w:hint="eastAsia"/>
          <w:sz w:val="28"/>
          <w:szCs w:val="28"/>
        </w:rPr>
        <w:t>531万元。</w:t>
      </w:r>
      <w:r w:rsidR="006C1947">
        <w:rPr>
          <w:rFonts w:ascii="宋体" w:eastAsia="宋体" w:hAnsi="宋体" w:cs="宋体" w:hint="eastAsia"/>
          <w:color w:val="000000"/>
          <w:sz w:val="28"/>
          <w:szCs w:val="28"/>
        </w:rPr>
        <w:t>按照《关于印发最低生活保障审核审批办法（试行）的通知》【津民发（2013年）85号】、《关于完善特困人员救助供养制度的实施意见》【津政办发（2016年）115号】、《</w:t>
      </w:r>
      <w:r w:rsidR="006C1947">
        <w:rPr>
          <w:rStyle w:val="zi181"/>
          <w:rFonts w:ascii="宋体" w:eastAsia="宋体" w:hAnsi="宋体" w:cs="宋体" w:hint="eastAsia"/>
          <w:color w:val="000000"/>
          <w:sz w:val="28"/>
          <w:szCs w:val="28"/>
        </w:rPr>
        <w:t>关于发放困境家庭儿童基本生活费的通知</w:t>
      </w:r>
      <w:r w:rsidR="006C1947">
        <w:rPr>
          <w:rFonts w:ascii="宋体" w:eastAsia="宋体" w:hAnsi="宋体" w:cs="宋体" w:hint="eastAsia"/>
          <w:color w:val="000000"/>
          <w:sz w:val="28"/>
          <w:szCs w:val="28"/>
        </w:rPr>
        <w:t>》【津民发（2014年）61号】</w:t>
      </w:r>
      <w:r w:rsidR="006C1947">
        <w:rPr>
          <w:rFonts w:ascii="宋体" w:eastAsia="宋体" w:hAnsi="宋体" w:hint="eastAsia"/>
          <w:color w:val="000000"/>
          <w:sz w:val="28"/>
          <w:szCs w:val="28"/>
        </w:rPr>
        <w:t>，</w:t>
      </w:r>
      <w:r w:rsidR="006C1947">
        <w:rPr>
          <w:rFonts w:ascii="宋体" w:eastAsia="宋体" w:hAnsi="宋体" w:cs="宋体" w:hint="eastAsia"/>
          <w:color w:val="000000"/>
          <w:sz w:val="28"/>
          <w:szCs w:val="28"/>
        </w:rPr>
        <w:t>【</w:t>
      </w:r>
      <w:r w:rsidR="006C1947">
        <w:rPr>
          <w:rFonts w:ascii="宋体" w:eastAsia="宋体" w:hAnsi="宋体" w:hint="eastAsia"/>
          <w:color w:val="000000"/>
          <w:sz w:val="28"/>
          <w:szCs w:val="28"/>
        </w:rPr>
        <w:t>天津市社会救助实行办法</w:t>
      </w:r>
      <w:r w:rsidR="006C1947">
        <w:rPr>
          <w:rFonts w:ascii="宋体" w:eastAsia="宋体" w:hAnsi="宋体" w:cs="宋体" w:hint="eastAsia"/>
          <w:color w:val="000000"/>
          <w:sz w:val="28"/>
          <w:szCs w:val="28"/>
        </w:rPr>
        <w:t>】</w:t>
      </w:r>
      <w:r w:rsidR="006C1947">
        <w:rPr>
          <w:rFonts w:ascii="宋体" w:eastAsia="宋体" w:hAnsi="宋体" w:hint="eastAsia"/>
          <w:color w:val="000000"/>
          <w:sz w:val="28"/>
          <w:szCs w:val="28"/>
        </w:rPr>
        <w:t>，</w:t>
      </w:r>
      <w:r w:rsidR="006C1947">
        <w:rPr>
          <w:rFonts w:ascii="宋体" w:eastAsia="宋体" w:hAnsi="宋体" w:cs="宋体" w:hint="eastAsia"/>
          <w:color w:val="000000"/>
          <w:sz w:val="28"/>
          <w:szCs w:val="28"/>
        </w:rPr>
        <w:t>【</w:t>
      </w:r>
      <w:r w:rsidR="006C1947">
        <w:rPr>
          <w:rFonts w:ascii="宋体" w:eastAsia="宋体" w:hAnsi="宋体" w:hint="eastAsia"/>
          <w:color w:val="000000"/>
          <w:sz w:val="28"/>
          <w:szCs w:val="28"/>
        </w:rPr>
        <w:t>天津市临时救助办法</w:t>
      </w:r>
      <w:r w:rsidR="006C1947">
        <w:rPr>
          <w:rFonts w:ascii="宋体" w:eastAsia="宋体" w:hAnsi="宋体" w:cs="宋体" w:hint="eastAsia"/>
          <w:color w:val="000000"/>
          <w:sz w:val="28"/>
          <w:szCs w:val="28"/>
        </w:rPr>
        <w:t>】</w:t>
      </w:r>
      <w:r w:rsidR="006C1947">
        <w:rPr>
          <w:rFonts w:ascii="宋体" w:eastAsia="宋体" w:hAnsi="宋体" w:cs="Times New Roman" w:hint="eastAsia"/>
          <w:color w:val="000000"/>
          <w:sz w:val="28"/>
          <w:szCs w:val="28"/>
        </w:rPr>
        <w:t>等文件要求</w:t>
      </w:r>
      <w:r w:rsidR="006C1947">
        <w:rPr>
          <w:rFonts w:ascii="宋体" w:eastAsia="宋体" w:hAnsi="宋体" w:hint="eastAsia"/>
          <w:color w:val="000000"/>
          <w:sz w:val="28"/>
          <w:szCs w:val="28"/>
        </w:rPr>
        <w:t>安排发放城市居民最低生活保障金262万，农村居民最低生活保障金231万元，临时救助资金15万元，城市特困人员供养17万元，农村五保供养支出6万元。</w:t>
      </w:r>
    </w:p>
    <w:p w:rsidR="00C65748" w:rsidRPr="006C1947" w:rsidRDefault="00C65748" w:rsidP="00C65748">
      <w:pPr>
        <w:rPr>
          <w:sz w:val="28"/>
          <w:szCs w:val="28"/>
        </w:rPr>
      </w:pPr>
    </w:p>
    <w:p w:rsidR="00C65748" w:rsidRPr="00C65748" w:rsidRDefault="00C65748" w:rsidP="00C65748">
      <w:pPr>
        <w:rPr>
          <w:sz w:val="28"/>
          <w:szCs w:val="28"/>
        </w:rPr>
      </w:pPr>
      <w:r w:rsidRPr="00C65748">
        <w:rPr>
          <w:sz w:val="28"/>
          <w:szCs w:val="28"/>
        </w:rPr>
        <w:t xml:space="preserve">    四、完善政府预算体系情况</w:t>
      </w:r>
    </w:p>
    <w:p w:rsidR="00C65748" w:rsidRPr="00C65748" w:rsidRDefault="00C65748" w:rsidP="00C65748">
      <w:pPr>
        <w:rPr>
          <w:sz w:val="28"/>
          <w:szCs w:val="28"/>
        </w:rPr>
      </w:pPr>
      <w:r w:rsidRPr="00C65748">
        <w:rPr>
          <w:rFonts w:hint="eastAsia"/>
          <w:sz w:val="28"/>
          <w:szCs w:val="28"/>
        </w:rPr>
        <w:t>按照预算法规定，进一步完善政府预算体系需编制一般公共预算、政府性基金预算、国有资本经营预算及社会保险基金预算。截至目前，我镇编制了一般公共预算和政府性基金预算，未单独编制国有资本经营预算和社会保险基金预算。主要是：</w:t>
      </w:r>
    </w:p>
    <w:p w:rsidR="00C65748" w:rsidRPr="00C65748" w:rsidRDefault="00C65748" w:rsidP="00C65748">
      <w:pPr>
        <w:rPr>
          <w:sz w:val="28"/>
          <w:szCs w:val="28"/>
        </w:rPr>
      </w:pPr>
      <w:r w:rsidRPr="00C65748">
        <w:rPr>
          <w:rFonts w:hint="eastAsia"/>
          <w:sz w:val="28"/>
          <w:szCs w:val="28"/>
        </w:rPr>
        <w:t>（一）在收入来源方面不具备单独编制国有资本经营预算的条件。镇属国有企业收入不持续</w:t>
      </w:r>
      <w:r w:rsidRPr="00C65748">
        <w:rPr>
          <w:sz w:val="28"/>
          <w:szCs w:val="28"/>
        </w:rPr>
        <w:t>,下一步结合我区国有资本收益收缴管理办法等制度文件的出台及国有企业改革工作进展，推进国有资本经营预算编制工作。</w:t>
      </w:r>
    </w:p>
    <w:p w:rsidR="006C4717" w:rsidRPr="00C65748" w:rsidRDefault="00C65748" w:rsidP="00C65748">
      <w:pPr>
        <w:rPr>
          <w:sz w:val="28"/>
          <w:szCs w:val="28"/>
        </w:rPr>
      </w:pPr>
      <w:r w:rsidRPr="00C65748">
        <w:rPr>
          <w:rFonts w:hint="eastAsia"/>
          <w:sz w:val="28"/>
          <w:szCs w:val="28"/>
        </w:rPr>
        <w:t>（二）现行管理方式不具备单独编制社会保险基金预算的条件。按照全市统一要求，由镇级安排的专项资金归集到区级，由区级统一归集到市财政，市级财政统一编制社会保险基金预算，因此镇级不单独编制社保保险基金预算。</w:t>
      </w:r>
    </w:p>
    <w:sectPr w:rsidR="006C4717" w:rsidRPr="00C65748" w:rsidSect="006B1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D9" w:rsidRDefault="00693CD9" w:rsidP="00107C04">
      <w:r>
        <w:separator/>
      </w:r>
    </w:p>
  </w:endnote>
  <w:endnote w:type="continuationSeparator" w:id="1">
    <w:p w:rsidR="00693CD9" w:rsidRDefault="00693CD9" w:rsidP="00107C0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D9" w:rsidRDefault="00693CD9" w:rsidP="00107C04">
      <w:r>
        <w:separator/>
      </w:r>
    </w:p>
  </w:footnote>
  <w:footnote w:type="continuationSeparator" w:id="1">
    <w:p w:rsidR="00693CD9" w:rsidRDefault="00693CD9" w:rsidP="00107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748"/>
    <w:rsid w:val="0002297B"/>
    <w:rsid w:val="000527EC"/>
    <w:rsid w:val="00107C04"/>
    <w:rsid w:val="00120728"/>
    <w:rsid w:val="0013205E"/>
    <w:rsid w:val="001A7521"/>
    <w:rsid w:val="00236AAE"/>
    <w:rsid w:val="002E4F3F"/>
    <w:rsid w:val="003A5BEF"/>
    <w:rsid w:val="003C0E44"/>
    <w:rsid w:val="00463790"/>
    <w:rsid w:val="004B6FD0"/>
    <w:rsid w:val="004E04EF"/>
    <w:rsid w:val="00531D5E"/>
    <w:rsid w:val="005A6FEE"/>
    <w:rsid w:val="00693CD9"/>
    <w:rsid w:val="006B160F"/>
    <w:rsid w:val="006B3030"/>
    <w:rsid w:val="006C1947"/>
    <w:rsid w:val="006F20A6"/>
    <w:rsid w:val="006F3215"/>
    <w:rsid w:val="00701523"/>
    <w:rsid w:val="007278C1"/>
    <w:rsid w:val="00873ED6"/>
    <w:rsid w:val="00877E45"/>
    <w:rsid w:val="00927E69"/>
    <w:rsid w:val="009479BD"/>
    <w:rsid w:val="00A77586"/>
    <w:rsid w:val="00C124CB"/>
    <w:rsid w:val="00C17A24"/>
    <w:rsid w:val="00C65748"/>
    <w:rsid w:val="00D414C0"/>
    <w:rsid w:val="00DA172E"/>
    <w:rsid w:val="00E50F61"/>
    <w:rsid w:val="00E87453"/>
    <w:rsid w:val="00EA7610"/>
    <w:rsid w:val="00EE0373"/>
    <w:rsid w:val="00FD7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C04"/>
    <w:rPr>
      <w:sz w:val="18"/>
      <w:szCs w:val="18"/>
    </w:rPr>
  </w:style>
  <w:style w:type="paragraph" w:styleId="a4">
    <w:name w:val="footer"/>
    <w:basedOn w:val="a"/>
    <w:link w:val="Char0"/>
    <w:uiPriority w:val="99"/>
    <w:semiHidden/>
    <w:unhideWhenUsed/>
    <w:rsid w:val="00107C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C04"/>
    <w:rPr>
      <w:sz w:val="18"/>
      <w:szCs w:val="18"/>
    </w:rPr>
  </w:style>
  <w:style w:type="character" w:customStyle="1" w:styleId="zi181">
    <w:name w:val="zi181"/>
    <w:basedOn w:val="a0"/>
    <w:rsid w:val="006C1947"/>
    <w:rPr>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junwei</dc:creator>
  <cp:keywords/>
  <dc:description/>
  <cp:lastModifiedBy>何倩</cp:lastModifiedBy>
  <cp:revision>15</cp:revision>
  <dcterms:created xsi:type="dcterms:W3CDTF">2021-05-23T09:20:00Z</dcterms:created>
  <dcterms:modified xsi:type="dcterms:W3CDTF">2021-05-31T02:21:00Z</dcterms:modified>
</cp:coreProperties>
</file>