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F814A" w14:textId="77777777" w:rsidR="002347BF" w:rsidRPr="002347BF" w:rsidRDefault="002347BF" w:rsidP="002347BF">
      <w:pPr>
        <w:spacing w:line="600" w:lineRule="exact"/>
        <w:rPr>
          <w:rFonts w:asciiTheme="minorEastAsia" w:hAnsiTheme="minorEastAsia" w:cs="宋体"/>
          <w:w w:val="110"/>
          <w:sz w:val="44"/>
          <w:szCs w:val="44"/>
          <w:lang w:eastAsia="zh-CN"/>
        </w:rPr>
      </w:pPr>
    </w:p>
    <w:p w14:paraId="2C9EB47F" w14:textId="5942CEEB" w:rsidR="002347BF" w:rsidRDefault="0098611F" w:rsidP="00262B25">
      <w:pPr>
        <w:spacing w:line="600" w:lineRule="exact"/>
        <w:ind w:firstLineChars="200" w:firstLine="840"/>
        <w:jc w:val="center"/>
        <w:rPr>
          <w:rFonts w:ascii="方正小标宋简体" w:eastAsia="方正小标宋简体" w:hAnsi="Times New Roman" w:cs="Times New Roman"/>
          <w:w w:val="105"/>
          <w:sz w:val="40"/>
          <w:szCs w:val="32"/>
          <w:lang w:eastAsia="zh-CN"/>
        </w:rPr>
      </w:pPr>
      <w:r>
        <w:rPr>
          <w:rFonts w:ascii="方正小标宋简体" w:eastAsia="方正小标宋简体" w:hAnsi="Times New Roman" w:cs="Times New Roman" w:hint="eastAsia"/>
          <w:w w:val="105"/>
          <w:sz w:val="40"/>
          <w:szCs w:val="32"/>
          <w:lang w:eastAsia="zh-CN"/>
        </w:rPr>
        <w:t>天津市北辰区</w:t>
      </w:r>
      <w:r w:rsidR="00E74555">
        <w:rPr>
          <w:rFonts w:ascii="方正小标宋简体" w:eastAsia="方正小标宋简体" w:hAnsi="Times New Roman" w:cs="Times New Roman" w:hint="eastAsia"/>
          <w:w w:val="105"/>
          <w:sz w:val="40"/>
          <w:szCs w:val="32"/>
          <w:lang w:eastAsia="zh-CN"/>
        </w:rPr>
        <w:t>农业</w:t>
      </w:r>
      <w:r w:rsidR="00BE07DB">
        <w:rPr>
          <w:rFonts w:ascii="方正小标宋简体" w:eastAsia="方正小标宋简体" w:hAnsi="Times New Roman" w:cs="Times New Roman" w:hint="eastAsia"/>
          <w:w w:val="105"/>
          <w:sz w:val="40"/>
          <w:szCs w:val="32"/>
          <w:lang w:eastAsia="zh-CN"/>
        </w:rPr>
        <w:t>农村</w:t>
      </w:r>
      <w:r w:rsidR="00E74555">
        <w:rPr>
          <w:rFonts w:ascii="方正小标宋简体" w:eastAsia="方正小标宋简体" w:hAnsi="Times New Roman" w:cs="Times New Roman" w:hint="eastAsia"/>
          <w:w w:val="105"/>
          <w:sz w:val="40"/>
          <w:szCs w:val="32"/>
          <w:lang w:eastAsia="zh-CN"/>
        </w:rPr>
        <w:t>委员会</w:t>
      </w:r>
    </w:p>
    <w:p w14:paraId="67429602" w14:textId="3C5A4184" w:rsidR="002347BF" w:rsidRDefault="008C6101" w:rsidP="00262B25">
      <w:pPr>
        <w:spacing w:line="600" w:lineRule="exact"/>
        <w:ind w:firstLineChars="200" w:firstLine="840"/>
        <w:jc w:val="center"/>
        <w:rPr>
          <w:rFonts w:ascii="方正小标宋简体" w:eastAsia="方正小标宋简体" w:hAnsi="Times New Roman" w:cs="Times New Roman"/>
          <w:spacing w:val="-15"/>
          <w:w w:val="105"/>
          <w:sz w:val="40"/>
          <w:szCs w:val="32"/>
          <w:lang w:eastAsia="zh-CN"/>
        </w:rPr>
      </w:pPr>
      <w:r>
        <w:rPr>
          <w:rFonts w:ascii="方正小标宋简体" w:eastAsia="方正小标宋简体" w:hAnsi="Times New Roman" w:cs="Times New Roman" w:hint="eastAsia"/>
          <w:w w:val="105"/>
          <w:sz w:val="40"/>
          <w:szCs w:val="32"/>
          <w:lang w:eastAsia="zh-CN"/>
        </w:rPr>
        <w:t>结对帮扶资金项目</w:t>
      </w:r>
    </w:p>
    <w:p w14:paraId="6588B514" w14:textId="1F66FB5C" w:rsidR="00D27F3A" w:rsidRPr="001C249C" w:rsidRDefault="00D27F3A" w:rsidP="00262B25">
      <w:pPr>
        <w:spacing w:line="600" w:lineRule="exact"/>
        <w:ind w:firstLineChars="200" w:firstLine="780"/>
        <w:jc w:val="center"/>
        <w:rPr>
          <w:rFonts w:ascii="方正小标宋简体" w:eastAsia="方正小标宋简体" w:hAnsi="Times New Roman" w:cs="Times New Roman"/>
          <w:sz w:val="40"/>
          <w:szCs w:val="32"/>
          <w:lang w:eastAsia="zh-CN"/>
        </w:rPr>
      </w:pPr>
      <w:r w:rsidRPr="00D27F3A">
        <w:rPr>
          <w:rFonts w:ascii="方正小标宋简体" w:eastAsia="方正小标宋简体" w:hAnsi="Times New Roman" w:cs="Times New Roman" w:hint="eastAsia"/>
          <w:spacing w:val="-15"/>
          <w:w w:val="105"/>
          <w:sz w:val="40"/>
          <w:szCs w:val="32"/>
          <w:lang w:eastAsia="zh-CN"/>
        </w:rPr>
        <w:t>绩效评价报告</w:t>
      </w:r>
    </w:p>
    <w:p w14:paraId="48979BAE" w14:textId="77777777" w:rsidR="00D10FF2" w:rsidRPr="00D10FF2" w:rsidRDefault="00D10FF2" w:rsidP="00D10FF2">
      <w:pPr>
        <w:spacing w:line="600" w:lineRule="exact"/>
        <w:ind w:firstLineChars="200" w:firstLine="654"/>
        <w:jc w:val="center"/>
        <w:rPr>
          <w:rFonts w:ascii="黑体" w:eastAsia="黑体" w:hAnsi="黑体" w:cs="Times New Roman"/>
          <w:spacing w:val="-4"/>
          <w:w w:val="105"/>
          <w:sz w:val="32"/>
          <w:szCs w:val="32"/>
          <w:lang w:eastAsia="zh-CN"/>
        </w:rPr>
      </w:pPr>
    </w:p>
    <w:p w14:paraId="390C8FC6" w14:textId="380586F2" w:rsidR="00C13C5A" w:rsidRPr="00A23274" w:rsidRDefault="001F5B25" w:rsidP="00A23274">
      <w:pPr>
        <w:widowControl/>
        <w:spacing w:line="600" w:lineRule="exact"/>
        <w:ind w:firstLineChars="200" w:firstLine="640"/>
        <w:jc w:val="both"/>
        <w:rPr>
          <w:rFonts w:ascii="Times New Roman" w:eastAsia="仿宋_GB2312" w:hAnsi="Times New Roman" w:cs="Times New Roman"/>
          <w:sz w:val="32"/>
          <w:szCs w:val="28"/>
          <w:lang w:eastAsia="zh-CN"/>
        </w:rPr>
      </w:pPr>
      <w:r w:rsidRPr="00A23274">
        <w:rPr>
          <w:rFonts w:ascii="Times New Roman" w:eastAsia="仿宋_GB2312" w:hAnsi="Times New Roman" w:cs="Times New Roman" w:hint="eastAsia"/>
          <w:sz w:val="32"/>
          <w:szCs w:val="28"/>
          <w:lang w:eastAsia="zh-CN"/>
        </w:rPr>
        <w:t>我们接受了北辰区财政局委托，</w:t>
      </w:r>
      <w:r w:rsidR="00A23274">
        <w:rPr>
          <w:rFonts w:ascii="Times New Roman" w:eastAsia="仿宋_GB2312" w:hAnsi="Times New Roman" w:cs="Times New Roman" w:hint="eastAsia"/>
          <w:sz w:val="32"/>
          <w:szCs w:val="28"/>
          <w:lang w:eastAsia="zh-CN"/>
        </w:rPr>
        <w:t>为</w:t>
      </w:r>
      <w:r w:rsidR="00A23274" w:rsidRPr="00A23274">
        <w:rPr>
          <w:rFonts w:ascii="Times New Roman" w:eastAsia="仿宋_GB2312" w:hAnsi="Times New Roman" w:cs="Times New Roman" w:hint="eastAsia"/>
          <w:sz w:val="32"/>
          <w:szCs w:val="28"/>
          <w:lang w:eastAsia="zh-CN"/>
        </w:rPr>
        <w:t>加强预算执行管理，提高财政支出绩效</w:t>
      </w:r>
      <w:r w:rsidR="00A23274">
        <w:rPr>
          <w:rFonts w:ascii="Times New Roman" w:eastAsia="仿宋_GB2312" w:hAnsi="Times New Roman" w:cs="Times New Roman" w:hint="eastAsia"/>
          <w:sz w:val="32"/>
          <w:szCs w:val="28"/>
          <w:lang w:eastAsia="zh-CN"/>
        </w:rPr>
        <w:t>，</w:t>
      </w:r>
      <w:r w:rsidRPr="00A23274">
        <w:rPr>
          <w:rFonts w:ascii="Times New Roman" w:eastAsia="仿宋_GB2312" w:hAnsi="Times New Roman" w:cs="Times New Roman" w:hint="eastAsia"/>
          <w:sz w:val="32"/>
          <w:szCs w:val="28"/>
          <w:lang w:eastAsia="zh-CN"/>
        </w:rPr>
        <w:t>根据《财政部关于印发〈项目支出绩效评价管理办法〉的通知》（财预发〔</w:t>
      </w:r>
      <w:r w:rsidRPr="00A23274">
        <w:rPr>
          <w:rFonts w:ascii="Times New Roman" w:eastAsia="仿宋_GB2312" w:hAnsi="Times New Roman" w:cs="Times New Roman" w:hint="eastAsia"/>
          <w:sz w:val="32"/>
          <w:szCs w:val="28"/>
          <w:lang w:eastAsia="zh-CN"/>
        </w:rPr>
        <w:t>2020</w:t>
      </w:r>
      <w:r w:rsidRPr="00A23274">
        <w:rPr>
          <w:rFonts w:ascii="Times New Roman" w:eastAsia="仿宋_GB2312" w:hAnsi="Times New Roman" w:cs="Times New Roman" w:hint="eastAsia"/>
          <w:sz w:val="32"/>
          <w:szCs w:val="28"/>
          <w:lang w:eastAsia="zh-CN"/>
        </w:rPr>
        <w:t>〕</w:t>
      </w:r>
      <w:r w:rsidRPr="00A23274">
        <w:rPr>
          <w:rFonts w:ascii="Times New Roman" w:eastAsia="仿宋_GB2312" w:hAnsi="Times New Roman" w:cs="Times New Roman" w:hint="eastAsia"/>
          <w:sz w:val="32"/>
          <w:szCs w:val="28"/>
          <w:lang w:eastAsia="zh-CN"/>
        </w:rPr>
        <w:t>10</w:t>
      </w:r>
      <w:r w:rsidRPr="00A23274">
        <w:rPr>
          <w:rFonts w:ascii="Times New Roman" w:eastAsia="仿宋_GB2312" w:hAnsi="Times New Roman" w:cs="Times New Roman" w:hint="eastAsia"/>
          <w:sz w:val="32"/>
          <w:szCs w:val="28"/>
          <w:lang w:eastAsia="zh-CN"/>
        </w:rPr>
        <w:t>号）有关要求</w:t>
      </w:r>
      <w:r w:rsidR="00C63F9E" w:rsidRPr="00A23274">
        <w:rPr>
          <w:rFonts w:ascii="Times New Roman" w:eastAsia="仿宋_GB2312" w:hAnsi="Times New Roman" w:cs="Times New Roman" w:hint="eastAsia"/>
          <w:sz w:val="32"/>
          <w:szCs w:val="28"/>
          <w:lang w:eastAsia="zh-CN"/>
        </w:rPr>
        <w:t>，天津</w:t>
      </w:r>
      <w:proofErr w:type="gramStart"/>
      <w:r w:rsidR="00C63F9E" w:rsidRPr="00A23274">
        <w:rPr>
          <w:rFonts w:ascii="Times New Roman" w:eastAsia="仿宋_GB2312" w:hAnsi="Times New Roman" w:cs="Times New Roman" w:hint="eastAsia"/>
          <w:sz w:val="32"/>
          <w:szCs w:val="28"/>
          <w:lang w:eastAsia="zh-CN"/>
        </w:rPr>
        <w:t>华夏金</w:t>
      </w:r>
      <w:proofErr w:type="gramEnd"/>
      <w:r w:rsidR="00C63F9E" w:rsidRPr="00A23274">
        <w:rPr>
          <w:rFonts w:ascii="Times New Roman" w:eastAsia="仿宋_GB2312" w:hAnsi="Times New Roman" w:cs="Times New Roman" w:hint="eastAsia"/>
          <w:sz w:val="32"/>
          <w:szCs w:val="28"/>
          <w:lang w:eastAsia="zh-CN"/>
        </w:rPr>
        <w:t>信资产评估有限公司</w:t>
      </w:r>
      <w:r w:rsidR="00AA1292">
        <w:rPr>
          <w:rFonts w:ascii="Times New Roman" w:eastAsia="仿宋_GB2312" w:hAnsi="Times New Roman" w:cs="Times New Roman" w:hint="eastAsia"/>
          <w:sz w:val="32"/>
          <w:szCs w:val="28"/>
          <w:lang w:eastAsia="zh-CN"/>
        </w:rPr>
        <w:t>（以下简称“华夏金信”）</w:t>
      </w:r>
      <w:r w:rsidR="00C63F9E" w:rsidRPr="00A23274">
        <w:rPr>
          <w:rFonts w:ascii="Times New Roman" w:eastAsia="仿宋_GB2312" w:hAnsi="Times New Roman" w:cs="Times New Roman" w:hint="eastAsia"/>
          <w:sz w:val="32"/>
          <w:szCs w:val="28"/>
          <w:lang w:eastAsia="zh-CN"/>
        </w:rPr>
        <w:t>对</w:t>
      </w:r>
      <w:r w:rsidR="004132F3">
        <w:rPr>
          <w:rFonts w:ascii="Times New Roman" w:eastAsia="仿宋_GB2312" w:hAnsi="Times New Roman" w:cs="Times New Roman" w:hint="eastAsia"/>
          <w:sz w:val="32"/>
          <w:szCs w:val="28"/>
          <w:lang w:eastAsia="zh-CN"/>
        </w:rPr>
        <w:t>2019</w:t>
      </w:r>
      <w:r w:rsidR="004132F3">
        <w:rPr>
          <w:rFonts w:ascii="Times New Roman" w:eastAsia="仿宋_GB2312" w:hAnsi="Times New Roman" w:cs="Times New Roman" w:hint="eastAsia"/>
          <w:sz w:val="32"/>
          <w:szCs w:val="28"/>
          <w:lang w:eastAsia="zh-CN"/>
        </w:rPr>
        <w:t>年</w:t>
      </w:r>
      <w:r w:rsidR="008C6101" w:rsidRPr="008C6101">
        <w:rPr>
          <w:rFonts w:ascii="Times New Roman" w:eastAsia="仿宋_GB2312" w:hAnsi="Times New Roman" w:cs="Times New Roman" w:hint="eastAsia"/>
          <w:sz w:val="32"/>
          <w:szCs w:val="28"/>
          <w:lang w:eastAsia="zh-CN"/>
        </w:rPr>
        <w:t>天津市北辰区农业</w:t>
      </w:r>
      <w:r w:rsidR="00BE07DB" w:rsidRPr="00262B25">
        <w:rPr>
          <w:rFonts w:ascii="Times New Roman" w:eastAsia="仿宋_GB2312" w:hAnsi="Times New Roman" w:cs="Times New Roman" w:hint="eastAsia"/>
          <w:sz w:val="32"/>
          <w:szCs w:val="28"/>
          <w:lang w:eastAsia="zh-CN"/>
        </w:rPr>
        <w:t>农村</w:t>
      </w:r>
      <w:r w:rsidR="008C6101" w:rsidRPr="008C6101">
        <w:rPr>
          <w:rFonts w:ascii="Times New Roman" w:eastAsia="仿宋_GB2312" w:hAnsi="Times New Roman" w:cs="Times New Roman" w:hint="eastAsia"/>
          <w:sz w:val="32"/>
          <w:szCs w:val="28"/>
          <w:lang w:eastAsia="zh-CN"/>
        </w:rPr>
        <w:t>委员会</w:t>
      </w:r>
      <w:r w:rsidR="00AA1292">
        <w:rPr>
          <w:rFonts w:ascii="Times New Roman" w:eastAsia="仿宋_GB2312" w:hAnsi="Times New Roman" w:cs="Times New Roman" w:hint="eastAsia"/>
          <w:sz w:val="32"/>
          <w:szCs w:val="28"/>
          <w:lang w:eastAsia="zh-CN"/>
        </w:rPr>
        <w:t>（以下简称“北辰区</w:t>
      </w:r>
      <w:r w:rsidR="008C6101" w:rsidRPr="00262B25">
        <w:rPr>
          <w:rFonts w:ascii="Times New Roman" w:eastAsia="仿宋_GB2312" w:hAnsi="Times New Roman" w:cs="Times New Roman" w:hint="eastAsia"/>
          <w:sz w:val="32"/>
          <w:szCs w:val="28"/>
          <w:lang w:eastAsia="zh-CN"/>
        </w:rPr>
        <w:t>农委</w:t>
      </w:r>
      <w:r w:rsidR="00AA1292">
        <w:rPr>
          <w:rFonts w:ascii="Times New Roman" w:eastAsia="仿宋_GB2312" w:hAnsi="Times New Roman" w:cs="Times New Roman" w:hint="eastAsia"/>
          <w:sz w:val="32"/>
          <w:szCs w:val="28"/>
          <w:lang w:eastAsia="zh-CN"/>
        </w:rPr>
        <w:t>”）</w:t>
      </w:r>
      <w:r w:rsidR="008C6101" w:rsidRPr="008C6101">
        <w:rPr>
          <w:rFonts w:ascii="Times New Roman" w:eastAsia="仿宋_GB2312" w:hAnsi="Times New Roman" w:cs="Times New Roman" w:hint="eastAsia"/>
          <w:sz w:val="32"/>
          <w:szCs w:val="28"/>
          <w:lang w:eastAsia="zh-CN"/>
        </w:rPr>
        <w:t>结对帮扶资金项目</w:t>
      </w:r>
      <w:r w:rsidR="00C63F9E" w:rsidRPr="00A23274">
        <w:rPr>
          <w:rFonts w:ascii="Times New Roman" w:eastAsia="仿宋_GB2312" w:hAnsi="Times New Roman" w:cs="Times New Roman" w:hint="eastAsia"/>
          <w:sz w:val="32"/>
          <w:szCs w:val="28"/>
          <w:lang w:eastAsia="zh-CN"/>
        </w:rPr>
        <w:t>进行了绩效</w:t>
      </w:r>
      <w:r w:rsidR="00A23274">
        <w:rPr>
          <w:rFonts w:ascii="Times New Roman" w:eastAsia="仿宋_GB2312" w:hAnsi="Times New Roman" w:cs="Times New Roman" w:hint="eastAsia"/>
          <w:sz w:val="32"/>
          <w:szCs w:val="28"/>
          <w:lang w:eastAsia="zh-CN"/>
        </w:rPr>
        <w:t>评价，现将评价情况报告如下：</w:t>
      </w:r>
    </w:p>
    <w:p w14:paraId="7B3C2CC3" w14:textId="77777777" w:rsidR="00D27F3A" w:rsidRPr="00E87FD3" w:rsidRDefault="00D27F3A" w:rsidP="00E87FD3">
      <w:pPr>
        <w:pStyle w:val="1"/>
        <w:ind w:firstLineChars="200" w:firstLine="640"/>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一、基本情况</w:t>
      </w:r>
    </w:p>
    <w:p w14:paraId="35BBD3CE" w14:textId="77777777" w:rsidR="00E87FD3" w:rsidRPr="00E87FD3" w:rsidRDefault="00E85715" w:rsidP="00E87FD3">
      <w:pPr>
        <w:spacing w:line="600" w:lineRule="exact"/>
        <w:ind w:firstLineChars="200" w:firstLine="640"/>
        <w:jc w:val="both"/>
        <w:rPr>
          <w:rFonts w:ascii="Times New Roman" w:eastAsia="仿宋_GB2312" w:hAnsi="Times New Roman" w:cs="Times New Roman"/>
          <w:sz w:val="32"/>
          <w:szCs w:val="32"/>
          <w:lang w:eastAsia="zh-CN"/>
        </w:rPr>
      </w:pPr>
      <w:r w:rsidRPr="00E87FD3">
        <w:rPr>
          <w:rFonts w:ascii="Times New Roman" w:eastAsia="仿宋_GB2312" w:hAnsi="Times New Roman" w:cs="Times New Roman" w:hint="eastAsia"/>
          <w:sz w:val="32"/>
          <w:szCs w:val="32"/>
          <w:lang w:eastAsia="zh-CN"/>
        </w:rPr>
        <w:t>（一）项目概况。</w:t>
      </w:r>
    </w:p>
    <w:p w14:paraId="06AC90E3" w14:textId="77777777" w:rsidR="00453D4A" w:rsidRPr="00262B25" w:rsidRDefault="009E4382" w:rsidP="009E4382">
      <w:pPr>
        <w:spacing w:line="600" w:lineRule="exact"/>
        <w:ind w:firstLineChars="200" w:firstLine="640"/>
        <w:jc w:val="both"/>
        <w:rPr>
          <w:rFonts w:ascii="Times New Roman" w:eastAsia="仿宋_GB2312" w:hAnsi="Times New Roman" w:cs="Times New Roman"/>
          <w:sz w:val="32"/>
          <w:szCs w:val="28"/>
          <w:lang w:eastAsia="zh-CN"/>
        </w:rPr>
      </w:pPr>
      <w:r w:rsidRPr="00262B25">
        <w:rPr>
          <w:rFonts w:ascii="Times New Roman" w:eastAsia="仿宋_GB2312" w:hAnsi="Times New Roman" w:cs="Times New Roman" w:hint="eastAsia"/>
          <w:sz w:val="32"/>
          <w:szCs w:val="28"/>
          <w:lang w:eastAsia="zh-CN"/>
        </w:rPr>
        <w:t>自新一轮结对帮扶困难村工作开展以来，北辰区认真贯彻落实中央和市委、市</w:t>
      </w:r>
      <w:proofErr w:type="gramStart"/>
      <w:r w:rsidRPr="00262B25">
        <w:rPr>
          <w:rFonts w:ascii="Times New Roman" w:eastAsia="仿宋_GB2312" w:hAnsi="Times New Roman" w:cs="Times New Roman" w:hint="eastAsia"/>
          <w:sz w:val="32"/>
          <w:szCs w:val="28"/>
          <w:lang w:eastAsia="zh-CN"/>
        </w:rPr>
        <w:t>帮扶办</w:t>
      </w:r>
      <w:proofErr w:type="gramEnd"/>
      <w:r w:rsidRPr="00262B25">
        <w:rPr>
          <w:rFonts w:ascii="Times New Roman" w:eastAsia="仿宋_GB2312" w:hAnsi="Times New Roman" w:cs="Times New Roman" w:hint="eastAsia"/>
          <w:sz w:val="32"/>
          <w:szCs w:val="28"/>
          <w:lang w:eastAsia="zh-CN"/>
        </w:rPr>
        <w:t>的指示精神，以增强困难村造血功能为目标，为实现村集体年经营性收入</w:t>
      </w:r>
      <w:r w:rsidRPr="00262B25">
        <w:rPr>
          <w:rFonts w:ascii="Times New Roman" w:eastAsia="仿宋_GB2312" w:hAnsi="Times New Roman" w:cs="Times New Roman" w:hint="eastAsia"/>
          <w:sz w:val="32"/>
          <w:szCs w:val="28"/>
          <w:lang w:eastAsia="zh-CN"/>
        </w:rPr>
        <w:t>20</w:t>
      </w:r>
      <w:r w:rsidRPr="00262B25">
        <w:rPr>
          <w:rFonts w:ascii="Times New Roman" w:eastAsia="仿宋_GB2312" w:hAnsi="Times New Roman" w:cs="Times New Roman" w:hint="eastAsia"/>
          <w:sz w:val="32"/>
          <w:szCs w:val="28"/>
          <w:lang w:eastAsia="zh-CN"/>
        </w:rPr>
        <w:t>万元以上的任务目标，按照</w:t>
      </w:r>
      <w:r w:rsidRPr="00262B25">
        <w:rPr>
          <w:rFonts w:ascii="Times New Roman" w:eastAsia="仿宋_GB2312" w:hAnsi="Times New Roman" w:cs="Times New Roman"/>
          <w:sz w:val="32"/>
          <w:szCs w:val="28"/>
          <w:lang w:eastAsia="zh-CN"/>
        </w:rPr>
        <w:t>“</w:t>
      </w:r>
      <w:r w:rsidRPr="00262B25">
        <w:rPr>
          <w:rFonts w:ascii="Times New Roman" w:eastAsia="仿宋_GB2312" w:hAnsi="Times New Roman" w:cs="Times New Roman" w:hint="eastAsia"/>
          <w:sz w:val="32"/>
          <w:szCs w:val="28"/>
          <w:lang w:eastAsia="zh-CN"/>
        </w:rPr>
        <w:t>区负总责、镇域统筹、镇村联动、一村</w:t>
      </w:r>
      <w:proofErr w:type="gramStart"/>
      <w:r w:rsidRPr="00262B25">
        <w:rPr>
          <w:rFonts w:ascii="Times New Roman" w:eastAsia="仿宋_GB2312" w:hAnsi="Times New Roman" w:cs="Times New Roman" w:hint="eastAsia"/>
          <w:sz w:val="32"/>
          <w:szCs w:val="28"/>
          <w:lang w:eastAsia="zh-CN"/>
        </w:rPr>
        <w:t>一</w:t>
      </w:r>
      <w:proofErr w:type="gramEnd"/>
      <w:r w:rsidRPr="00262B25">
        <w:rPr>
          <w:rFonts w:ascii="Times New Roman" w:eastAsia="仿宋_GB2312" w:hAnsi="Times New Roman" w:cs="Times New Roman" w:hint="eastAsia"/>
          <w:sz w:val="32"/>
          <w:szCs w:val="28"/>
          <w:lang w:eastAsia="zh-CN"/>
        </w:rPr>
        <w:t>策</w:t>
      </w:r>
      <w:r w:rsidRPr="00262B25">
        <w:rPr>
          <w:rFonts w:ascii="Times New Roman" w:eastAsia="仿宋_GB2312" w:hAnsi="Times New Roman" w:cs="Times New Roman"/>
          <w:sz w:val="32"/>
          <w:szCs w:val="28"/>
          <w:lang w:eastAsia="zh-CN"/>
        </w:rPr>
        <w:t>”</w:t>
      </w:r>
      <w:r w:rsidRPr="00262B25">
        <w:rPr>
          <w:rFonts w:ascii="Times New Roman" w:eastAsia="仿宋_GB2312" w:hAnsi="Times New Roman" w:cs="Times New Roman" w:hint="eastAsia"/>
          <w:sz w:val="32"/>
          <w:szCs w:val="28"/>
          <w:lang w:eastAsia="zh-CN"/>
        </w:rPr>
        <w:t>的总要求，在新一轮结对帮扶困难村产业项目确定上，北辰区经过反复论证、综合</w:t>
      </w:r>
      <w:proofErr w:type="gramStart"/>
      <w:r w:rsidRPr="00262B25">
        <w:rPr>
          <w:rFonts w:ascii="Times New Roman" w:eastAsia="仿宋_GB2312" w:hAnsi="Times New Roman" w:cs="Times New Roman" w:hint="eastAsia"/>
          <w:sz w:val="32"/>
          <w:szCs w:val="28"/>
          <w:lang w:eastAsia="zh-CN"/>
        </w:rPr>
        <w:t>考量</w:t>
      </w:r>
      <w:proofErr w:type="gramEnd"/>
      <w:r w:rsidRPr="00262B25">
        <w:rPr>
          <w:rFonts w:ascii="Times New Roman" w:eastAsia="仿宋_GB2312" w:hAnsi="Times New Roman" w:cs="Times New Roman" w:hint="eastAsia"/>
          <w:sz w:val="32"/>
          <w:szCs w:val="28"/>
          <w:lang w:eastAsia="zh-CN"/>
        </w:rPr>
        <w:t>，确定了为</w:t>
      </w:r>
      <w:r w:rsidRPr="00262B25">
        <w:rPr>
          <w:rFonts w:ascii="Times New Roman" w:eastAsia="仿宋_GB2312" w:hAnsi="Times New Roman" w:cs="Times New Roman" w:hint="eastAsia"/>
          <w:sz w:val="32"/>
          <w:szCs w:val="28"/>
          <w:lang w:eastAsia="zh-CN"/>
        </w:rPr>
        <w:t>23</w:t>
      </w:r>
      <w:r w:rsidRPr="00262B25">
        <w:rPr>
          <w:rFonts w:ascii="Times New Roman" w:eastAsia="仿宋_GB2312" w:hAnsi="Times New Roman" w:cs="Times New Roman" w:hint="eastAsia"/>
          <w:sz w:val="32"/>
          <w:szCs w:val="28"/>
          <w:lang w:eastAsia="zh-CN"/>
        </w:rPr>
        <w:t>个困难村购买长远生计用房，既能够使困难村每年能有固定的租金收益，也能增加村集体的固定资产，达到保值增值作用，逐步壮大村</w:t>
      </w:r>
      <w:r w:rsidRPr="00262B25">
        <w:rPr>
          <w:rFonts w:ascii="Times New Roman" w:eastAsia="仿宋_GB2312" w:hAnsi="Times New Roman" w:cs="Times New Roman" w:hint="eastAsia"/>
          <w:sz w:val="32"/>
          <w:szCs w:val="28"/>
          <w:lang w:eastAsia="zh-CN"/>
        </w:rPr>
        <w:lastRenderedPageBreak/>
        <w:t>集体经济。</w:t>
      </w:r>
      <w:r w:rsidR="00A01021" w:rsidRPr="00262B25">
        <w:rPr>
          <w:rFonts w:ascii="Times New Roman" w:eastAsia="仿宋_GB2312" w:hAnsi="Times New Roman" w:cs="Times New Roman" w:hint="eastAsia"/>
          <w:sz w:val="32"/>
          <w:szCs w:val="28"/>
          <w:lang w:eastAsia="zh-CN"/>
        </w:rPr>
        <w:t xml:space="preserve"> </w:t>
      </w:r>
    </w:p>
    <w:p w14:paraId="5B648515" w14:textId="17793D92" w:rsidR="00BC7CAD" w:rsidRPr="00262B25" w:rsidRDefault="004A323A" w:rsidP="00BC7CAD">
      <w:pPr>
        <w:spacing w:line="600" w:lineRule="exact"/>
        <w:ind w:firstLineChars="200" w:firstLine="640"/>
        <w:jc w:val="both"/>
        <w:rPr>
          <w:rFonts w:ascii="Times New Roman" w:eastAsia="仿宋_GB2312" w:hAnsi="Times New Roman" w:cs="Times New Roman"/>
          <w:sz w:val="32"/>
          <w:szCs w:val="28"/>
          <w:lang w:eastAsia="zh-CN"/>
        </w:rPr>
      </w:pPr>
      <w:r w:rsidRPr="00262B25">
        <w:rPr>
          <w:rFonts w:ascii="Times New Roman" w:eastAsia="仿宋_GB2312" w:hAnsi="Times New Roman" w:cs="Times New Roman" w:hint="eastAsia"/>
          <w:sz w:val="32"/>
          <w:szCs w:val="28"/>
          <w:lang w:eastAsia="zh-CN"/>
        </w:rPr>
        <w:t>在市级财政为</w:t>
      </w:r>
      <w:r w:rsidRPr="00262B25">
        <w:rPr>
          <w:rFonts w:ascii="Times New Roman" w:eastAsia="仿宋_GB2312" w:hAnsi="Times New Roman" w:cs="Times New Roman" w:hint="eastAsia"/>
          <w:sz w:val="32"/>
          <w:szCs w:val="28"/>
          <w:lang w:eastAsia="zh-CN"/>
        </w:rPr>
        <w:t>15</w:t>
      </w:r>
      <w:r w:rsidRPr="00262B25">
        <w:rPr>
          <w:rFonts w:ascii="Times New Roman" w:eastAsia="仿宋_GB2312" w:hAnsi="Times New Roman" w:cs="Times New Roman" w:hint="eastAsia"/>
          <w:sz w:val="32"/>
          <w:szCs w:val="28"/>
          <w:lang w:eastAsia="zh-CN"/>
        </w:rPr>
        <w:t>个市级结对帮扶困难村各匹配产业帮扶资金</w:t>
      </w:r>
      <w:r w:rsidRPr="00262B25">
        <w:rPr>
          <w:rFonts w:ascii="Times New Roman" w:eastAsia="仿宋_GB2312" w:hAnsi="Times New Roman" w:cs="Times New Roman" w:hint="eastAsia"/>
          <w:sz w:val="32"/>
          <w:szCs w:val="28"/>
          <w:lang w:eastAsia="zh-CN"/>
        </w:rPr>
        <w:t>150</w:t>
      </w:r>
      <w:r w:rsidRPr="00262B25">
        <w:rPr>
          <w:rFonts w:ascii="Times New Roman" w:eastAsia="仿宋_GB2312" w:hAnsi="Times New Roman" w:cs="Times New Roman" w:hint="eastAsia"/>
          <w:sz w:val="32"/>
          <w:szCs w:val="28"/>
          <w:lang w:eastAsia="zh-CN"/>
        </w:rPr>
        <w:t>万元的基础上，</w:t>
      </w:r>
      <w:proofErr w:type="gramStart"/>
      <w:r w:rsidRPr="00262B25">
        <w:rPr>
          <w:rFonts w:ascii="Times New Roman" w:eastAsia="仿宋_GB2312" w:hAnsi="Times New Roman" w:cs="Times New Roman" w:hint="eastAsia"/>
          <w:sz w:val="32"/>
          <w:szCs w:val="28"/>
          <w:lang w:eastAsia="zh-CN"/>
        </w:rPr>
        <w:t>北辰区拟为</w:t>
      </w:r>
      <w:proofErr w:type="gramEnd"/>
      <w:r w:rsidRPr="00262B25">
        <w:rPr>
          <w:rFonts w:ascii="Times New Roman" w:eastAsia="仿宋_GB2312" w:hAnsi="Times New Roman" w:cs="Times New Roman" w:hint="eastAsia"/>
          <w:sz w:val="32"/>
          <w:szCs w:val="28"/>
          <w:lang w:eastAsia="zh-CN"/>
        </w:rPr>
        <w:t>15</w:t>
      </w:r>
      <w:r w:rsidRPr="00262B25">
        <w:rPr>
          <w:rFonts w:ascii="Times New Roman" w:eastAsia="仿宋_GB2312" w:hAnsi="Times New Roman" w:cs="Times New Roman" w:hint="eastAsia"/>
          <w:sz w:val="32"/>
          <w:szCs w:val="28"/>
          <w:lang w:eastAsia="zh-CN"/>
        </w:rPr>
        <w:t>个市级结对帮扶困难村各匹配产业帮扶资金</w:t>
      </w:r>
      <w:r w:rsidRPr="00262B25">
        <w:rPr>
          <w:rFonts w:ascii="Times New Roman" w:eastAsia="仿宋_GB2312" w:hAnsi="Times New Roman" w:cs="Times New Roman" w:hint="eastAsia"/>
          <w:sz w:val="32"/>
          <w:szCs w:val="28"/>
          <w:lang w:eastAsia="zh-CN"/>
        </w:rPr>
        <w:t>150</w:t>
      </w:r>
      <w:r w:rsidRPr="00262B25">
        <w:rPr>
          <w:rFonts w:ascii="Times New Roman" w:eastAsia="仿宋_GB2312" w:hAnsi="Times New Roman" w:cs="Times New Roman" w:hint="eastAsia"/>
          <w:sz w:val="32"/>
          <w:szCs w:val="28"/>
          <w:lang w:eastAsia="zh-CN"/>
        </w:rPr>
        <w:t>万元，为</w:t>
      </w:r>
      <w:r w:rsidRPr="00262B25">
        <w:rPr>
          <w:rFonts w:ascii="Times New Roman" w:eastAsia="仿宋_GB2312" w:hAnsi="Times New Roman" w:cs="Times New Roman" w:hint="eastAsia"/>
          <w:sz w:val="32"/>
          <w:szCs w:val="28"/>
          <w:lang w:eastAsia="zh-CN"/>
        </w:rPr>
        <w:t>8</w:t>
      </w:r>
      <w:r w:rsidRPr="00262B25">
        <w:rPr>
          <w:rFonts w:ascii="Times New Roman" w:eastAsia="仿宋_GB2312" w:hAnsi="Times New Roman" w:cs="Times New Roman" w:hint="eastAsia"/>
          <w:sz w:val="32"/>
          <w:szCs w:val="28"/>
          <w:lang w:eastAsia="zh-CN"/>
        </w:rPr>
        <w:t>个区级结对帮扶困难村各匹配产业帮扶资金</w:t>
      </w:r>
      <w:r w:rsidRPr="00262B25">
        <w:rPr>
          <w:rFonts w:ascii="Times New Roman" w:eastAsia="仿宋_GB2312" w:hAnsi="Times New Roman" w:cs="Times New Roman" w:hint="eastAsia"/>
          <w:sz w:val="32"/>
          <w:szCs w:val="28"/>
          <w:lang w:eastAsia="zh-CN"/>
        </w:rPr>
        <w:t>300</w:t>
      </w:r>
      <w:r w:rsidRPr="00262B25">
        <w:rPr>
          <w:rFonts w:ascii="Times New Roman" w:eastAsia="仿宋_GB2312" w:hAnsi="Times New Roman" w:cs="Times New Roman" w:hint="eastAsia"/>
          <w:sz w:val="32"/>
          <w:szCs w:val="28"/>
          <w:lang w:eastAsia="zh-CN"/>
        </w:rPr>
        <w:t>万元，</w:t>
      </w:r>
      <w:r w:rsidRPr="00262B25">
        <w:rPr>
          <w:rFonts w:ascii="Times New Roman" w:eastAsia="仿宋_GB2312" w:hAnsi="Times New Roman" w:cs="Times New Roman" w:hint="eastAsia"/>
          <w:sz w:val="32"/>
          <w:szCs w:val="28"/>
          <w:lang w:eastAsia="zh-CN"/>
        </w:rPr>
        <w:t>23</w:t>
      </w:r>
      <w:r w:rsidRPr="00262B25">
        <w:rPr>
          <w:rFonts w:ascii="Times New Roman" w:eastAsia="仿宋_GB2312" w:hAnsi="Times New Roman" w:cs="Times New Roman" w:hint="eastAsia"/>
          <w:sz w:val="32"/>
          <w:szCs w:val="28"/>
          <w:lang w:eastAsia="zh-CN"/>
        </w:rPr>
        <w:t>个村产业帮扶资金合计</w:t>
      </w:r>
      <w:r w:rsidRPr="00262B25">
        <w:rPr>
          <w:rFonts w:ascii="Times New Roman" w:eastAsia="仿宋_GB2312" w:hAnsi="Times New Roman" w:cs="Times New Roman" w:hint="eastAsia"/>
          <w:sz w:val="32"/>
          <w:szCs w:val="28"/>
          <w:lang w:eastAsia="zh-CN"/>
        </w:rPr>
        <w:t>6,900</w:t>
      </w:r>
      <w:r w:rsidRPr="00262B25">
        <w:rPr>
          <w:rFonts w:ascii="Times New Roman" w:eastAsia="仿宋_GB2312" w:hAnsi="Times New Roman" w:cs="Times New Roman" w:hint="eastAsia"/>
          <w:sz w:val="32"/>
          <w:szCs w:val="28"/>
          <w:lang w:eastAsia="zh-CN"/>
        </w:rPr>
        <w:t>万元，其中，市补</w:t>
      </w:r>
      <w:r w:rsidRPr="00262B25">
        <w:rPr>
          <w:rFonts w:ascii="Times New Roman" w:eastAsia="仿宋_GB2312" w:hAnsi="Times New Roman" w:cs="Times New Roman" w:hint="eastAsia"/>
          <w:sz w:val="32"/>
          <w:szCs w:val="28"/>
          <w:lang w:eastAsia="zh-CN"/>
        </w:rPr>
        <w:t>2</w:t>
      </w:r>
      <w:r w:rsidR="00E51C7B" w:rsidRPr="00262B25">
        <w:rPr>
          <w:rFonts w:ascii="Times New Roman" w:eastAsia="仿宋_GB2312" w:hAnsi="Times New Roman" w:cs="Times New Roman" w:hint="eastAsia"/>
          <w:sz w:val="32"/>
          <w:szCs w:val="28"/>
          <w:lang w:eastAsia="zh-CN"/>
        </w:rPr>
        <w:t>,</w:t>
      </w:r>
      <w:r w:rsidRPr="00262B25">
        <w:rPr>
          <w:rFonts w:ascii="Times New Roman" w:eastAsia="仿宋_GB2312" w:hAnsi="Times New Roman" w:cs="Times New Roman" w:hint="eastAsia"/>
          <w:sz w:val="32"/>
          <w:szCs w:val="28"/>
          <w:lang w:eastAsia="zh-CN"/>
        </w:rPr>
        <w:t>250</w:t>
      </w:r>
      <w:r w:rsidRPr="00262B25">
        <w:rPr>
          <w:rFonts w:ascii="Times New Roman" w:eastAsia="仿宋_GB2312" w:hAnsi="Times New Roman" w:cs="Times New Roman" w:hint="eastAsia"/>
          <w:sz w:val="32"/>
          <w:szCs w:val="28"/>
          <w:lang w:eastAsia="zh-CN"/>
        </w:rPr>
        <w:t>万元，</w:t>
      </w:r>
      <w:proofErr w:type="gramStart"/>
      <w:r w:rsidRPr="00262B25">
        <w:rPr>
          <w:rFonts w:ascii="Times New Roman" w:eastAsia="仿宋_GB2312" w:hAnsi="Times New Roman" w:cs="Times New Roman" w:hint="eastAsia"/>
          <w:sz w:val="32"/>
          <w:szCs w:val="28"/>
          <w:lang w:eastAsia="zh-CN"/>
        </w:rPr>
        <w:t>区补</w:t>
      </w:r>
      <w:proofErr w:type="gramEnd"/>
      <w:r w:rsidRPr="00262B25">
        <w:rPr>
          <w:rFonts w:ascii="Times New Roman" w:eastAsia="仿宋_GB2312" w:hAnsi="Times New Roman" w:cs="Times New Roman" w:hint="eastAsia"/>
          <w:sz w:val="32"/>
          <w:szCs w:val="28"/>
          <w:lang w:eastAsia="zh-CN"/>
        </w:rPr>
        <w:t>4</w:t>
      </w:r>
      <w:r w:rsidR="00E51C7B" w:rsidRPr="00262B25">
        <w:rPr>
          <w:rFonts w:ascii="Times New Roman" w:eastAsia="仿宋_GB2312" w:hAnsi="Times New Roman" w:cs="Times New Roman" w:hint="eastAsia"/>
          <w:sz w:val="32"/>
          <w:szCs w:val="28"/>
          <w:lang w:eastAsia="zh-CN"/>
        </w:rPr>
        <w:t>,</w:t>
      </w:r>
      <w:r w:rsidRPr="00262B25">
        <w:rPr>
          <w:rFonts w:ascii="Times New Roman" w:eastAsia="仿宋_GB2312" w:hAnsi="Times New Roman" w:cs="Times New Roman" w:hint="eastAsia"/>
          <w:sz w:val="32"/>
          <w:szCs w:val="28"/>
          <w:lang w:eastAsia="zh-CN"/>
        </w:rPr>
        <w:t>650</w:t>
      </w:r>
      <w:r w:rsidRPr="00262B25">
        <w:rPr>
          <w:rFonts w:ascii="Times New Roman" w:eastAsia="仿宋_GB2312" w:hAnsi="Times New Roman" w:cs="Times New Roman" w:hint="eastAsia"/>
          <w:sz w:val="32"/>
          <w:szCs w:val="28"/>
          <w:lang w:eastAsia="zh-CN"/>
        </w:rPr>
        <w:t>万元。购买</w:t>
      </w:r>
      <w:r w:rsidRPr="00262B25">
        <w:rPr>
          <w:rFonts w:ascii="Times New Roman" w:eastAsia="仿宋_GB2312" w:hAnsi="Times New Roman" w:cs="Times New Roman" w:hint="eastAsia"/>
          <w:sz w:val="32"/>
          <w:szCs w:val="28"/>
          <w:lang w:eastAsia="zh-CN"/>
        </w:rPr>
        <w:t>23</w:t>
      </w:r>
      <w:r w:rsidRPr="00262B25">
        <w:rPr>
          <w:rFonts w:ascii="Times New Roman" w:eastAsia="仿宋_GB2312" w:hAnsi="Times New Roman" w:cs="Times New Roman" w:hint="eastAsia"/>
          <w:sz w:val="32"/>
          <w:szCs w:val="28"/>
          <w:lang w:eastAsia="zh-CN"/>
        </w:rPr>
        <w:t>套房屋所需的</w:t>
      </w:r>
      <w:r w:rsidRPr="00262B25">
        <w:rPr>
          <w:rFonts w:ascii="Times New Roman" w:eastAsia="仿宋_GB2312" w:hAnsi="Times New Roman" w:cs="Times New Roman" w:hint="eastAsia"/>
          <w:sz w:val="32"/>
          <w:szCs w:val="28"/>
          <w:lang w:eastAsia="zh-CN"/>
        </w:rPr>
        <w:t>7,524</w:t>
      </w:r>
      <w:r w:rsidRPr="00262B25">
        <w:rPr>
          <w:rFonts w:ascii="Times New Roman" w:eastAsia="仿宋_GB2312" w:hAnsi="Times New Roman" w:cs="Times New Roman" w:hint="eastAsia"/>
          <w:sz w:val="32"/>
          <w:szCs w:val="28"/>
          <w:lang w:eastAsia="zh-CN"/>
        </w:rPr>
        <w:t>万元尚存在</w:t>
      </w:r>
      <w:r w:rsidRPr="00262B25">
        <w:rPr>
          <w:rFonts w:ascii="Times New Roman" w:eastAsia="仿宋_GB2312" w:hAnsi="Times New Roman" w:cs="Times New Roman" w:hint="eastAsia"/>
          <w:sz w:val="32"/>
          <w:szCs w:val="28"/>
          <w:lang w:eastAsia="zh-CN"/>
        </w:rPr>
        <w:t>624</w:t>
      </w:r>
      <w:r w:rsidRPr="00262B25">
        <w:rPr>
          <w:rFonts w:ascii="Times New Roman" w:eastAsia="仿宋_GB2312" w:hAnsi="Times New Roman" w:cs="Times New Roman" w:hint="eastAsia"/>
          <w:sz w:val="32"/>
          <w:szCs w:val="28"/>
          <w:lang w:eastAsia="zh-CN"/>
        </w:rPr>
        <w:t>万余元的差额，由镇级财政为镇域内困难村补齐</w:t>
      </w:r>
      <w:r w:rsidRPr="00262B25">
        <w:rPr>
          <w:rFonts w:ascii="Times New Roman" w:eastAsia="仿宋_GB2312" w:hAnsi="Times New Roman" w:cs="Times New Roman" w:hint="eastAsia"/>
          <w:sz w:val="32"/>
          <w:szCs w:val="28"/>
          <w:lang w:eastAsia="zh-CN"/>
        </w:rPr>
        <w:t>624</w:t>
      </w:r>
      <w:r w:rsidRPr="00262B25">
        <w:rPr>
          <w:rFonts w:ascii="Times New Roman" w:eastAsia="仿宋_GB2312" w:hAnsi="Times New Roman" w:cs="Times New Roman" w:hint="eastAsia"/>
          <w:sz w:val="32"/>
          <w:szCs w:val="28"/>
          <w:lang w:eastAsia="zh-CN"/>
        </w:rPr>
        <w:t>万余元购房资金差额。</w:t>
      </w:r>
      <w:r w:rsidR="00BC7CAD" w:rsidRPr="00262B25">
        <w:rPr>
          <w:rFonts w:ascii="Times New Roman" w:eastAsia="仿宋_GB2312" w:hAnsi="Times New Roman" w:cs="Times New Roman" w:hint="eastAsia"/>
          <w:sz w:val="32"/>
          <w:szCs w:val="28"/>
          <w:lang w:eastAsia="zh-CN"/>
        </w:rPr>
        <w:t>本项目帮扶困难村明细如下：</w:t>
      </w:r>
    </w:p>
    <w:tbl>
      <w:tblPr>
        <w:tblW w:w="6998" w:type="dxa"/>
        <w:jc w:val="center"/>
        <w:tblInd w:w="-374" w:type="dxa"/>
        <w:tblLook w:val="04A0" w:firstRow="1" w:lastRow="0" w:firstColumn="1" w:lastColumn="0" w:noHBand="0" w:noVBand="1"/>
      </w:tblPr>
      <w:tblGrid>
        <w:gridCol w:w="906"/>
        <w:gridCol w:w="1221"/>
        <w:gridCol w:w="1260"/>
        <w:gridCol w:w="960"/>
        <w:gridCol w:w="1323"/>
        <w:gridCol w:w="1328"/>
      </w:tblGrid>
      <w:tr w:rsidR="00BC7CAD" w:rsidRPr="00BC7CAD" w14:paraId="1BFD26C9" w14:textId="77777777" w:rsidTr="00BC7CAD">
        <w:trPr>
          <w:trHeight w:val="280"/>
          <w:jc w:val="center"/>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0CC97"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序号</w:t>
            </w:r>
          </w:p>
        </w:tc>
        <w:tc>
          <w:tcPr>
            <w:tcW w:w="1221" w:type="dxa"/>
            <w:tcBorders>
              <w:top w:val="single" w:sz="4" w:space="0" w:color="auto"/>
              <w:left w:val="nil"/>
              <w:bottom w:val="single" w:sz="4" w:space="0" w:color="auto"/>
              <w:right w:val="single" w:sz="4" w:space="0" w:color="auto"/>
            </w:tcBorders>
            <w:shd w:val="clear" w:color="auto" w:fill="auto"/>
            <w:noWrap/>
            <w:vAlign w:val="center"/>
            <w:hideMark/>
          </w:tcPr>
          <w:p w14:paraId="1F559EB7"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镇</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2B68E80"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村</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0858AEF"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序号</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3E2FC2C6"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镇</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494FF880"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村</w:t>
            </w:r>
          </w:p>
        </w:tc>
      </w:tr>
      <w:tr w:rsidR="00BC7CAD" w:rsidRPr="00BC7CAD" w14:paraId="02B92ED3"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59C5B027"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w:t>
            </w:r>
          </w:p>
        </w:tc>
        <w:tc>
          <w:tcPr>
            <w:tcW w:w="12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03BEC8"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双口镇</w:t>
            </w:r>
          </w:p>
        </w:tc>
        <w:tc>
          <w:tcPr>
            <w:tcW w:w="1260" w:type="dxa"/>
            <w:tcBorders>
              <w:top w:val="nil"/>
              <w:left w:val="nil"/>
              <w:bottom w:val="single" w:sz="4" w:space="0" w:color="auto"/>
              <w:right w:val="single" w:sz="4" w:space="0" w:color="auto"/>
            </w:tcBorders>
            <w:shd w:val="clear" w:color="auto" w:fill="auto"/>
            <w:noWrap/>
            <w:vAlign w:val="center"/>
            <w:hideMark/>
          </w:tcPr>
          <w:p w14:paraId="7ABAC6BC" w14:textId="77777777" w:rsidR="00BC7CAD" w:rsidRPr="00BC7CAD" w:rsidRDefault="00BC7CAD" w:rsidP="00BC7CAD">
            <w:pPr>
              <w:widowControl/>
              <w:jc w:val="center"/>
              <w:rPr>
                <w:rFonts w:ascii="宋体" w:eastAsia="宋体" w:hAnsi="宋体" w:cs="宋体"/>
                <w:color w:val="000000"/>
                <w:lang w:eastAsia="zh-CN"/>
              </w:rPr>
            </w:pPr>
            <w:proofErr w:type="gramStart"/>
            <w:r w:rsidRPr="00BC7CAD">
              <w:rPr>
                <w:rFonts w:ascii="宋体" w:eastAsia="宋体" w:hAnsi="宋体" w:cs="宋体" w:hint="eastAsia"/>
                <w:color w:val="000000"/>
                <w:lang w:eastAsia="zh-CN"/>
              </w:rPr>
              <w:t>郝</w:t>
            </w:r>
            <w:proofErr w:type="gramEnd"/>
            <w:r w:rsidRPr="00BC7CAD">
              <w:rPr>
                <w:rFonts w:ascii="宋体" w:eastAsia="宋体" w:hAnsi="宋体" w:cs="宋体" w:hint="eastAsia"/>
                <w:color w:val="000000"/>
                <w:lang w:eastAsia="zh-CN"/>
              </w:rPr>
              <w:t>堡村</w:t>
            </w:r>
          </w:p>
        </w:tc>
        <w:tc>
          <w:tcPr>
            <w:tcW w:w="960" w:type="dxa"/>
            <w:tcBorders>
              <w:top w:val="nil"/>
              <w:left w:val="nil"/>
              <w:bottom w:val="single" w:sz="4" w:space="0" w:color="auto"/>
              <w:right w:val="single" w:sz="4" w:space="0" w:color="auto"/>
            </w:tcBorders>
            <w:shd w:val="clear" w:color="auto" w:fill="auto"/>
            <w:noWrap/>
            <w:vAlign w:val="center"/>
            <w:hideMark/>
          </w:tcPr>
          <w:p w14:paraId="6A671075"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13</w:t>
            </w:r>
          </w:p>
        </w:tc>
        <w:tc>
          <w:tcPr>
            <w:tcW w:w="1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EF4394"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大张庄镇</w:t>
            </w:r>
          </w:p>
        </w:tc>
        <w:tc>
          <w:tcPr>
            <w:tcW w:w="1328" w:type="dxa"/>
            <w:tcBorders>
              <w:top w:val="nil"/>
              <w:left w:val="nil"/>
              <w:bottom w:val="single" w:sz="4" w:space="0" w:color="auto"/>
              <w:right w:val="single" w:sz="4" w:space="0" w:color="auto"/>
            </w:tcBorders>
            <w:shd w:val="clear" w:color="auto" w:fill="auto"/>
            <w:noWrap/>
            <w:vAlign w:val="center"/>
            <w:hideMark/>
          </w:tcPr>
          <w:p w14:paraId="0C004DE6" w14:textId="77777777" w:rsidR="00BC7CAD" w:rsidRPr="00BC7CAD" w:rsidRDefault="00BC7CAD" w:rsidP="00BC7CAD">
            <w:pPr>
              <w:widowControl/>
              <w:jc w:val="center"/>
              <w:rPr>
                <w:rFonts w:ascii="宋体" w:eastAsia="宋体" w:hAnsi="宋体" w:cs="宋体"/>
                <w:color w:val="000000"/>
                <w:lang w:eastAsia="zh-CN"/>
              </w:rPr>
            </w:pPr>
            <w:proofErr w:type="gramStart"/>
            <w:r w:rsidRPr="00BC7CAD">
              <w:rPr>
                <w:rFonts w:ascii="宋体" w:eastAsia="宋体" w:hAnsi="宋体" w:cs="宋体" w:hint="eastAsia"/>
                <w:color w:val="000000"/>
                <w:lang w:eastAsia="zh-CN"/>
              </w:rPr>
              <w:t>北何庄</w:t>
            </w:r>
            <w:proofErr w:type="gramEnd"/>
            <w:r w:rsidRPr="00BC7CAD">
              <w:rPr>
                <w:rFonts w:ascii="宋体" w:eastAsia="宋体" w:hAnsi="宋体" w:cs="宋体" w:hint="eastAsia"/>
                <w:color w:val="000000"/>
                <w:lang w:eastAsia="zh-CN"/>
              </w:rPr>
              <w:t>村</w:t>
            </w:r>
          </w:p>
        </w:tc>
      </w:tr>
      <w:tr w:rsidR="00BC7CAD" w:rsidRPr="00BC7CAD" w14:paraId="2CF22546"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154605F5"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2</w:t>
            </w:r>
          </w:p>
        </w:tc>
        <w:tc>
          <w:tcPr>
            <w:tcW w:w="1221" w:type="dxa"/>
            <w:vMerge/>
            <w:tcBorders>
              <w:top w:val="nil"/>
              <w:left w:val="single" w:sz="4" w:space="0" w:color="auto"/>
              <w:bottom w:val="single" w:sz="4" w:space="0" w:color="auto"/>
              <w:right w:val="single" w:sz="4" w:space="0" w:color="auto"/>
            </w:tcBorders>
            <w:vAlign w:val="center"/>
            <w:hideMark/>
          </w:tcPr>
          <w:p w14:paraId="3A5F4F6A" w14:textId="77777777" w:rsidR="00BC7CAD" w:rsidRPr="00BC7CAD" w:rsidRDefault="00BC7CAD" w:rsidP="00BC7CAD">
            <w:pPr>
              <w:widowControl/>
              <w:rPr>
                <w:rFonts w:ascii="宋体" w:eastAsia="宋体" w:hAnsi="宋体" w:cs="宋体"/>
                <w:color w:val="000000"/>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14:paraId="757663F4" w14:textId="77777777" w:rsidR="00BC7CAD" w:rsidRPr="00BC7CAD" w:rsidRDefault="00BC7CAD" w:rsidP="00BC7CAD">
            <w:pPr>
              <w:widowControl/>
              <w:jc w:val="center"/>
              <w:rPr>
                <w:rFonts w:ascii="宋体" w:eastAsia="宋体" w:hAnsi="宋体" w:cs="宋体"/>
                <w:color w:val="000000"/>
                <w:lang w:eastAsia="zh-CN"/>
              </w:rPr>
            </w:pPr>
            <w:proofErr w:type="gramStart"/>
            <w:r w:rsidRPr="00BC7CAD">
              <w:rPr>
                <w:rFonts w:ascii="宋体" w:eastAsia="宋体" w:hAnsi="宋体" w:cs="宋体" w:hint="eastAsia"/>
                <w:color w:val="000000"/>
                <w:lang w:eastAsia="zh-CN"/>
              </w:rPr>
              <w:t>后堡村</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14:paraId="59E58EA9"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14</w:t>
            </w:r>
          </w:p>
        </w:tc>
        <w:tc>
          <w:tcPr>
            <w:tcW w:w="1323" w:type="dxa"/>
            <w:vMerge/>
            <w:tcBorders>
              <w:top w:val="nil"/>
              <w:left w:val="single" w:sz="4" w:space="0" w:color="auto"/>
              <w:bottom w:val="single" w:sz="4" w:space="0" w:color="auto"/>
              <w:right w:val="single" w:sz="4" w:space="0" w:color="auto"/>
            </w:tcBorders>
            <w:vAlign w:val="center"/>
            <w:hideMark/>
          </w:tcPr>
          <w:p w14:paraId="569ECF5F"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25865185"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小杨庄村</w:t>
            </w:r>
          </w:p>
        </w:tc>
      </w:tr>
      <w:tr w:rsidR="00BC7CAD" w:rsidRPr="00BC7CAD" w14:paraId="1B3AADFE"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608CAC9E"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3</w:t>
            </w:r>
          </w:p>
        </w:tc>
        <w:tc>
          <w:tcPr>
            <w:tcW w:w="1221" w:type="dxa"/>
            <w:vMerge/>
            <w:tcBorders>
              <w:top w:val="nil"/>
              <w:left w:val="single" w:sz="4" w:space="0" w:color="auto"/>
              <w:bottom w:val="single" w:sz="4" w:space="0" w:color="auto"/>
              <w:right w:val="single" w:sz="4" w:space="0" w:color="auto"/>
            </w:tcBorders>
            <w:vAlign w:val="center"/>
            <w:hideMark/>
          </w:tcPr>
          <w:p w14:paraId="0FC72076" w14:textId="77777777" w:rsidR="00BC7CAD" w:rsidRPr="00BC7CAD" w:rsidRDefault="00BC7CAD" w:rsidP="00BC7CAD">
            <w:pPr>
              <w:widowControl/>
              <w:rPr>
                <w:rFonts w:ascii="宋体" w:eastAsia="宋体" w:hAnsi="宋体" w:cs="宋体"/>
                <w:color w:val="000000"/>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14:paraId="65351A65" w14:textId="77777777" w:rsidR="00BC7CAD" w:rsidRPr="00BC7CAD" w:rsidRDefault="00BC7CAD" w:rsidP="00BC7CAD">
            <w:pPr>
              <w:widowControl/>
              <w:jc w:val="center"/>
              <w:rPr>
                <w:rFonts w:ascii="宋体" w:eastAsia="宋体" w:hAnsi="宋体" w:cs="宋体"/>
                <w:color w:val="000000"/>
                <w:lang w:eastAsia="zh-CN"/>
              </w:rPr>
            </w:pPr>
            <w:proofErr w:type="gramStart"/>
            <w:r w:rsidRPr="00BC7CAD">
              <w:rPr>
                <w:rFonts w:ascii="宋体" w:eastAsia="宋体" w:hAnsi="宋体" w:cs="宋体" w:hint="eastAsia"/>
                <w:color w:val="000000"/>
                <w:lang w:eastAsia="zh-CN"/>
              </w:rPr>
              <w:t>前堡村</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14:paraId="41427221"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15</w:t>
            </w:r>
          </w:p>
        </w:tc>
        <w:tc>
          <w:tcPr>
            <w:tcW w:w="1323" w:type="dxa"/>
            <w:vMerge/>
            <w:tcBorders>
              <w:top w:val="nil"/>
              <w:left w:val="single" w:sz="4" w:space="0" w:color="auto"/>
              <w:bottom w:val="single" w:sz="4" w:space="0" w:color="auto"/>
              <w:right w:val="single" w:sz="4" w:space="0" w:color="auto"/>
            </w:tcBorders>
            <w:vAlign w:val="center"/>
            <w:hideMark/>
          </w:tcPr>
          <w:p w14:paraId="2D2122DF"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6B439868" w14:textId="77777777" w:rsidR="00BC7CAD" w:rsidRPr="00BC7CAD" w:rsidRDefault="00BC7CAD" w:rsidP="00BC7CAD">
            <w:pPr>
              <w:widowControl/>
              <w:jc w:val="center"/>
              <w:rPr>
                <w:rFonts w:ascii="宋体" w:eastAsia="宋体" w:hAnsi="宋体" w:cs="宋体"/>
                <w:color w:val="000000"/>
                <w:lang w:eastAsia="zh-CN"/>
              </w:rPr>
            </w:pPr>
            <w:proofErr w:type="gramStart"/>
            <w:r w:rsidRPr="00BC7CAD">
              <w:rPr>
                <w:rFonts w:ascii="宋体" w:eastAsia="宋体" w:hAnsi="宋体" w:cs="宋体" w:hint="eastAsia"/>
                <w:color w:val="000000"/>
                <w:lang w:eastAsia="zh-CN"/>
              </w:rPr>
              <w:t>张四庄村</w:t>
            </w:r>
            <w:proofErr w:type="gramEnd"/>
          </w:p>
        </w:tc>
      </w:tr>
      <w:tr w:rsidR="00BC7CAD" w:rsidRPr="00BC7CAD" w14:paraId="622E68E9"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3531A571"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4</w:t>
            </w:r>
          </w:p>
        </w:tc>
        <w:tc>
          <w:tcPr>
            <w:tcW w:w="1221" w:type="dxa"/>
            <w:vMerge/>
            <w:tcBorders>
              <w:top w:val="nil"/>
              <w:left w:val="single" w:sz="4" w:space="0" w:color="auto"/>
              <w:bottom w:val="single" w:sz="4" w:space="0" w:color="auto"/>
              <w:right w:val="single" w:sz="4" w:space="0" w:color="auto"/>
            </w:tcBorders>
            <w:vAlign w:val="center"/>
            <w:hideMark/>
          </w:tcPr>
          <w:p w14:paraId="4CA4B46B" w14:textId="77777777" w:rsidR="00BC7CAD" w:rsidRPr="00BC7CAD" w:rsidRDefault="00BC7CAD" w:rsidP="00BC7CAD">
            <w:pPr>
              <w:widowControl/>
              <w:rPr>
                <w:rFonts w:ascii="宋体" w:eastAsia="宋体" w:hAnsi="宋体" w:cs="宋体"/>
                <w:color w:val="000000"/>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14:paraId="65AA5AF0"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平安庄村</w:t>
            </w:r>
          </w:p>
        </w:tc>
        <w:tc>
          <w:tcPr>
            <w:tcW w:w="960" w:type="dxa"/>
            <w:tcBorders>
              <w:top w:val="nil"/>
              <w:left w:val="nil"/>
              <w:bottom w:val="single" w:sz="4" w:space="0" w:color="auto"/>
              <w:right w:val="single" w:sz="4" w:space="0" w:color="auto"/>
            </w:tcBorders>
            <w:shd w:val="clear" w:color="auto" w:fill="auto"/>
            <w:noWrap/>
            <w:vAlign w:val="center"/>
            <w:hideMark/>
          </w:tcPr>
          <w:p w14:paraId="536FA2DF"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16</w:t>
            </w:r>
          </w:p>
        </w:tc>
        <w:tc>
          <w:tcPr>
            <w:tcW w:w="1323" w:type="dxa"/>
            <w:vMerge/>
            <w:tcBorders>
              <w:top w:val="nil"/>
              <w:left w:val="single" w:sz="4" w:space="0" w:color="auto"/>
              <w:bottom w:val="single" w:sz="4" w:space="0" w:color="auto"/>
              <w:right w:val="single" w:sz="4" w:space="0" w:color="auto"/>
            </w:tcBorders>
            <w:vAlign w:val="center"/>
            <w:hideMark/>
          </w:tcPr>
          <w:p w14:paraId="7CC81E3F"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243D63E7" w14:textId="77777777" w:rsidR="00BC7CAD" w:rsidRPr="00BC7CAD" w:rsidRDefault="00BC7CAD" w:rsidP="00BC7CAD">
            <w:pPr>
              <w:widowControl/>
              <w:jc w:val="center"/>
              <w:rPr>
                <w:rFonts w:ascii="宋体" w:eastAsia="宋体" w:hAnsi="宋体" w:cs="宋体"/>
                <w:color w:val="000000"/>
                <w:lang w:eastAsia="zh-CN"/>
              </w:rPr>
            </w:pPr>
            <w:proofErr w:type="gramStart"/>
            <w:r w:rsidRPr="00BC7CAD">
              <w:rPr>
                <w:rFonts w:ascii="宋体" w:eastAsia="宋体" w:hAnsi="宋体" w:cs="宋体" w:hint="eastAsia"/>
                <w:color w:val="000000"/>
                <w:lang w:eastAsia="zh-CN"/>
              </w:rPr>
              <w:t>大诸庄村</w:t>
            </w:r>
            <w:proofErr w:type="gramEnd"/>
          </w:p>
        </w:tc>
      </w:tr>
      <w:tr w:rsidR="00BC7CAD" w:rsidRPr="00BC7CAD" w14:paraId="50267151"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297BA43D"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5</w:t>
            </w:r>
          </w:p>
        </w:tc>
        <w:tc>
          <w:tcPr>
            <w:tcW w:w="1221" w:type="dxa"/>
            <w:vMerge/>
            <w:tcBorders>
              <w:top w:val="nil"/>
              <w:left w:val="single" w:sz="4" w:space="0" w:color="auto"/>
              <w:bottom w:val="single" w:sz="4" w:space="0" w:color="auto"/>
              <w:right w:val="single" w:sz="4" w:space="0" w:color="auto"/>
            </w:tcBorders>
            <w:vAlign w:val="center"/>
            <w:hideMark/>
          </w:tcPr>
          <w:p w14:paraId="075879BA" w14:textId="77777777" w:rsidR="00BC7CAD" w:rsidRPr="00BC7CAD" w:rsidRDefault="00BC7CAD" w:rsidP="00BC7CAD">
            <w:pPr>
              <w:widowControl/>
              <w:rPr>
                <w:rFonts w:ascii="宋体" w:eastAsia="宋体" w:hAnsi="宋体" w:cs="宋体"/>
                <w:color w:val="000000"/>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14:paraId="68428592" w14:textId="77777777" w:rsidR="00BC7CAD" w:rsidRPr="00BC7CAD" w:rsidRDefault="00BC7CAD" w:rsidP="00BC7CAD">
            <w:pPr>
              <w:widowControl/>
              <w:jc w:val="center"/>
              <w:rPr>
                <w:rFonts w:ascii="宋体" w:eastAsia="宋体" w:hAnsi="宋体" w:cs="宋体"/>
                <w:color w:val="000000"/>
                <w:lang w:eastAsia="zh-CN"/>
              </w:rPr>
            </w:pPr>
            <w:proofErr w:type="gramStart"/>
            <w:r w:rsidRPr="00BC7CAD">
              <w:rPr>
                <w:rFonts w:ascii="宋体" w:eastAsia="宋体" w:hAnsi="宋体" w:cs="宋体" w:hint="eastAsia"/>
                <w:color w:val="000000"/>
                <w:lang w:eastAsia="zh-CN"/>
              </w:rPr>
              <w:t>徐堡村</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14:paraId="5B0B2A4C"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17</w:t>
            </w:r>
          </w:p>
        </w:tc>
        <w:tc>
          <w:tcPr>
            <w:tcW w:w="1323" w:type="dxa"/>
            <w:vMerge/>
            <w:tcBorders>
              <w:top w:val="nil"/>
              <w:left w:val="single" w:sz="4" w:space="0" w:color="auto"/>
              <w:bottom w:val="single" w:sz="4" w:space="0" w:color="auto"/>
              <w:right w:val="single" w:sz="4" w:space="0" w:color="auto"/>
            </w:tcBorders>
            <w:vAlign w:val="center"/>
            <w:hideMark/>
          </w:tcPr>
          <w:p w14:paraId="566293E7"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1ED0ED25"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张五庄村</w:t>
            </w:r>
          </w:p>
        </w:tc>
      </w:tr>
      <w:tr w:rsidR="00BC7CAD" w:rsidRPr="00BC7CAD" w14:paraId="4078E59E"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6DD61833"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6</w:t>
            </w:r>
          </w:p>
        </w:tc>
        <w:tc>
          <w:tcPr>
            <w:tcW w:w="1221" w:type="dxa"/>
            <w:vMerge/>
            <w:tcBorders>
              <w:top w:val="nil"/>
              <w:left w:val="single" w:sz="4" w:space="0" w:color="auto"/>
              <w:bottom w:val="single" w:sz="4" w:space="0" w:color="auto"/>
              <w:right w:val="single" w:sz="4" w:space="0" w:color="auto"/>
            </w:tcBorders>
            <w:vAlign w:val="center"/>
            <w:hideMark/>
          </w:tcPr>
          <w:p w14:paraId="496B4C52" w14:textId="77777777" w:rsidR="00BC7CAD" w:rsidRPr="00BC7CAD" w:rsidRDefault="00BC7CAD" w:rsidP="00BC7CAD">
            <w:pPr>
              <w:widowControl/>
              <w:rPr>
                <w:rFonts w:ascii="宋体" w:eastAsia="宋体" w:hAnsi="宋体" w:cs="宋体"/>
                <w:color w:val="000000"/>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14:paraId="345BBFEE"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后丁庄村</w:t>
            </w:r>
          </w:p>
        </w:tc>
        <w:tc>
          <w:tcPr>
            <w:tcW w:w="960" w:type="dxa"/>
            <w:tcBorders>
              <w:top w:val="nil"/>
              <w:left w:val="nil"/>
              <w:bottom w:val="single" w:sz="4" w:space="0" w:color="auto"/>
              <w:right w:val="single" w:sz="4" w:space="0" w:color="auto"/>
            </w:tcBorders>
            <w:shd w:val="clear" w:color="auto" w:fill="auto"/>
            <w:noWrap/>
            <w:vAlign w:val="center"/>
            <w:hideMark/>
          </w:tcPr>
          <w:p w14:paraId="3EDED4A5"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18</w:t>
            </w:r>
          </w:p>
        </w:tc>
        <w:tc>
          <w:tcPr>
            <w:tcW w:w="1323" w:type="dxa"/>
            <w:vMerge/>
            <w:tcBorders>
              <w:top w:val="nil"/>
              <w:left w:val="single" w:sz="4" w:space="0" w:color="auto"/>
              <w:bottom w:val="single" w:sz="4" w:space="0" w:color="auto"/>
              <w:right w:val="single" w:sz="4" w:space="0" w:color="auto"/>
            </w:tcBorders>
            <w:vAlign w:val="center"/>
            <w:hideMark/>
          </w:tcPr>
          <w:p w14:paraId="059086DA"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1492028F"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小马庄村</w:t>
            </w:r>
          </w:p>
        </w:tc>
      </w:tr>
      <w:tr w:rsidR="00BC7CAD" w:rsidRPr="00BC7CAD" w14:paraId="02058543"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790DA4AE"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7</w:t>
            </w:r>
          </w:p>
        </w:tc>
        <w:tc>
          <w:tcPr>
            <w:tcW w:w="12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738F97"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青光镇</w:t>
            </w:r>
          </w:p>
        </w:tc>
        <w:tc>
          <w:tcPr>
            <w:tcW w:w="1260" w:type="dxa"/>
            <w:tcBorders>
              <w:top w:val="nil"/>
              <w:left w:val="nil"/>
              <w:bottom w:val="single" w:sz="4" w:space="0" w:color="auto"/>
              <w:right w:val="single" w:sz="4" w:space="0" w:color="auto"/>
            </w:tcBorders>
            <w:shd w:val="clear" w:color="auto" w:fill="auto"/>
            <w:noWrap/>
            <w:vAlign w:val="center"/>
            <w:hideMark/>
          </w:tcPr>
          <w:p w14:paraId="3B584861"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刘码头村</w:t>
            </w:r>
          </w:p>
        </w:tc>
        <w:tc>
          <w:tcPr>
            <w:tcW w:w="960" w:type="dxa"/>
            <w:tcBorders>
              <w:top w:val="nil"/>
              <w:left w:val="nil"/>
              <w:bottom w:val="single" w:sz="4" w:space="0" w:color="auto"/>
              <w:right w:val="single" w:sz="4" w:space="0" w:color="auto"/>
            </w:tcBorders>
            <w:shd w:val="clear" w:color="auto" w:fill="auto"/>
            <w:noWrap/>
            <w:vAlign w:val="center"/>
            <w:hideMark/>
          </w:tcPr>
          <w:p w14:paraId="44DD97BD"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19</w:t>
            </w:r>
          </w:p>
        </w:tc>
        <w:tc>
          <w:tcPr>
            <w:tcW w:w="13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131A16"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西堤头镇</w:t>
            </w:r>
          </w:p>
        </w:tc>
        <w:tc>
          <w:tcPr>
            <w:tcW w:w="1328" w:type="dxa"/>
            <w:tcBorders>
              <w:top w:val="nil"/>
              <w:left w:val="nil"/>
              <w:bottom w:val="single" w:sz="4" w:space="0" w:color="auto"/>
              <w:right w:val="single" w:sz="4" w:space="0" w:color="auto"/>
            </w:tcBorders>
            <w:shd w:val="clear" w:color="auto" w:fill="auto"/>
            <w:noWrap/>
            <w:vAlign w:val="center"/>
            <w:hideMark/>
          </w:tcPr>
          <w:p w14:paraId="6BDC6B19"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西堤头村</w:t>
            </w:r>
          </w:p>
        </w:tc>
      </w:tr>
      <w:tr w:rsidR="00BC7CAD" w:rsidRPr="00BC7CAD" w14:paraId="15421A84"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28D61376"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8</w:t>
            </w:r>
          </w:p>
        </w:tc>
        <w:tc>
          <w:tcPr>
            <w:tcW w:w="1221" w:type="dxa"/>
            <w:vMerge/>
            <w:tcBorders>
              <w:top w:val="nil"/>
              <w:left w:val="single" w:sz="4" w:space="0" w:color="auto"/>
              <w:bottom w:val="single" w:sz="4" w:space="0" w:color="auto"/>
              <w:right w:val="single" w:sz="4" w:space="0" w:color="auto"/>
            </w:tcBorders>
            <w:vAlign w:val="center"/>
            <w:hideMark/>
          </w:tcPr>
          <w:p w14:paraId="37B57195" w14:textId="77777777" w:rsidR="00BC7CAD" w:rsidRPr="00BC7CAD" w:rsidRDefault="00BC7CAD" w:rsidP="00BC7CAD">
            <w:pPr>
              <w:widowControl/>
              <w:rPr>
                <w:rFonts w:ascii="宋体" w:eastAsia="宋体" w:hAnsi="宋体" w:cs="宋体"/>
                <w:color w:val="000000"/>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14:paraId="46D33832"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铁锅店村</w:t>
            </w:r>
          </w:p>
        </w:tc>
        <w:tc>
          <w:tcPr>
            <w:tcW w:w="960" w:type="dxa"/>
            <w:tcBorders>
              <w:top w:val="nil"/>
              <w:left w:val="nil"/>
              <w:bottom w:val="single" w:sz="4" w:space="0" w:color="auto"/>
              <w:right w:val="single" w:sz="4" w:space="0" w:color="auto"/>
            </w:tcBorders>
            <w:shd w:val="clear" w:color="auto" w:fill="auto"/>
            <w:noWrap/>
            <w:vAlign w:val="center"/>
            <w:hideMark/>
          </w:tcPr>
          <w:p w14:paraId="301FB28D"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20</w:t>
            </w:r>
          </w:p>
        </w:tc>
        <w:tc>
          <w:tcPr>
            <w:tcW w:w="1323" w:type="dxa"/>
            <w:vMerge/>
            <w:tcBorders>
              <w:top w:val="nil"/>
              <w:left w:val="single" w:sz="4" w:space="0" w:color="auto"/>
              <w:bottom w:val="single" w:sz="4" w:space="0" w:color="auto"/>
              <w:right w:val="single" w:sz="4" w:space="0" w:color="auto"/>
            </w:tcBorders>
            <w:vAlign w:val="center"/>
            <w:hideMark/>
          </w:tcPr>
          <w:p w14:paraId="4B11A3A3"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7EBF8AF0"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霍庄子村</w:t>
            </w:r>
          </w:p>
        </w:tc>
      </w:tr>
      <w:tr w:rsidR="00BC7CAD" w:rsidRPr="00BC7CAD" w14:paraId="1A1D4075"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24000110"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9</w:t>
            </w:r>
          </w:p>
        </w:tc>
        <w:tc>
          <w:tcPr>
            <w:tcW w:w="1221" w:type="dxa"/>
            <w:vMerge/>
            <w:tcBorders>
              <w:top w:val="nil"/>
              <w:left w:val="single" w:sz="4" w:space="0" w:color="auto"/>
              <w:bottom w:val="single" w:sz="4" w:space="0" w:color="auto"/>
              <w:right w:val="single" w:sz="4" w:space="0" w:color="auto"/>
            </w:tcBorders>
            <w:vAlign w:val="center"/>
            <w:hideMark/>
          </w:tcPr>
          <w:p w14:paraId="2F3584C0" w14:textId="77777777" w:rsidR="00BC7CAD" w:rsidRPr="00BC7CAD" w:rsidRDefault="00BC7CAD" w:rsidP="00BC7CAD">
            <w:pPr>
              <w:widowControl/>
              <w:rPr>
                <w:rFonts w:ascii="宋体" w:eastAsia="宋体" w:hAnsi="宋体" w:cs="宋体"/>
                <w:color w:val="000000"/>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14:paraId="33328D99"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李家房子村</w:t>
            </w:r>
          </w:p>
        </w:tc>
        <w:tc>
          <w:tcPr>
            <w:tcW w:w="960" w:type="dxa"/>
            <w:tcBorders>
              <w:top w:val="nil"/>
              <w:left w:val="nil"/>
              <w:bottom w:val="single" w:sz="4" w:space="0" w:color="auto"/>
              <w:right w:val="single" w:sz="4" w:space="0" w:color="auto"/>
            </w:tcBorders>
            <w:shd w:val="clear" w:color="auto" w:fill="auto"/>
            <w:noWrap/>
            <w:vAlign w:val="center"/>
            <w:hideMark/>
          </w:tcPr>
          <w:p w14:paraId="356EE3E0"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21</w:t>
            </w:r>
          </w:p>
        </w:tc>
        <w:tc>
          <w:tcPr>
            <w:tcW w:w="1323" w:type="dxa"/>
            <w:vMerge/>
            <w:tcBorders>
              <w:top w:val="nil"/>
              <w:left w:val="single" w:sz="4" w:space="0" w:color="auto"/>
              <w:bottom w:val="single" w:sz="4" w:space="0" w:color="auto"/>
              <w:right w:val="single" w:sz="4" w:space="0" w:color="auto"/>
            </w:tcBorders>
            <w:vAlign w:val="center"/>
            <w:hideMark/>
          </w:tcPr>
          <w:p w14:paraId="7A28D22D"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0B140555"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季庄子村</w:t>
            </w:r>
          </w:p>
        </w:tc>
      </w:tr>
      <w:tr w:rsidR="00BC7CAD" w:rsidRPr="00BC7CAD" w14:paraId="47E65B2A"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6F3E9348"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10</w:t>
            </w:r>
          </w:p>
        </w:tc>
        <w:tc>
          <w:tcPr>
            <w:tcW w:w="1221" w:type="dxa"/>
            <w:tcBorders>
              <w:top w:val="nil"/>
              <w:left w:val="nil"/>
              <w:bottom w:val="single" w:sz="4" w:space="0" w:color="auto"/>
              <w:right w:val="single" w:sz="4" w:space="0" w:color="auto"/>
            </w:tcBorders>
            <w:shd w:val="clear" w:color="auto" w:fill="auto"/>
            <w:noWrap/>
            <w:vAlign w:val="center"/>
            <w:hideMark/>
          </w:tcPr>
          <w:p w14:paraId="4EA515A2"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小</w:t>
            </w:r>
            <w:proofErr w:type="gramStart"/>
            <w:r w:rsidRPr="00BC7CAD">
              <w:rPr>
                <w:rFonts w:ascii="宋体" w:eastAsia="宋体" w:hAnsi="宋体" w:cs="宋体" w:hint="eastAsia"/>
                <w:color w:val="000000"/>
                <w:lang w:eastAsia="zh-CN"/>
              </w:rPr>
              <w:t>淀</w:t>
            </w:r>
            <w:proofErr w:type="gramEnd"/>
            <w:r w:rsidRPr="00BC7CAD">
              <w:rPr>
                <w:rFonts w:ascii="宋体" w:eastAsia="宋体" w:hAnsi="宋体" w:cs="宋体" w:hint="eastAsia"/>
                <w:color w:val="000000"/>
                <w:lang w:eastAsia="zh-CN"/>
              </w:rPr>
              <w:t>镇</w:t>
            </w:r>
          </w:p>
        </w:tc>
        <w:tc>
          <w:tcPr>
            <w:tcW w:w="1260" w:type="dxa"/>
            <w:tcBorders>
              <w:top w:val="nil"/>
              <w:left w:val="nil"/>
              <w:bottom w:val="single" w:sz="4" w:space="0" w:color="auto"/>
              <w:right w:val="single" w:sz="4" w:space="0" w:color="auto"/>
            </w:tcBorders>
            <w:shd w:val="clear" w:color="auto" w:fill="auto"/>
            <w:noWrap/>
            <w:vAlign w:val="center"/>
            <w:hideMark/>
          </w:tcPr>
          <w:p w14:paraId="2E3BD805"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赵庄村</w:t>
            </w:r>
          </w:p>
        </w:tc>
        <w:tc>
          <w:tcPr>
            <w:tcW w:w="960" w:type="dxa"/>
            <w:tcBorders>
              <w:top w:val="nil"/>
              <w:left w:val="nil"/>
              <w:bottom w:val="single" w:sz="4" w:space="0" w:color="auto"/>
              <w:right w:val="single" w:sz="4" w:space="0" w:color="auto"/>
            </w:tcBorders>
            <w:shd w:val="clear" w:color="auto" w:fill="auto"/>
            <w:noWrap/>
            <w:vAlign w:val="center"/>
            <w:hideMark/>
          </w:tcPr>
          <w:p w14:paraId="48DB0E6F"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22</w:t>
            </w:r>
          </w:p>
        </w:tc>
        <w:tc>
          <w:tcPr>
            <w:tcW w:w="1323" w:type="dxa"/>
            <w:vMerge/>
            <w:tcBorders>
              <w:top w:val="nil"/>
              <w:left w:val="single" w:sz="4" w:space="0" w:color="auto"/>
              <w:bottom w:val="single" w:sz="4" w:space="0" w:color="auto"/>
              <w:right w:val="single" w:sz="4" w:space="0" w:color="auto"/>
            </w:tcBorders>
            <w:vAlign w:val="center"/>
            <w:hideMark/>
          </w:tcPr>
          <w:p w14:paraId="16C59144"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3462A87C" w14:textId="77777777" w:rsidR="00BC7CAD" w:rsidRPr="00BC7CAD" w:rsidRDefault="00BC7CAD" w:rsidP="00BC7CAD">
            <w:pPr>
              <w:widowControl/>
              <w:jc w:val="center"/>
              <w:rPr>
                <w:rFonts w:ascii="宋体" w:eastAsia="宋体" w:hAnsi="宋体" w:cs="宋体"/>
                <w:color w:val="000000"/>
                <w:lang w:eastAsia="zh-CN"/>
              </w:rPr>
            </w:pPr>
            <w:proofErr w:type="gramStart"/>
            <w:r w:rsidRPr="00BC7CAD">
              <w:rPr>
                <w:rFonts w:ascii="宋体" w:eastAsia="宋体" w:hAnsi="宋体" w:cs="宋体" w:hint="eastAsia"/>
                <w:color w:val="000000"/>
                <w:lang w:eastAsia="zh-CN"/>
              </w:rPr>
              <w:t>姚</w:t>
            </w:r>
            <w:proofErr w:type="gramEnd"/>
            <w:r w:rsidRPr="00BC7CAD">
              <w:rPr>
                <w:rFonts w:ascii="宋体" w:eastAsia="宋体" w:hAnsi="宋体" w:cs="宋体" w:hint="eastAsia"/>
                <w:color w:val="000000"/>
                <w:lang w:eastAsia="zh-CN"/>
              </w:rPr>
              <w:t>庄子村</w:t>
            </w:r>
          </w:p>
        </w:tc>
      </w:tr>
      <w:tr w:rsidR="00BC7CAD" w:rsidRPr="00BC7CAD" w14:paraId="3500E4D9"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6B4423FC"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11</w:t>
            </w:r>
          </w:p>
        </w:tc>
        <w:tc>
          <w:tcPr>
            <w:tcW w:w="12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25708F"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大张庄镇</w:t>
            </w:r>
          </w:p>
        </w:tc>
        <w:tc>
          <w:tcPr>
            <w:tcW w:w="1260" w:type="dxa"/>
            <w:tcBorders>
              <w:top w:val="nil"/>
              <w:left w:val="nil"/>
              <w:bottom w:val="single" w:sz="4" w:space="0" w:color="auto"/>
              <w:right w:val="single" w:sz="4" w:space="0" w:color="auto"/>
            </w:tcBorders>
            <w:shd w:val="clear" w:color="auto" w:fill="auto"/>
            <w:noWrap/>
            <w:vAlign w:val="center"/>
            <w:hideMark/>
          </w:tcPr>
          <w:p w14:paraId="275BFB16"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大张庄村</w:t>
            </w:r>
          </w:p>
        </w:tc>
        <w:tc>
          <w:tcPr>
            <w:tcW w:w="960" w:type="dxa"/>
            <w:tcBorders>
              <w:top w:val="nil"/>
              <w:left w:val="nil"/>
              <w:bottom w:val="single" w:sz="4" w:space="0" w:color="auto"/>
              <w:right w:val="single" w:sz="4" w:space="0" w:color="auto"/>
            </w:tcBorders>
            <w:shd w:val="clear" w:color="auto" w:fill="auto"/>
            <w:noWrap/>
            <w:vAlign w:val="center"/>
            <w:hideMark/>
          </w:tcPr>
          <w:p w14:paraId="0EBC4C5E"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23</w:t>
            </w:r>
          </w:p>
        </w:tc>
        <w:tc>
          <w:tcPr>
            <w:tcW w:w="1323" w:type="dxa"/>
            <w:vMerge/>
            <w:tcBorders>
              <w:top w:val="nil"/>
              <w:left w:val="single" w:sz="4" w:space="0" w:color="auto"/>
              <w:bottom w:val="single" w:sz="4" w:space="0" w:color="auto"/>
              <w:right w:val="single" w:sz="4" w:space="0" w:color="auto"/>
            </w:tcBorders>
            <w:vAlign w:val="center"/>
            <w:hideMark/>
          </w:tcPr>
          <w:p w14:paraId="68CA6FAA" w14:textId="77777777" w:rsidR="00BC7CAD" w:rsidRPr="00BC7CAD" w:rsidRDefault="00BC7CAD" w:rsidP="00BC7CAD">
            <w:pPr>
              <w:widowControl/>
              <w:rPr>
                <w:rFonts w:ascii="宋体" w:eastAsia="宋体" w:hAnsi="宋体" w:cs="宋体"/>
                <w:color w:val="000000"/>
                <w:lang w:eastAsia="zh-CN"/>
              </w:rPr>
            </w:pPr>
          </w:p>
        </w:tc>
        <w:tc>
          <w:tcPr>
            <w:tcW w:w="1328" w:type="dxa"/>
            <w:tcBorders>
              <w:top w:val="nil"/>
              <w:left w:val="nil"/>
              <w:bottom w:val="single" w:sz="4" w:space="0" w:color="auto"/>
              <w:right w:val="single" w:sz="4" w:space="0" w:color="auto"/>
            </w:tcBorders>
            <w:shd w:val="clear" w:color="auto" w:fill="auto"/>
            <w:noWrap/>
            <w:vAlign w:val="center"/>
            <w:hideMark/>
          </w:tcPr>
          <w:p w14:paraId="392AAB78"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辛候庄村</w:t>
            </w:r>
          </w:p>
        </w:tc>
      </w:tr>
      <w:tr w:rsidR="00BC7CAD" w:rsidRPr="00BC7CAD" w14:paraId="06D6D2E1" w14:textId="77777777" w:rsidTr="00BC7CAD">
        <w:trPr>
          <w:trHeight w:val="280"/>
          <w:jc w:val="center"/>
        </w:trPr>
        <w:tc>
          <w:tcPr>
            <w:tcW w:w="906" w:type="dxa"/>
            <w:tcBorders>
              <w:top w:val="nil"/>
              <w:left w:val="single" w:sz="4" w:space="0" w:color="auto"/>
              <w:bottom w:val="single" w:sz="4" w:space="0" w:color="auto"/>
              <w:right w:val="single" w:sz="4" w:space="0" w:color="auto"/>
            </w:tcBorders>
            <w:shd w:val="clear" w:color="auto" w:fill="auto"/>
            <w:noWrap/>
            <w:vAlign w:val="center"/>
            <w:hideMark/>
          </w:tcPr>
          <w:p w14:paraId="7E5832E4"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12</w:t>
            </w:r>
          </w:p>
        </w:tc>
        <w:tc>
          <w:tcPr>
            <w:tcW w:w="1221" w:type="dxa"/>
            <w:vMerge/>
            <w:tcBorders>
              <w:top w:val="nil"/>
              <w:left w:val="single" w:sz="4" w:space="0" w:color="auto"/>
              <w:bottom w:val="single" w:sz="4" w:space="0" w:color="auto"/>
              <w:right w:val="single" w:sz="4" w:space="0" w:color="auto"/>
            </w:tcBorders>
            <w:vAlign w:val="center"/>
            <w:hideMark/>
          </w:tcPr>
          <w:p w14:paraId="18A561C5" w14:textId="77777777" w:rsidR="00BC7CAD" w:rsidRPr="00BC7CAD" w:rsidRDefault="00BC7CAD" w:rsidP="00BC7CAD">
            <w:pPr>
              <w:widowControl/>
              <w:rPr>
                <w:rFonts w:ascii="宋体" w:eastAsia="宋体" w:hAnsi="宋体" w:cs="宋体"/>
                <w:color w:val="000000"/>
                <w:lang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14:paraId="1BA48FAC" w14:textId="77777777" w:rsidR="00BC7CAD" w:rsidRPr="00BC7CAD" w:rsidRDefault="00BC7CAD" w:rsidP="00BC7CAD">
            <w:pPr>
              <w:widowControl/>
              <w:jc w:val="center"/>
              <w:rPr>
                <w:rFonts w:ascii="宋体" w:eastAsia="宋体" w:hAnsi="宋体" w:cs="宋体"/>
                <w:color w:val="000000"/>
                <w:lang w:eastAsia="zh-CN"/>
              </w:rPr>
            </w:pPr>
            <w:r w:rsidRPr="00BC7CAD">
              <w:rPr>
                <w:rFonts w:ascii="宋体" w:eastAsia="宋体" w:hAnsi="宋体" w:cs="宋体" w:hint="eastAsia"/>
                <w:color w:val="000000"/>
                <w:lang w:eastAsia="zh-CN"/>
              </w:rPr>
              <w:t>李辛庄村</w:t>
            </w:r>
          </w:p>
        </w:tc>
        <w:tc>
          <w:tcPr>
            <w:tcW w:w="960" w:type="dxa"/>
            <w:tcBorders>
              <w:top w:val="nil"/>
              <w:left w:val="nil"/>
              <w:bottom w:val="single" w:sz="4" w:space="0" w:color="auto"/>
              <w:right w:val="single" w:sz="4" w:space="0" w:color="auto"/>
            </w:tcBorders>
            <w:shd w:val="clear" w:color="auto" w:fill="auto"/>
            <w:noWrap/>
            <w:vAlign w:val="bottom"/>
            <w:hideMark/>
          </w:tcPr>
          <w:p w14:paraId="13286971" w14:textId="77777777" w:rsidR="00BC7CAD" w:rsidRPr="007D67C3" w:rsidRDefault="00BC7CAD" w:rsidP="00BC7CAD">
            <w:pPr>
              <w:widowControl/>
              <w:jc w:val="center"/>
              <w:rPr>
                <w:rFonts w:ascii="宋体" w:eastAsia="宋体" w:hAnsi="宋体" w:cs="宋体"/>
                <w:b/>
                <w:color w:val="000000"/>
                <w:lang w:eastAsia="zh-CN"/>
              </w:rPr>
            </w:pPr>
            <w:r w:rsidRPr="007D67C3">
              <w:rPr>
                <w:rFonts w:ascii="宋体" w:eastAsia="宋体" w:hAnsi="宋体" w:cs="宋体" w:hint="eastAsia"/>
                <w:b/>
                <w:color w:val="000000"/>
                <w:lang w:eastAsia="zh-CN"/>
              </w:rPr>
              <w:t>合计</w:t>
            </w:r>
          </w:p>
        </w:tc>
        <w:tc>
          <w:tcPr>
            <w:tcW w:w="1323" w:type="dxa"/>
            <w:tcBorders>
              <w:top w:val="nil"/>
              <w:left w:val="nil"/>
              <w:bottom w:val="single" w:sz="4" w:space="0" w:color="auto"/>
              <w:right w:val="single" w:sz="4" w:space="0" w:color="auto"/>
            </w:tcBorders>
            <w:shd w:val="clear" w:color="auto" w:fill="auto"/>
            <w:noWrap/>
            <w:vAlign w:val="bottom"/>
            <w:hideMark/>
          </w:tcPr>
          <w:p w14:paraId="1061D11F" w14:textId="77777777" w:rsidR="00BC7CAD" w:rsidRPr="007D67C3" w:rsidRDefault="00BC7CAD" w:rsidP="00BC7CAD">
            <w:pPr>
              <w:widowControl/>
              <w:jc w:val="center"/>
              <w:rPr>
                <w:rFonts w:ascii="宋体" w:eastAsia="宋体" w:hAnsi="宋体" w:cs="宋体"/>
                <w:b/>
                <w:color w:val="000000"/>
                <w:lang w:eastAsia="zh-CN"/>
              </w:rPr>
            </w:pPr>
            <w:r w:rsidRPr="007D67C3">
              <w:rPr>
                <w:rFonts w:ascii="宋体" w:eastAsia="宋体" w:hAnsi="宋体" w:cs="宋体" w:hint="eastAsia"/>
                <w:b/>
                <w:color w:val="000000"/>
                <w:lang w:eastAsia="zh-CN"/>
              </w:rPr>
              <w:t>5</w:t>
            </w:r>
          </w:p>
        </w:tc>
        <w:tc>
          <w:tcPr>
            <w:tcW w:w="1328" w:type="dxa"/>
            <w:tcBorders>
              <w:top w:val="nil"/>
              <w:left w:val="nil"/>
              <w:bottom w:val="single" w:sz="4" w:space="0" w:color="auto"/>
              <w:right w:val="single" w:sz="4" w:space="0" w:color="auto"/>
            </w:tcBorders>
            <w:shd w:val="clear" w:color="auto" w:fill="auto"/>
            <w:noWrap/>
            <w:vAlign w:val="bottom"/>
            <w:hideMark/>
          </w:tcPr>
          <w:p w14:paraId="13A0472A" w14:textId="77777777" w:rsidR="00BC7CAD" w:rsidRPr="007D67C3" w:rsidRDefault="00BC7CAD" w:rsidP="00BC7CAD">
            <w:pPr>
              <w:widowControl/>
              <w:jc w:val="center"/>
              <w:rPr>
                <w:rFonts w:ascii="宋体" w:eastAsia="宋体" w:hAnsi="宋体" w:cs="宋体"/>
                <w:b/>
                <w:color w:val="000000"/>
                <w:lang w:eastAsia="zh-CN"/>
              </w:rPr>
            </w:pPr>
            <w:r w:rsidRPr="007D67C3">
              <w:rPr>
                <w:rFonts w:ascii="宋体" w:eastAsia="宋体" w:hAnsi="宋体" w:cs="宋体" w:hint="eastAsia"/>
                <w:b/>
                <w:color w:val="000000"/>
                <w:lang w:eastAsia="zh-CN"/>
              </w:rPr>
              <w:t>23</w:t>
            </w:r>
          </w:p>
        </w:tc>
      </w:tr>
    </w:tbl>
    <w:p w14:paraId="20793688" w14:textId="49227A5E" w:rsidR="00212E07" w:rsidRPr="00D4327C" w:rsidRDefault="00D4327C" w:rsidP="00D4327C">
      <w:pPr>
        <w:spacing w:line="600" w:lineRule="exact"/>
        <w:ind w:firstLineChars="200" w:firstLine="640"/>
        <w:jc w:val="both"/>
        <w:rPr>
          <w:rFonts w:ascii="Times New Roman" w:hAnsi="Times New Roman" w:cs="Times New Roman"/>
          <w:sz w:val="32"/>
          <w:szCs w:val="32"/>
          <w:lang w:eastAsia="zh-CN"/>
        </w:rPr>
      </w:pPr>
      <w:r w:rsidRPr="00262B25">
        <w:rPr>
          <w:rFonts w:ascii="Times New Roman" w:eastAsia="仿宋_GB2312" w:hAnsi="Times New Roman" w:cs="Times New Roman" w:hint="eastAsia"/>
          <w:sz w:val="32"/>
          <w:szCs w:val="28"/>
          <w:lang w:eastAsia="zh-CN"/>
        </w:rPr>
        <w:t>2019</w:t>
      </w:r>
      <w:r w:rsidRPr="00262B25">
        <w:rPr>
          <w:rFonts w:ascii="Times New Roman" w:eastAsia="仿宋_GB2312" w:hAnsi="Times New Roman" w:cs="Times New Roman" w:hint="eastAsia"/>
          <w:sz w:val="32"/>
          <w:szCs w:val="28"/>
          <w:lang w:eastAsia="zh-CN"/>
        </w:rPr>
        <w:t>年北辰区农委结对帮扶资金项目为</w:t>
      </w:r>
      <w:r w:rsidRPr="00262B25">
        <w:rPr>
          <w:rFonts w:ascii="Times New Roman" w:eastAsia="仿宋_GB2312" w:hAnsi="Times New Roman" w:cs="Times New Roman" w:hint="eastAsia"/>
          <w:sz w:val="32"/>
          <w:szCs w:val="28"/>
          <w:lang w:eastAsia="zh-CN"/>
        </w:rPr>
        <w:t>23</w:t>
      </w:r>
      <w:r w:rsidRPr="00262B25">
        <w:rPr>
          <w:rFonts w:ascii="Times New Roman" w:eastAsia="仿宋_GB2312" w:hAnsi="Times New Roman" w:cs="Times New Roman" w:hint="eastAsia"/>
          <w:sz w:val="32"/>
          <w:szCs w:val="28"/>
          <w:lang w:eastAsia="zh-CN"/>
        </w:rPr>
        <w:t>个困难</w:t>
      </w:r>
      <w:proofErr w:type="gramStart"/>
      <w:r w:rsidRPr="00262B25">
        <w:rPr>
          <w:rFonts w:ascii="Times New Roman" w:eastAsia="仿宋_GB2312" w:hAnsi="Times New Roman" w:cs="Times New Roman" w:hint="eastAsia"/>
          <w:sz w:val="32"/>
          <w:szCs w:val="28"/>
          <w:lang w:eastAsia="zh-CN"/>
        </w:rPr>
        <w:t>村支付</w:t>
      </w:r>
      <w:proofErr w:type="gramEnd"/>
      <w:r w:rsidRPr="00262B25">
        <w:rPr>
          <w:rFonts w:ascii="Times New Roman" w:eastAsia="仿宋_GB2312" w:hAnsi="Times New Roman" w:cs="Times New Roman" w:hint="eastAsia"/>
          <w:sz w:val="32"/>
          <w:szCs w:val="28"/>
          <w:lang w:eastAsia="zh-CN"/>
        </w:rPr>
        <w:t>剩余帮扶资金</w:t>
      </w:r>
      <w:r w:rsidRPr="00262B25">
        <w:rPr>
          <w:rFonts w:ascii="Times New Roman" w:eastAsia="仿宋_GB2312" w:hAnsi="Times New Roman" w:cs="Times New Roman" w:hint="eastAsia"/>
          <w:sz w:val="32"/>
          <w:szCs w:val="28"/>
          <w:lang w:eastAsia="zh-CN"/>
        </w:rPr>
        <w:t>5,405</w:t>
      </w:r>
      <w:r w:rsidRPr="00262B25">
        <w:rPr>
          <w:rFonts w:ascii="Times New Roman" w:eastAsia="仿宋_GB2312" w:hAnsi="Times New Roman" w:cs="Times New Roman" w:hint="eastAsia"/>
          <w:sz w:val="32"/>
          <w:szCs w:val="28"/>
          <w:lang w:eastAsia="zh-CN"/>
        </w:rPr>
        <w:t>万元，即每村</w:t>
      </w:r>
      <w:r w:rsidRPr="00262B25">
        <w:rPr>
          <w:rFonts w:ascii="Times New Roman" w:eastAsia="仿宋_GB2312" w:hAnsi="Times New Roman" w:cs="Times New Roman" w:hint="eastAsia"/>
          <w:sz w:val="32"/>
          <w:szCs w:val="28"/>
          <w:lang w:eastAsia="zh-CN"/>
        </w:rPr>
        <w:t>235</w:t>
      </w:r>
      <w:r w:rsidRPr="00262B25">
        <w:rPr>
          <w:rFonts w:ascii="Times New Roman" w:eastAsia="仿宋_GB2312" w:hAnsi="Times New Roman" w:cs="Times New Roman" w:hint="eastAsia"/>
          <w:sz w:val="32"/>
          <w:szCs w:val="28"/>
          <w:lang w:eastAsia="zh-CN"/>
        </w:rPr>
        <w:t>万元。其中，本年区财政拨款</w:t>
      </w:r>
      <w:r w:rsidRPr="00262B25">
        <w:rPr>
          <w:rFonts w:ascii="Times New Roman" w:eastAsia="仿宋_GB2312" w:hAnsi="Times New Roman" w:cs="Times New Roman" w:hint="eastAsia"/>
          <w:sz w:val="32"/>
          <w:szCs w:val="28"/>
          <w:lang w:eastAsia="zh-CN"/>
        </w:rPr>
        <w:t>4,000</w:t>
      </w:r>
      <w:r w:rsidRPr="00262B25">
        <w:rPr>
          <w:rFonts w:ascii="Times New Roman" w:eastAsia="仿宋_GB2312" w:hAnsi="Times New Roman" w:cs="Times New Roman" w:hint="eastAsia"/>
          <w:sz w:val="32"/>
          <w:szCs w:val="28"/>
          <w:lang w:eastAsia="zh-CN"/>
        </w:rPr>
        <w:t>万元，去年结余资金</w:t>
      </w:r>
      <w:r w:rsidRPr="00262B25">
        <w:rPr>
          <w:rFonts w:ascii="Times New Roman" w:eastAsia="仿宋_GB2312" w:hAnsi="Times New Roman" w:cs="Times New Roman" w:hint="eastAsia"/>
          <w:sz w:val="32"/>
          <w:szCs w:val="28"/>
          <w:lang w:eastAsia="zh-CN"/>
        </w:rPr>
        <w:t>1,405</w:t>
      </w:r>
      <w:r w:rsidRPr="00262B25">
        <w:rPr>
          <w:rFonts w:ascii="Times New Roman" w:eastAsia="仿宋_GB2312" w:hAnsi="Times New Roman" w:cs="Times New Roman" w:hint="eastAsia"/>
          <w:sz w:val="32"/>
          <w:szCs w:val="28"/>
          <w:lang w:eastAsia="zh-CN"/>
        </w:rPr>
        <w:t>万元。</w:t>
      </w:r>
      <w:r w:rsidR="00A01021" w:rsidRPr="00262B25">
        <w:rPr>
          <w:rFonts w:ascii="Times New Roman" w:eastAsia="仿宋_GB2312" w:hAnsi="Times New Roman" w:cs="Times New Roman" w:hint="eastAsia"/>
          <w:sz w:val="32"/>
          <w:szCs w:val="28"/>
          <w:lang w:eastAsia="zh-CN"/>
        </w:rPr>
        <w:t xml:space="preserve">   </w:t>
      </w:r>
      <w:r w:rsidR="00A01021">
        <w:rPr>
          <w:rFonts w:ascii="Times New Roman" w:eastAsia="仿宋_GB2312" w:hAnsi="Times New Roman" w:cs="Times New Roman" w:hint="eastAsia"/>
          <w:sz w:val="32"/>
          <w:szCs w:val="32"/>
          <w:lang w:eastAsia="zh-CN"/>
        </w:rPr>
        <w:t xml:space="preserve">                                                                     </w:t>
      </w:r>
    </w:p>
    <w:p w14:paraId="10375CDD" w14:textId="4375FB6C" w:rsidR="00E87FD3" w:rsidRDefault="00770AD9"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（二）项目绩效目标</w:t>
      </w:r>
    </w:p>
    <w:p w14:paraId="70805C14" w14:textId="122E81AC" w:rsidR="000C4F7B" w:rsidRPr="00262B25" w:rsidRDefault="00E51C7B" w:rsidP="000C4F7B">
      <w:pPr>
        <w:spacing w:line="600" w:lineRule="exact"/>
        <w:ind w:firstLineChars="200" w:firstLine="640"/>
        <w:jc w:val="both"/>
        <w:rPr>
          <w:rFonts w:ascii="Times New Roman" w:eastAsia="仿宋_GB2312" w:hAnsi="Times New Roman" w:cs="Times New Roman"/>
          <w:sz w:val="32"/>
          <w:szCs w:val="28"/>
          <w:lang w:eastAsia="zh-CN"/>
        </w:rPr>
      </w:pPr>
      <w:r w:rsidRPr="00262B25">
        <w:rPr>
          <w:rFonts w:ascii="Times New Roman" w:eastAsia="仿宋_GB2312" w:hAnsi="Times New Roman" w:cs="Times New Roman" w:hint="eastAsia"/>
          <w:sz w:val="32"/>
          <w:szCs w:val="28"/>
          <w:lang w:eastAsia="zh-CN"/>
        </w:rPr>
        <w:t>依据新一轮结对帮扶困难村产业帮扶工作的部署要求，依据“宜工则工，宜农则农，宜商则商”原则，为</w:t>
      </w:r>
      <w:r w:rsidRPr="00262B25">
        <w:rPr>
          <w:rFonts w:ascii="Times New Roman" w:eastAsia="仿宋_GB2312" w:hAnsi="Times New Roman" w:cs="Times New Roman" w:hint="eastAsia"/>
          <w:sz w:val="32"/>
          <w:szCs w:val="28"/>
          <w:lang w:eastAsia="zh-CN"/>
        </w:rPr>
        <w:t>23</w:t>
      </w:r>
      <w:r w:rsidRPr="00262B25">
        <w:rPr>
          <w:rFonts w:ascii="Times New Roman" w:eastAsia="仿宋_GB2312" w:hAnsi="Times New Roman" w:cs="Times New Roman" w:hint="eastAsia"/>
          <w:sz w:val="32"/>
          <w:szCs w:val="28"/>
          <w:lang w:eastAsia="zh-CN"/>
        </w:rPr>
        <w:t>个市</w:t>
      </w:r>
      <w:r w:rsidRPr="00262B25">
        <w:rPr>
          <w:rFonts w:ascii="Times New Roman" w:eastAsia="仿宋_GB2312" w:hAnsi="Times New Roman" w:cs="Times New Roman" w:hint="eastAsia"/>
          <w:sz w:val="32"/>
          <w:szCs w:val="28"/>
          <w:lang w:eastAsia="zh-CN"/>
        </w:rPr>
        <w:lastRenderedPageBreak/>
        <w:t>区两级困难村每村购置生计用房一套，纳入村集体固定资产，每年每村产生租金收益。</w:t>
      </w:r>
    </w:p>
    <w:p w14:paraId="4731663B" w14:textId="73844359" w:rsidR="00D27F3A" w:rsidRPr="00D27F3A" w:rsidRDefault="00D27F3A" w:rsidP="000113DB">
      <w:pPr>
        <w:pStyle w:val="1"/>
        <w:numPr>
          <w:ilvl w:val="0"/>
          <w:numId w:val="16"/>
        </w:numPr>
        <w:rPr>
          <w:rFonts w:ascii="黑体" w:eastAsia="黑体" w:hAnsi="黑体" w:cs="Times New Roman"/>
          <w:spacing w:val="-4"/>
          <w:w w:val="105"/>
          <w:sz w:val="32"/>
          <w:szCs w:val="32"/>
          <w:lang w:eastAsia="zh-CN"/>
        </w:rPr>
      </w:pPr>
      <w:r w:rsidRPr="00E87FD3">
        <w:rPr>
          <w:rFonts w:ascii="Times New Roman" w:eastAsia="仿宋_GB2312" w:hAnsi="Times New Roman" w:cs="Times New Roman"/>
          <w:sz w:val="32"/>
          <w:szCs w:val="32"/>
          <w:lang w:eastAsia="zh-CN"/>
        </w:rPr>
        <w:t>绩效评价工作开展情况</w:t>
      </w:r>
    </w:p>
    <w:p w14:paraId="433027AD" w14:textId="3C53B675" w:rsidR="000F673A" w:rsidRPr="000113DB" w:rsidRDefault="000113DB" w:rsidP="000113DB">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1、</w:t>
      </w:r>
      <w:r w:rsidR="00701172" w:rsidRPr="000113DB">
        <w:rPr>
          <w:rFonts w:ascii="仿宋_GB2312" w:eastAsia="仿宋_GB2312" w:hAnsi="Times New Roman" w:cs="Times New Roman" w:hint="eastAsia"/>
          <w:sz w:val="32"/>
          <w:szCs w:val="28"/>
          <w:lang w:eastAsia="zh-CN"/>
        </w:rPr>
        <w:t>绩效评价目的</w:t>
      </w:r>
    </w:p>
    <w:p w14:paraId="4CA3DA95" w14:textId="3B4E8D31" w:rsidR="00701172" w:rsidRPr="00B03076" w:rsidRDefault="00701172" w:rsidP="00B03076">
      <w:pPr>
        <w:widowControl/>
        <w:spacing w:line="600" w:lineRule="exact"/>
        <w:ind w:firstLineChars="200" w:firstLine="640"/>
        <w:jc w:val="both"/>
        <w:rPr>
          <w:rFonts w:ascii="Times New Roman" w:eastAsia="仿宋_GB2312" w:hAnsi="Times New Roman" w:cs="Times New Roman"/>
          <w:sz w:val="32"/>
          <w:szCs w:val="28"/>
          <w:lang w:eastAsia="zh-CN"/>
        </w:rPr>
      </w:pPr>
      <w:r w:rsidRPr="00B03076">
        <w:rPr>
          <w:rFonts w:ascii="Times New Roman" w:eastAsia="仿宋_GB2312" w:hAnsi="Times New Roman" w:cs="Times New Roman" w:hint="eastAsia"/>
          <w:sz w:val="32"/>
          <w:szCs w:val="28"/>
          <w:lang w:eastAsia="zh-CN"/>
        </w:rPr>
        <w:t>绩效评价的目的在于通过对</w:t>
      </w:r>
      <w:r w:rsidR="00FE5432" w:rsidRPr="00FE5432">
        <w:rPr>
          <w:rFonts w:ascii="Times New Roman" w:eastAsia="仿宋_GB2312" w:hAnsi="Times New Roman" w:cs="Times New Roman" w:hint="eastAsia"/>
          <w:sz w:val="32"/>
          <w:szCs w:val="28"/>
          <w:lang w:eastAsia="zh-CN"/>
        </w:rPr>
        <w:t>2019</w:t>
      </w:r>
      <w:r w:rsidR="00FE5432" w:rsidRPr="00FE5432">
        <w:rPr>
          <w:rFonts w:ascii="Times New Roman" w:eastAsia="仿宋_GB2312" w:hAnsi="Times New Roman" w:cs="Times New Roman" w:hint="eastAsia"/>
          <w:sz w:val="32"/>
          <w:szCs w:val="28"/>
          <w:lang w:eastAsia="zh-CN"/>
        </w:rPr>
        <w:t>年天津市北辰区农委结对帮扶资金项目</w:t>
      </w:r>
      <w:r w:rsidRPr="00B03076">
        <w:rPr>
          <w:rFonts w:ascii="Times New Roman" w:eastAsia="仿宋_GB2312" w:hAnsi="Times New Roman" w:cs="Times New Roman" w:hint="eastAsia"/>
          <w:sz w:val="32"/>
          <w:szCs w:val="28"/>
          <w:lang w:eastAsia="zh-CN"/>
        </w:rPr>
        <w:t>进行绩效评价，衡量项目资金的“产出”与“绩效”，了解、分析、检验项目是否达到预期目</w:t>
      </w:r>
      <w:r w:rsidR="003D6A1F">
        <w:rPr>
          <w:rFonts w:ascii="Times New Roman" w:eastAsia="仿宋_GB2312" w:hAnsi="Times New Roman" w:cs="Times New Roman" w:hint="eastAsia"/>
          <w:sz w:val="32"/>
          <w:szCs w:val="28"/>
          <w:lang w:eastAsia="zh-CN"/>
        </w:rPr>
        <w:t>标，资金使用是否有效，为以后年度安排财政资金提供重要依据。同时</w:t>
      </w:r>
      <w:r w:rsidRPr="00B03076">
        <w:rPr>
          <w:rFonts w:ascii="Times New Roman" w:eastAsia="仿宋_GB2312" w:hAnsi="Times New Roman" w:cs="Times New Roman" w:hint="eastAsia"/>
          <w:sz w:val="32"/>
          <w:szCs w:val="28"/>
          <w:lang w:eastAsia="zh-CN"/>
        </w:rPr>
        <w:t>及时总结经验，分析存在的问题，采取切实有效的措施进一步改进和加强财政支出项目管理，切实提高财政资金使用效益。</w:t>
      </w:r>
    </w:p>
    <w:p w14:paraId="4D46A700" w14:textId="0B3E405E" w:rsidR="000F673A" w:rsidRPr="000113DB" w:rsidRDefault="000113DB" w:rsidP="000113DB">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2、</w:t>
      </w:r>
      <w:r w:rsidR="00466080" w:rsidRPr="000113DB">
        <w:rPr>
          <w:rFonts w:ascii="仿宋_GB2312" w:eastAsia="仿宋_GB2312" w:hAnsi="Times New Roman" w:cs="Times New Roman" w:hint="eastAsia"/>
          <w:sz w:val="32"/>
          <w:szCs w:val="28"/>
          <w:lang w:eastAsia="zh-CN"/>
        </w:rPr>
        <w:t>绩效评价原则</w:t>
      </w:r>
    </w:p>
    <w:p w14:paraId="1106E542" w14:textId="77777777" w:rsidR="00466080" w:rsidRPr="000113DB" w:rsidRDefault="00466080" w:rsidP="000113DB">
      <w:pPr>
        <w:pStyle w:val="a5"/>
        <w:widowControl/>
        <w:numPr>
          <w:ilvl w:val="0"/>
          <w:numId w:val="1"/>
        </w:numPr>
        <w:spacing w:line="600" w:lineRule="exact"/>
        <w:ind w:firstLine="640"/>
        <w:rPr>
          <w:rFonts w:ascii="仿宋_GB2312" w:eastAsia="仿宋_GB2312" w:hAnsi="华文仿宋"/>
          <w:bCs/>
          <w:color w:val="000000"/>
          <w:sz w:val="32"/>
          <w:szCs w:val="28"/>
        </w:rPr>
      </w:pPr>
      <w:r w:rsidRPr="000113DB">
        <w:rPr>
          <w:rFonts w:ascii="Times New Roman" w:eastAsia="仿宋_GB2312" w:hAnsi="Times New Roman" w:hint="eastAsia"/>
          <w:kern w:val="0"/>
          <w:sz w:val="32"/>
          <w:szCs w:val="28"/>
        </w:rPr>
        <w:t>科学规范。</w:t>
      </w:r>
      <w:r w:rsidRPr="000113DB">
        <w:rPr>
          <w:rFonts w:ascii="仿宋_GB2312" w:eastAsia="仿宋_GB2312" w:hAnsi="华文仿宋" w:hint="eastAsia"/>
          <w:bCs/>
          <w:color w:val="000000"/>
          <w:sz w:val="32"/>
          <w:szCs w:val="28"/>
        </w:rPr>
        <w:t>绩效评价应当运用科学合理的评价指标体系和方法，按照规范的程序，对支出绩效进行客观、公正的反映。</w:t>
      </w:r>
    </w:p>
    <w:p w14:paraId="5095CD8C" w14:textId="77777777"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t>统筹兼顾。单位自评、部门评价和财政评价应职责明确，各有侧重，互相衔接。单位自评应由项目单位自主实施，即“谁支出、谁自评”。部门评价和财政评价应在单位自评的基础上开展，必要时可委托第三方机构实施。</w:t>
      </w:r>
    </w:p>
    <w:p w14:paraId="1DFB5305" w14:textId="77777777"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t>激励约束。绩效评价结果应与预算安排、政策调整、改进管理实质性挂钩，体现奖优罚劣和激励相容导向，有效要安排、低效要压减、无效要问责。</w:t>
      </w:r>
    </w:p>
    <w:p w14:paraId="4CBBD7F2" w14:textId="0C0849A8"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lastRenderedPageBreak/>
        <w:t>公开透明。绩效评价结果应依法依规公开，并自觉接受有关机构和社会监督。</w:t>
      </w:r>
    </w:p>
    <w:p w14:paraId="34FE7385" w14:textId="5D41163C" w:rsidR="00466080" w:rsidRPr="00496AE3" w:rsidRDefault="00496AE3" w:rsidP="00496AE3">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3、</w:t>
      </w:r>
      <w:r w:rsidR="00466080" w:rsidRPr="00496AE3">
        <w:rPr>
          <w:rFonts w:ascii="仿宋_GB2312" w:eastAsia="仿宋_GB2312" w:hAnsi="Times New Roman" w:cs="Times New Roman" w:hint="eastAsia"/>
          <w:sz w:val="32"/>
          <w:szCs w:val="28"/>
          <w:lang w:eastAsia="zh-CN"/>
        </w:rPr>
        <w:t>评价指标体系</w:t>
      </w:r>
    </w:p>
    <w:p w14:paraId="665F5913" w14:textId="636C038C" w:rsidR="007B4BCC" w:rsidRPr="0029478B" w:rsidRDefault="004248B0" w:rsidP="0029478B">
      <w:pPr>
        <w:widowControl/>
        <w:spacing w:line="600" w:lineRule="exact"/>
        <w:ind w:firstLineChars="200" w:firstLine="640"/>
        <w:jc w:val="both"/>
        <w:rPr>
          <w:rFonts w:ascii="Times New Roman" w:eastAsia="仿宋_GB2312" w:hAnsi="Times New Roman" w:cs="Times New Roman"/>
          <w:sz w:val="32"/>
          <w:szCs w:val="28"/>
          <w:lang w:eastAsia="zh-CN"/>
        </w:rPr>
      </w:pPr>
      <w:r w:rsidRPr="0029478B">
        <w:rPr>
          <w:rFonts w:ascii="Times New Roman" w:eastAsia="仿宋_GB2312" w:hAnsi="Times New Roman" w:cs="Times New Roman" w:hint="eastAsia"/>
          <w:sz w:val="32"/>
          <w:szCs w:val="28"/>
          <w:lang w:eastAsia="zh-CN"/>
        </w:rPr>
        <w:t>根据</w:t>
      </w:r>
      <w:r w:rsidR="0029478B" w:rsidRPr="0029478B">
        <w:rPr>
          <w:rFonts w:ascii="Times New Roman" w:eastAsia="仿宋_GB2312" w:hAnsi="Times New Roman" w:cs="Times New Roman" w:hint="eastAsia"/>
          <w:sz w:val="32"/>
          <w:szCs w:val="28"/>
          <w:lang w:eastAsia="zh-CN"/>
        </w:rPr>
        <w:t>《项目支出绩效评价管理办法》（财预〔</w:t>
      </w:r>
      <w:r w:rsidR="0029478B" w:rsidRPr="0029478B">
        <w:rPr>
          <w:rFonts w:ascii="Times New Roman" w:eastAsia="仿宋_GB2312" w:hAnsi="Times New Roman" w:cs="Times New Roman" w:hint="eastAsia"/>
          <w:sz w:val="32"/>
          <w:szCs w:val="28"/>
          <w:lang w:eastAsia="zh-CN"/>
        </w:rPr>
        <w:t>2020</w:t>
      </w:r>
      <w:r w:rsidR="0029478B" w:rsidRPr="0029478B">
        <w:rPr>
          <w:rFonts w:ascii="Times New Roman" w:eastAsia="仿宋_GB2312" w:hAnsi="Times New Roman" w:cs="Times New Roman" w:hint="eastAsia"/>
          <w:sz w:val="32"/>
          <w:szCs w:val="28"/>
          <w:lang w:eastAsia="zh-CN"/>
        </w:rPr>
        <w:t>〕</w:t>
      </w:r>
      <w:r w:rsidR="0029478B" w:rsidRPr="0029478B">
        <w:rPr>
          <w:rFonts w:ascii="Times New Roman" w:eastAsia="仿宋_GB2312" w:hAnsi="Times New Roman" w:cs="Times New Roman" w:hint="eastAsia"/>
          <w:sz w:val="32"/>
          <w:szCs w:val="28"/>
          <w:lang w:eastAsia="zh-CN"/>
        </w:rPr>
        <w:t>10</w:t>
      </w:r>
      <w:r w:rsidR="0029478B" w:rsidRPr="0029478B">
        <w:rPr>
          <w:rFonts w:ascii="Times New Roman" w:eastAsia="仿宋_GB2312" w:hAnsi="Times New Roman" w:cs="Times New Roman" w:hint="eastAsia"/>
          <w:sz w:val="32"/>
          <w:szCs w:val="28"/>
          <w:lang w:eastAsia="zh-CN"/>
        </w:rPr>
        <w:t>号）</w:t>
      </w:r>
      <w:proofErr w:type="gramStart"/>
      <w:r w:rsidR="0029478B" w:rsidRPr="0029478B">
        <w:rPr>
          <w:rFonts w:ascii="Times New Roman" w:eastAsia="仿宋_GB2312" w:hAnsi="Times New Roman" w:cs="Times New Roman" w:hint="eastAsia"/>
          <w:sz w:val="32"/>
          <w:szCs w:val="28"/>
          <w:lang w:eastAsia="zh-CN"/>
        </w:rPr>
        <w:t>中</w:t>
      </w:r>
      <w:r w:rsidRPr="0029478B">
        <w:rPr>
          <w:rFonts w:ascii="Times New Roman" w:eastAsia="仿宋_GB2312" w:hAnsi="Times New Roman" w:cs="Times New Roman" w:hint="eastAsia"/>
          <w:sz w:val="32"/>
          <w:szCs w:val="28"/>
          <w:lang w:eastAsia="zh-CN"/>
        </w:rPr>
        <w:t>项目</w:t>
      </w:r>
      <w:proofErr w:type="gramEnd"/>
      <w:r w:rsidRPr="0029478B">
        <w:rPr>
          <w:rFonts w:ascii="Times New Roman" w:eastAsia="仿宋_GB2312" w:hAnsi="Times New Roman" w:cs="Times New Roman" w:hint="eastAsia"/>
          <w:sz w:val="32"/>
          <w:szCs w:val="28"/>
          <w:lang w:eastAsia="zh-CN"/>
        </w:rPr>
        <w:t>支出绩效评价指标体系框架，设置决策、过程、产出、效益</w:t>
      </w:r>
      <w:r w:rsidRPr="0029478B">
        <w:rPr>
          <w:rFonts w:ascii="Times New Roman" w:eastAsia="仿宋_GB2312" w:hAnsi="Times New Roman" w:cs="Times New Roman" w:hint="eastAsia"/>
          <w:sz w:val="32"/>
          <w:szCs w:val="28"/>
          <w:lang w:eastAsia="zh-CN"/>
        </w:rPr>
        <w:t>4</w:t>
      </w:r>
      <w:r w:rsidRPr="0029478B">
        <w:rPr>
          <w:rFonts w:ascii="Times New Roman" w:eastAsia="仿宋_GB2312" w:hAnsi="Times New Roman" w:cs="Times New Roman" w:hint="eastAsia"/>
          <w:sz w:val="32"/>
          <w:szCs w:val="28"/>
          <w:lang w:eastAsia="zh-CN"/>
        </w:rPr>
        <w:t>个一级指标，项目立项、绩效目标等</w:t>
      </w:r>
      <w:r w:rsidRPr="0029478B">
        <w:rPr>
          <w:rFonts w:ascii="Times New Roman" w:eastAsia="仿宋_GB2312" w:hAnsi="Times New Roman" w:cs="Times New Roman" w:hint="eastAsia"/>
          <w:sz w:val="32"/>
          <w:szCs w:val="28"/>
          <w:lang w:eastAsia="zh-CN"/>
        </w:rPr>
        <w:t>10</w:t>
      </w:r>
      <w:r w:rsidRPr="0029478B">
        <w:rPr>
          <w:rFonts w:ascii="Times New Roman" w:eastAsia="仿宋_GB2312" w:hAnsi="Times New Roman" w:cs="Times New Roman" w:hint="eastAsia"/>
          <w:sz w:val="32"/>
          <w:szCs w:val="28"/>
          <w:lang w:eastAsia="zh-CN"/>
        </w:rPr>
        <w:t>个二级指标，立项依据充分性、程序规范性等</w:t>
      </w:r>
      <w:r w:rsidR="00EA69FC">
        <w:rPr>
          <w:rFonts w:ascii="Times New Roman" w:eastAsia="仿宋_GB2312" w:hAnsi="Times New Roman" w:cs="Times New Roman" w:hint="eastAsia"/>
          <w:sz w:val="32"/>
          <w:szCs w:val="28"/>
          <w:lang w:eastAsia="zh-CN"/>
        </w:rPr>
        <w:t>20</w:t>
      </w:r>
      <w:r w:rsidRPr="0029478B">
        <w:rPr>
          <w:rFonts w:ascii="Times New Roman" w:eastAsia="仿宋_GB2312" w:hAnsi="Times New Roman" w:cs="Times New Roman" w:hint="eastAsia"/>
          <w:sz w:val="32"/>
          <w:szCs w:val="28"/>
          <w:lang w:eastAsia="zh-CN"/>
        </w:rPr>
        <w:t>个三级指标</w:t>
      </w:r>
      <w:r w:rsidR="0010199C" w:rsidRPr="0029478B">
        <w:rPr>
          <w:rFonts w:ascii="Times New Roman" w:eastAsia="仿宋_GB2312" w:hAnsi="Times New Roman" w:cs="Times New Roman" w:hint="eastAsia"/>
          <w:sz w:val="32"/>
          <w:szCs w:val="28"/>
          <w:lang w:eastAsia="zh-CN"/>
        </w:rPr>
        <w:t>。</w:t>
      </w:r>
      <w:r w:rsidR="001F6657" w:rsidRPr="0029478B">
        <w:rPr>
          <w:rFonts w:ascii="Times New Roman" w:eastAsia="仿宋_GB2312" w:hAnsi="Times New Roman" w:cs="Times New Roman" w:hint="eastAsia"/>
          <w:sz w:val="32"/>
          <w:szCs w:val="28"/>
          <w:lang w:eastAsia="zh-CN"/>
        </w:rPr>
        <w:t>针对项目特征，项目组研究建立了绩效评价指标框架，其中，决策、过程、产出评价指标是通用的，效益指标进行了细化</w:t>
      </w:r>
      <w:r w:rsidR="00161125" w:rsidRPr="0029478B">
        <w:rPr>
          <w:rFonts w:ascii="Times New Roman" w:eastAsia="仿宋_GB2312" w:hAnsi="Times New Roman" w:cs="Times New Roman" w:hint="eastAsia"/>
          <w:sz w:val="32"/>
          <w:szCs w:val="28"/>
          <w:lang w:eastAsia="zh-CN"/>
        </w:rPr>
        <w:t>，详见</w:t>
      </w:r>
      <w:r w:rsidR="00161125" w:rsidRPr="0093616D">
        <w:rPr>
          <w:rFonts w:ascii="Times New Roman" w:eastAsia="仿宋_GB2312" w:hAnsi="Times New Roman" w:cs="Times New Roman" w:hint="eastAsia"/>
          <w:sz w:val="32"/>
          <w:szCs w:val="28"/>
          <w:lang w:eastAsia="zh-CN"/>
        </w:rPr>
        <w:t>附件</w:t>
      </w:r>
      <w:r w:rsidR="0093616D" w:rsidRPr="0093616D">
        <w:rPr>
          <w:rFonts w:ascii="Times New Roman" w:eastAsia="仿宋_GB2312" w:hAnsi="Times New Roman" w:cs="Times New Roman" w:hint="eastAsia"/>
          <w:sz w:val="32"/>
          <w:szCs w:val="28"/>
          <w:lang w:eastAsia="zh-CN"/>
        </w:rPr>
        <w:t>《绩效评价指标评分表》</w:t>
      </w:r>
      <w:r w:rsidR="001F6657" w:rsidRPr="0093616D">
        <w:rPr>
          <w:rFonts w:ascii="Times New Roman" w:eastAsia="仿宋_GB2312" w:hAnsi="Times New Roman" w:cs="Times New Roman" w:hint="eastAsia"/>
          <w:sz w:val="32"/>
          <w:szCs w:val="28"/>
          <w:lang w:eastAsia="zh-CN"/>
        </w:rPr>
        <w:t>。</w:t>
      </w:r>
    </w:p>
    <w:p w14:paraId="7FBE44A5" w14:textId="289E8696" w:rsidR="0029478B" w:rsidRPr="0029478B" w:rsidRDefault="0029478B" w:rsidP="0029478B">
      <w:pPr>
        <w:widowControl/>
        <w:spacing w:line="600" w:lineRule="exact"/>
        <w:ind w:firstLineChars="200" w:firstLine="640"/>
        <w:jc w:val="both"/>
        <w:rPr>
          <w:rFonts w:ascii="Times New Roman" w:eastAsia="仿宋_GB2312" w:hAnsi="Times New Roman" w:cs="Times New Roman"/>
          <w:sz w:val="32"/>
          <w:szCs w:val="28"/>
          <w:lang w:eastAsia="zh-CN"/>
        </w:rPr>
      </w:pPr>
      <w:r w:rsidRPr="0029478B">
        <w:rPr>
          <w:rFonts w:ascii="Times New Roman" w:eastAsia="仿宋_GB2312" w:hAnsi="Times New Roman" w:cs="Times New Roman" w:hint="eastAsia"/>
          <w:sz w:val="32"/>
          <w:szCs w:val="28"/>
          <w:lang w:eastAsia="zh-CN"/>
        </w:rPr>
        <w:t>此体系满分</w:t>
      </w:r>
      <w:r w:rsidRPr="0029478B">
        <w:rPr>
          <w:rFonts w:ascii="Times New Roman" w:eastAsia="仿宋_GB2312" w:hAnsi="Times New Roman" w:cs="Times New Roman" w:hint="eastAsia"/>
          <w:sz w:val="32"/>
          <w:szCs w:val="28"/>
          <w:lang w:eastAsia="zh-CN"/>
        </w:rPr>
        <w:t>100</w:t>
      </w:r>
      <w:r w:rsidRPr="0029478B">
        <w:rPr>
          <w:rFonts w:ascii="Times New Roman" w:eastAsia="仿宋_GB2312" w:hAnsi="Times New Roman" w:cs="Times New Roman" w:hint="eastAsia"/>
          <w:sz w:val="32"/>
          <w:szCs w:val="28"/>
          <w:lang w:eastAsia="zh-CN"/>
        </w:rPr>
        <w:t>分，各项指标综合得分</w:t>
      </w:r>
      <w:r>
        <w:rPr>
          <w:rFonts w:ascii="Times New Roman" w:eastAsia="仿宋_GB2312" w:hAnsi="Times New Roman" w:cs="Times New Roman" w:hint="eastAsia"/>
          <w:sz w:val="32"/>
          <w:szCs w:val="28"/>
          <w:lang w:eastAsia="zh-CN"/>
        </w:rPr>
        <w:t>85</w:t>
      </w:r>
      <w:r w:rsidRPr="0029478B">
        <w:rPr>
          <w:rFonts w:ascii="Times New Roman" w:eastAsia="仿宋_GB2312" w:hAnsi="Times New Roman" w:cs="Times New Roman" w:hint="eastAsia"/>
          <w:sz w:val="32"/>
          <w:szCs w:val="28"/>
          <w:lang w:eastAsia="zh-CN"/>
        </w:rPr>
        <w:t>分（含）以上为优</w:t>
      </w:r>
      <w:r w:rsidR="00905113">
        <w:rPr>
          <w:rFonts w:ascii="Times New Roman" w:eastAsia="仿宋_GB2312" w:hAnsi="Times New Roman" w:cs="Times New Roman" w:hint="eastAsia"/>
          <w:sz w:val="32"/>
          <w:szCs w:val="28"/>
          <w:lang w:eastAsia="zh-CN"/>
        </w:rPr>
        <w:t>秀</w:t>
      </w:r>
      <w:r w:rsidRPr="0029478B">
        <w:rPr>
          <w:rFonts w:ascii="Times New Roman" w:eastAsia="仿宋_GB2312" w:hAnsi="Times New Roman" w:cs="Times New Roman" w:hint="eastAsia"/>
          <w:sz w:val="32"/>
          <w:szCs w:val="28"/>
          <w:lang w:eastAsia="zh-CN"/>
        </w:rPr>
        <w:t>；</w:t>
      </w:r>
      <w:r>
        <w:rPr>
          <w:rFonts w:ascii="Times New Roman" w:eastAsia="仿宋_GB2312" w:hAnsi="Times New Roman" w:cs="Times New Roman" w:hint="eastAsia"/>
          <w:sz w:val="32"/>
          <w:szCs w:val="28"/>
          <w:lang w:eastAsia="zh-CN"/>
        </w:rPr>
        <w:t>75</w:t>
      </w:r>
      <w:r w:rsidRPr="0029478B">
        <w:rPr>
          <w:rFonts w:ascii="Times New Roman" w:eastAsia="仿宋_GB2312" w:hAnsi="Times New Roman" w:cs="Times New Roman" w:hint="eastAsia"/>
          <w:sz w:val="32"/>
          <w:szCs w:val="28"/>
          <w:lang w:eastAsia="zh-CN"/>
        </w:rPr>
        <w:t>分（含）至</w:t>
      </w:r>
      <w:r>
        <w:rPr>
          <w:rFonts w:ascii="Times New Roman" w:eastAsia="仿宋_GB2312" w:hAnsi="Times New Roman" w:cs="Times New Roman" w:hint="eastAsia"/>
          <w:sz w:val="32"/>
          <w:szCs w:val="28"/>
          <w:lang w:eastAsia="zh-CN"/>
        </w:rPr>
        <w:t>84</w:t>
      </w:r>
      <w:r w:rsidRPr="0029478B">
        <w:rPr>
          <w:rFonts w:ascii="Times New Roman" w:eastAsia="仿宋_GB2312" w:hAnsi="Times New Roman" w:cs="Times New Roman" w:hint="eastAsia"/>
          <w:sz w:val="32"/>
          <w:szCs w:val="28"/>
          <w:lang w:eastAsia="zh-CN"/>
        </w:rPr>
        <w:t>为良</w:t>
      </w:r>
      <w:r w:rsidR="00905113">
        <w:rPr>
          <w:rFonts w:ascii="Times New Roman" w:eastAsia="仿宋_GB2312" w:hAnsi="Times New Roman" w:cs="Times New Roman" w:hint="eastAsia"/>
          <w:sz w:val="32"/>
          <w:szCs w:val="28"/>
          <w:lang w:eastAsia="zh-CN"/>
        </w:rPr>
        <w:t>好</w:t>
      </w:r>
      <w:r w:rsidRPr="0029478B">
        <w:rPr>
          <w:rFonts w:ascii="Times New Roman" w:eastAsia="仿宋_GB2312" w:hAnsi="Times New Roman" w:cs="Times New Roman" w:hint="eastAsia"/>
          <w:sz w:val="32"/>
          <w:szCs w:val="28"/>
          <w:lang w:eastAsia="zh-CN"/>
        </w:rPr>
        <w:t>；</w:t>
      </w:r>
      <w:r w:rsidRPr="0029478B">
        <w:rPr>
          <w:rFonts w:ascii="Times New Roman" w:eastAsia="仿宋_GB2312" w:hAnsi="Times New Roman" w:cs="Times New Roman" w:hint="eastAsia"/>
          <w:sz w:val="32"/>
          <w:szCs w:val="28"/>
          <w:lang w:eastAsia="zh-CN"/>
        </w:rPr>
        <w:t>60</w:t>
      </w:r>
      <w:r w:rsidRPr="0029478B">
        <w:rPr>
          <w:rFonts w:ascii="Times New Roman" w:eastAsia="仿宋_GB2312" w:hAnsi="Times New Roman" w:cs="Times New Roman" w:hint="eastAsia"/>
          <w:sz w:val="32"/>
          <w:szCs w:val="28"/>
          <w:lang w:eastAsia="zh-CN"/>
        </w:rPr>
        <w:t>分（含）至</w:t>
      </w:r>
      <w:r>
        <w:rPr>
          <w:rFonts w:ascii="Times New Roman" w:eastAsia="仿宋_GB2312" w:hAnsi="Times New Roman" w:cs="Times New Roman" w:hint="eastAsia"/>
          <w:sz w:val="32"/>
          <w:szCs w:val="28"/>
          <w:lang w:eastAsia="zh-CN"/>
        </w:rPr>
        <w:t>74</w:t>
      </w:r>
      <w:r w:rsidRPr="0029478B">
        <w:rPr>
          <w:rFonts w:ascii="Times New Roman" w:eastAsia="仿宋_GB2312" w:hAnsi="Times New Roman" w:cs="Times New Roman" w:hint="eastAsia"/>
          <w:sz w:val="32"/>
          <w:szCs w:val="28"/>
          <w:lang w:eastAsia="zh-CN"/>
        </w:rPr>
        <w:t>分为中</w:t>
      </w:r>
      <w:r w:rsidR="00905113">
        <w:rPr>
          <w:rFonts w:ascii="Times New Roman" w:eastAsia="仿宋_GB2312" w:hAnsi="Times New Roman" w:cs="Times New Roman" w:hint="eastAsia"/>
          <w:sz w:val="32"/>
          <w:szCs w:val="28"/>
          <w:lang w:eastAsia="zh-CN"/>
        </w:rPr>
        <w:t>等</w:t>
      </w:r>
      <w:r w:rsidRPr="0029478B">
        <w:rPr>
          <w:rFonts w:ascii="Times New Roman" w:eastAsia="仿宋_GB2312" w:hAnsi="Times New Roman" w:cs="Times New Roman" w:hint="eastAsia"/>
          <w:sz w:val="32"/>
          <w:szCs w:val="28"/>
          <w:lang w:eastAsia="zh-CN"/>
        </w:rPr>
        <w:t>；</w:t>
      </w:r>
      <w:r w:rsidRPr="0029478B">
        <w:rPr>
          <w:rFonts w:ascii="Times New Roman" w:eastAsia="仿宋_GB2312" w:hAnsi="Times New Roman" w:cs="Times New Roman" w:hint="eastAsia"/>
          <w:sz w:val="32"/>
          <w:szCs w:val="28"/>
          <w:lang w:eastAsia="zh-CN"/>
        </w:rPr>
        <w:t>60</w:t>
      </w:r>
      <w:r w:rsidRPr="0029478B">
        <w:rPr>
          <w:rFonts w:ascii="Times New Roman" w:eastAsia="仿宋_GB2312" w:hAnsi="Times New Roman" w:cs="Times New Roman" w:hint="eastAsia"/>
          <w:sz w:val="32"/>
          <w:szCs w:val="28"/>
          <w:lang w:eastAsia="zh-CN"/>
        </w:rPr>
        <w:t>分以下为</w:t>
      </w:r>
      <w:r w:rsidR="00905113">
        <w:rPr>
          <w:rFonts w:ascii="Times New Roman" w:eastAsia="仿宋_GB2312" w:hAnsi="Times New Roman" w:cs="Times New Roman" w:hint="eastAsia"/>
          <w:sz w:val="32"/>
          <w:szCs w:val="28"/>
          <w:lang w:eastAsia="zh-CN"/>
        </w:rPr>
        <w:t>较</w:t>
      </w:r>
      <w:r w:rsidRPr="0029478B">
        <w:rPr>
          <w:rFonts w:ascii="Times New Roman" w:eastAsia="仿宋_GB2312" w:hAnsi="Times New Roman" w:cs="Times New Roman" w:hint="eastAsia"/>
          <w:sz w:val="32"/>
          <w:szCs w:val="28"/>
          <w:lang w:eastAsia="zh-CN"/>
        </w:rPr>
        <w:t>差。</w:t>
      </w:r>
    </w:p>
    <w:p w14:paraId="1603480F" w14:textId="135FCCD0" w:rsidR="00466080" w:rsidRPr="00496AE3" w:rsidRDefault="00496AE3" w:rsidP="00496AE3">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4、</w:t>
      </w:r>
      <w:r w:rsidR="00466080" w:rsidRPr="00496AE3">
        <w:rPr>
          <w:rFonts w:ascii="仿宋_GB2312" w:eastAsia="仿宋_GB2312" w:hAnsi="Times New Roman" w:cs="Times New Roman" w:hint="eastAsia"/>
          <w:sz w:val="32"/>
          <w:szCs w:val="28"/>
          <w:lang w:eastAsia="zh-CN"/>
        </w:rPr>
        <w:t>评价方法</w:t>
      </w:r>
    </w:p>
    <w:p w14:paraId="52F6C191" w14:textId="4E907229" w:rsidR="00CD655B" w:rsidRPr="00496AE3" w:rsidRDefault="00496AE3" w:rsidP="00496AE3">
      <w:p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本项目</w:t>
      </w:r>
      <w:r w:rsidR="00CD655B" w:rsidRPr="00496AE3">
        <w:rPr>
          <w:rFonts w:ascii="Times New Roman" w:eastAsia="仿宋_GB2312" w:hAnsi="Times New Roman" w:cs="Times New Roman" w:hint="eastAsia"/>
          <w:sz w:val="32"/>
          <w:szCs w:val="28"/>
          <w:lang w:eastAsia="zh-CN"/>
        </w:rPr>
        <w:t>评价的方法主要</w:t>
      </w:r>
      <w:r w:rsidRPr="00496AE3">
        <w:rPr>
          <w:rFonts w:ascii="Times New Roman" w:eastAsia="仿宋_GB2312" w:hAnsi="Times New Roman" w:cs="Times New Roman" w:hint="eastAsia"/>
          <w:sz w:val="32"/>
          <w:szCs w:val="28"/>
          <w:lang w:eastAsia="zh-CN"/>
        </w:rPr>
        <w:t>为</w:t>
      </w:r>
      <w:r w:rsidR="00CD655B" w:rsidRPr="00496AE3">
        <w:rPr>
          <w:rFonts w:ascii="Times New Roman" w:eastAsia="仿宋_GB2312" w:hAnsi="Times New Roman" w:cs="Times New Roman" w:hint="eastAsia"/>
          <w:sz w:val="32"/>
          <w:szCs w:val="28"/>
          <w:lang w:eastAsia="zh-CN"/>
        </w:rPr>
        <w:t>成本效益分析法、比较法</w:t>
      </w:r>
      <w:r w:rsidRPr="00496AE3">
        <w:rPr>
          <w:rFonts w:ascii="Times New Roman" w:eastAsia="仿宋_GB2312" w:hAnsi="Times New Roman" w:cs="Times New Roman" w:hint="eastAsia"/>
          <w:sz w:val="32"/>
          <w:szCs w:val="28"/>
          <w:lang w:eastAsia="zh-CN"/>
        </w:rPr>
        <w:t>、</w:t>
      </w:r>
      <w:r w:rsidR="00CD655B" w:rsidRPr="00496AE3">
        <w:rPr>
          <w:rFonts w:ascii="Times New Roman" w:eastAsia="仿宋_GB2312" w:hAnsi="Times New Roman" w:cs="Times New Roman" w:hint="eastAsia"/>
          <w:sz w:val="32"/>
          <w:szCs w:val="28"/>
          <w:lang w:eastAsia="zh-CN"/>
        </w:rPr>
        <w:t>公众评判法。</w:t>
      </w:r>
      <w:r w:rsidR="00CD655B" w:rsidRPr="00496AE3">
        <w:rPr>
          <w:rFonts w:ascii="Times New Roman" w:eastAsia="仿宋_GB2312" w:hAnsi="Times New Roman" w:cs="Times New Roman" w:hint="eastAsia"/>
          <w:sz w:val="32"/>
          <w:szCs w:val="28"/>
          <w:lang w:eastAsia="zh-CN"/>
        </w:rPr>
        <w:t xml:space="preserve"> </w:t>
      </w:r>
    </w:p>
    <w:p w14:paraId="5F6CB3FC" w14:textId="7D595948"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成本效益分析法。是指将一定时期内的投入与产出、效益进行关联性分析的方法。</w:t>
      </w:r>
    </w:p>
    <w:p w14:paraId="3DCA07E8" w14:textId="1B53469A"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比较法。是指将实施情况与绩效目标、历史情况、不同部门和地区同类支出情况进行比较的方法。</w:t>
      </w:r>
      <w:r w:rsidRPr="00496AE3">
        <w:rPr>
          <w:rFonts w:ascii="Times New Roman" w:eastAsia="仿宋_GB2312" w:hAnsi="Times New Roman" w:cs="Times New Roman" w:hint="eastAsia"/>
          <w:sz w:val="32"/>
          <w:szCs w:val="28"/>
          <w:lang w:eastAsia="zh-CN"/>
        </w:rPr>
        <w:t xml:space="preserve"> </w:t>
      </w:r>
    </w:p>
    <w:p w14:paraId="70B91AA3" w14:textId="6A110256"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公众评判法。是指通过专家评估、公众问卷及抽样调查等方式进行评判的方法。</w:t>
      </w:r>
    </w:p>
    <w:p w14:paraId="1EB77D45" w14:textId="65478ACC" w:rsidR="00CE5047" w:rsidRDefault="00D87F3D"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5</w:t>
      </w:r>
      <w:r>
        <w:rPr>
          <w:rFonts w:ascii="Times New Roman" w:eastAsia="仿宋_GB2312" w:hAnsi="Times New Roman" w:cs="Times New Roman" w:hint="eastAsia"/>
          <w:sz w:val="32"/>
          <w:szCs w:val="32"/>
          <w:lang w:eastAsia="zh-CN"/>
        </w:rPr>
        <w:t>、</w:t>
      </w:r>
      <w:r w:rsidR="00D27F3A" w:rsidRPr="00D27F3A">
        <w:rPr>
          <w:rFonts w:ascii="Times New Roman" w:eastAsia="仿宋_GB2312" w:hAnsi="Times New Roman" w:cs="Times New Roman"/>
          <w:sz w:val="32"/>
          <w:szCs w:val="32"/>
          <w:lang w:eastAsia="zh-CN"/>
        </w:rPr>
        <w:t>绩效评价工作过程。</w:t>
      </w:r>
    </w:p>
    <w:p w14:paraId="7C87B653" w14:textId="42264EF0" w:rsidR="002E67D7" w:rsidRPr="00403AA1" w:rsidRDefault="00A97054" w:rsidP="00403AA1">
      <w:pPr>
        <w:spacing w:line="600" w:lineRule="exact"/>
        <w:ind w:firstLineChars="200" w:firstLine="64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北辰区财政局</w:t>
      </w:r>
      <w:r w:rsidR="00403AA1" w:rsidRPr="00403AA1">
        <w:rPr>
          <w:rFonts w:ascii="Times New Roman" w:eastAsia="仿宋_GB2312" w:hAnsi="Times New Roman" w:cs="Times New Roman" w:hint="eastAsia"/>
          <w:sz w:val="32"/>
          <w:szCs w:val="28"/>
          <w:lang w:eastAsia="zh-CN"/>
        </w:rPr>
        <w:t>2020</w:t>
      </w:r>
      <w:r w:rsidR="00403AA1" w:rsidRPr="00403AA1">
        <w:rPr>
          <w:rFonts w:ascii="Times New Roman" w:eastAsia="仿宋_GB2312" w:hAnsi="Times New Roman" w:cs="Times New Roman" w:hint="eastAsia"/>
          <w:sz w:val="32"/>
          <w:szCs w:val="28"/>
          <w:lang w:eastAsia="zh-CN"/>
        </w:rPr>
        <w:t>年</w:t>
      </w:r>
      <w:r w:rsidR="00403AA1" w:rsidRPr="00403AA1">
        <w:rPr>
          <w:rFonts w:ascii="Times New Roman" w:eastAsia="仿宋_GB2312" w:hAnsi="Times New Roman" w:cs="Times New Roman" w:hint="eastAsia"/>
          <w:sz w:val="32"/>
          <w:szCs w:val="28"/>
          <w:lang w:eastAsia="zh-CN"/>
        </w:rPr>
        <w:t>9</w:t>
      </w:r>
      <w:r w:rsidR="00403AA1" w:rsidRPr="00403AA1">
        <w:rPr>
          <w:rFonts w:ascii="Times New Roman" w:eastAsia="仿宋_GB2312" w:hAnsi="Times New Roman" w:cs="Times New Roman" w:hint="eastAsia"/>
          <w:sz w:val="32"/>
          <w:szCs w:val="28"/>
          <w:lang w:eastAsia="zh-CN"/>
        </w:rPr>
        <w:t>月</w:t>
      </w:r>
      <w:r w:rsidR="00D87F3D">
        <w:rPr>
          <w:rFonts w:ascii="Times New Roman" w:eastAsia="仿宋_GB2312" w:hAnsi="Times New Roman" w:cs="Times New Roman" w:hint="eastAsia"/>
          <w:sz w:val="32"/>
          <w:szCs w:val="28"/>
          <w:lang w:eastAsia="zh-CN"/>
        </w:rPr>
        <w:t>委托</w:t>
      </w:r>
      <w:proofErr w:type="gramStart"/>
      <w:r w:rsidRPr="00403AA1">
        <w:rPr>
          <w:rFonts w:ascii="Times New Roman" w:eastAsia="仿宋_GB2312" w:hAnsi="Times New Roman" w:cs="Times New Roman" w:hint="eastAsia"/>
          <w:sz w:val="32"/>
          <w:szCs w:val="28"/>
          <w:lang w:eastAsia="zh-CN"/>
        </w:rPr>
        <w:t>华夏金</w:t>
      </w:r>
      <w:proofErr w:type="gramEnd"/>
      <w:r w:rsidRPr="00403AA1">
        <w:rPr>
          <w:rFonts w:ascii="Times New Roman" w:eastAsia="仿宋_GB2312" w:hAnsi="Times New Roman" w:cs="Times New Roman" w:hint="eastAsia"/>
          <w:sz w:val="32"/>
          <w:szCs w:val="28"/>
          <w:lang w:eastAsia="zh-CN"/>
        </w:rPr>
        <w:t>信负责绩效评价工作的具体组织实施。</w:t>
      </w:r>
      <w:r w:rsidRPr="00403AA1">
        <w:rPr>
          <w:rFonts w:ascii="Times New Roman" w:eastAsia="仿宋_GB2312" w:hAnsi="Times New Roman" w:cs="Times New Roman" w:hint="eastAsia"/>
          <w:sz w:val="32"/>
          <w:szCs w:val="28"/>
          <w:lang w:eastAsia="zh-CN"/>
        </w:rPr>
        <w:t>20</w:t>
      </w:r>
      <w:r w:rsidR="005C6A4F" w:rsidRPr="00403AA1">
        <w:rPr>
          <w:rFonts w:ascii="Times New Roman" w:eastAsia="仿宋_GB2312" w:hAnsi="Times New Roman" w:cs="Times New Roman" w:hint="eastAsia"/>
          <w:sz w:val="32"/>
          <w:szCs w:val="28"/>
          <w:lang w:eastAsia="zh-CN"/>
        </w:rPr>
        <w:t>20</w:t>
      </w:r>
      <w:r w:rsidRPr="00403AA1">
        <w:rPr>
          <w:rFonts w:ascii="Times New Roman" w:eastAsia="仿宋_GB2312" w:hAnsi="Times New Roman" w:cs="Times New Roman" w:hint="eastAsia"/>
          <w:sz w:val="32"/>
          <w:szCs w:val="28"/>
          <w:lang w:eastAsia="zh-CN"/>
        </w:rPr>
        <w:t>年</w:t>
      </w:r>
      <w:r w:rsidR="005C6A4F" w:rsidRPr="00403AA1">
        <w:rPr>
          <w:rFonts w:ascii="Times New Roman" w:eastAsia="仿宋_GB2312" w:hAnsi="Times New Roman" w:cs="Times New Roman" w:hint="eastAsia"/>
          <w:sz w:val="32"/>
          <w:szCs w:val="28"/>
          <w:lang w:eastAsia="zh-CN"/>
        </w:rPr>
        <w:t>9</w:t>
      </w:r>
      <w:r w:rsidRPr="00403AA1">
        <w:rPr>
          <w:rFonts w:ascii="Times New Roman" w:eastAsia="仿宋_GB2312" w:hAnsi="Times New Roman" w:cs="Times New Roman" w:hint="eastAsia"/>
          <w:sz w:val="32"/>
          <w:szCs w:val="28"/>
          <w:lang w:eastAsia="zh-CN"/>
        </w:rPr>
        <w:t>月，</w:t>
      </w:r>
      <w:proofErr w:type="gramStart"/>
      <w:r w:rsidR="005C6A4F" w:rsidRPr="00403AA1">
        <w:rPr>
          <w:rFonts w:ascii="Times New Roman" w:eastAsia="仿宋_GB2312" w:hAnsi="Times New Roman" w:cs="Times New Roman" w:hint="eastAsia"/>
          <w:sz w:val="32"/>
          <w:szCs w:val="28"/>
          <w:lang w:eastAsia="zh-CN"/>
        </w:rPr>
        <w:t>华夏金信</w:t>
      </w:r>
      <w:r w:rsidRPr="00403AA1">
        <w:rPr>
          <w:rFonts w:ascii="Times New Roman" w:eastAsia="仿宋_GB2312" w:hAnsi="Times New Roman" w:cs="Times New Roman" w:hint="eastAsia"/>
          <w:sz w:val="32"/>
          <w:szCs w:val="28"/>
          <w:lang w:eastAsia="zh-CN"/>
        </w:rPr>
        <w:t>组织</w:t>
      </w:r>
      <w:proofErr w:type="gramEnd"/>
      <w:r w:rsidRPr="00403AA1">
        <w:rPr>
          <w:rFonts w:ascii="Times New Roman" w:eastAsia="仿宋_GB2312" w:hAnsi="Times New Roman" w:cs="Times New Roman" w:hint="eastAsia"/>
          <w:sz w:val="32"/>
          <w:szCs w:val="28"/>
          <w:lang w:eastAsia="zh-CN"/>
        </w:rPr>
        <w:t>项目组进行</w:t>
      </w:r>
      <w:r w:rsidR="00D21BFC" w:rsidRPr="00403AA1">
        <w:rPr>
          <w:rFonts w:ascii="Times New Roman" w:eastAsia="仿宋_GB2312" w:hAnsi="Times New Roman" w:cs="Times New Roman" w:hint="eastAsia"/>
          <w:sz w:val="32"/>
          <w:szCs w:val="28"/>
          <w:lang w:eastAsia="zh-CN"/>
        </w:rPr>
        <w:t>绩效</w:t>
      </w:r>
      <w:r w:rsidRPr="00403AA1">
        <w:rPr>
          <w:rFonts w:ascii="Times New Roman" w:eastAsia="仿宋_GB2312" w:hAnsi="Times New Roman" w:cs="Times New Roman" w:hint="eastAsia"/>
          <w:sz w:val="32"/>
          <w:szCs w:val="28"/>
          <w:lang w:eastAsia="zh-CN"/>
        </w:rPr>
        <w:t>评价。项目组通过</w:t>
      </w:r>
      <w:r w:rsidR="00C97136" w:rsidRPr="00403AA1">
        <w:rPr>
          <w:rFonts w:ascii="Times New Roman" w:eastAsia="仿宋_GB2312" w:hAnsi="Times New Roman" w:cs="Times New Roman" w:hint="eastAsia"/>
          <w:sz w:val="32"/>
          <w:szCs w:val="28"/>
          <w:lang w:eastAsia="zh-CN"/>
        </w:rPr>
        <w:t>案卷研究、</w:t>
      </w:r>
      <w:r w:rsidR="00526342" w:rsidRPr="00403AA1">
        <w:rPr>
          <w:rFonts w:ascii="Times New Roman" w:eastAsia="仿宋_GB2312" w:hAnsi="Times New Roman" w:cs="Times New Roman" w:hint="eastAsia"/>
          <w:sz w:val="32"/>
          <w:szCs w:val="28"/>
          <w:lang w:eastAsia="zh-CN"/>
        </w:rPr>
        <w:t>资料收集与数据填报、</w:t>
      </w:r>
      <w:r w:rsidR="00C97136" w:rsidRPr="00403AA1">
        <w:rPr>
          <w:rFonts w:ascii="Times New Roman" w:eastAsia="仿宋_GB2312" w:hAnsi="Times New Roman" w:cs="Times New Roman" w:hint="eastAsia"/>
          <w:sz w:val="32"/>
          <w:szCs w:val="28"/>
          <w:lang w:eastAsia="zh-CN"/>
        </w:rPr>
        <w:t>实地调研、</w:t>
      </w:r>
      <w:r w:rsidRPr="00403AA1">
        <w:rPr>
          <w:rFonts w:ascii="Times New Roman" w:eastAsia="仿宋_GB2312" w:hAnsi="Times New Roman" w:cs="Times New Roman" w:hint="eastAsia"/>
          <w:sz w:val="32"/>
          <w:szCs w:val="28"/>
          <w:lang w:eastAsia="zh-CN"/>
        </w:rPr>
        <w:t>座谈会</w:t>
      </w:r>
      <w:r w:rsidR="00C97136" w:rsidRPr="00403AA1">
        <w:rPr>
          <w:rFonts w:ascii="Times New Roman" w:eastAsia="仿宋_GB2312" w:hAnsi="Times New Roman" w:cs="Times New Roman" w:hint="eastAsia"/>
          <w:sz w:val="32"/>
          <w:szCs w:val="28"/>
          <w:lang w:eastAsia="zh-CN"/>
        </w:rPr>
        <w:t>、问卷调查</w:t>
      </w:r>
      <w:r w:rsidR="00151FE7" w:rsidRPr="00403AA1">
        <w:rPr>
          <w:rFonts w:ascii="Times New Roman" w:eastAsia="仿宋_GB2312" w:hAnsi="Times New Roman" w:cs="Times New Roman" w:hint="eastAsia"/>
          <w:sz w:val="32"/>
          <w:szCs w:val="28"/>
          <w:lang w:eastAsia="zh-CN"/>
        </w:rPr>
        <w:t>等方式，</w:t>
      </w:r>
      <w:r w:rsidRPr="00403AA1">
        <w:rPr>
          <w:rFonts w:ascii="Times New Roman" w:eastAsia="仿宋_GB2312" w:hAnsi="Times New Roman" w:cs="Times New Roman" w:hint="eastAsia"/>
          <w:sz w:val="32"/>
          <w:szCs w:val="28"/>
          <w:lang w:eastAsia="zh-CN"/>
        </w:rPr>
        <w:t>了解专项资金政策执行落实情况，采集相关数据，并根据</w:t>
      </w:r>
      <w:r w:rsidR="00151FE7" w:rsidRPr="00403AA1">
        <w:rPr>
          <w:rFonts w:ascii="Times New Roman" w:eastAsia="仿宋_GB2312" w:hAnsi="Times New Roman" w:cs="Times New Roman" w:hint="eastAsia"/>
          <w:sz w:val="32"/>
          <w:szCs w:val="28"/>
          <w:lang w:eastAsia="zh-CN"/>
        </w:rPr>
        <w:t>项目单位</w:t>
      </w:r>
      <w:r w:rsidR="00AE07E5">
        <w:rPr>
          <w:rFonts w:ascii="Times New Roman" w:eastAsia="仿宋_GB2312" w:hAnsi="Times New Roman" w:cs="Times New Roman" w:hint="eastAsia"/>
          <w:sz w:val="32"/>
          <w:szCs w:val="28"/>
          <w:lang w:eastAsia="zh-CN"/>
        </w:rPr>
        <w:t>报送的绩效</w:t>
      </w:r>
      <w:r w:rsidRPr="00403AA1">
        <w:rPr>
          <w:rFonts w:ascii="Times New Roman" w:eastAsia="仿宋_GB2312" w:hAnsi="Times New Roman" w:cs="Times New Roman" w:hint="eastAsia"/>
          <w:sz w:val="32"/>
          <w:szCs w:val="28"/>
          <w:lang w:eastAsia="zh-CN"/>
        </w:rPr>
        <w:t>自评</w:t>
      </w:r>
      <w:r w:rsidR="00AE07E5">
        <w:rPr>
          <w:rFonts w:asciiTheme="minorEastAsia" w:hAnsiTheme="minorEastAsia" w:cs="Times New Roman" w:hint="eastAsia"/>
          <w:sz w:val="32"/>
          <w:szCs w:val="28"/>
          <w:lang w:eastAsia="zh-CN"/>
        </w:rPr>
        <w:t>资料</w:t>
      </w:r>
      <w:r w:rsidRPr="00403AA1">
        <w:rPr>
          <w:rFonts w:ascii="Times New Roman" w:eastAsia="仿宋_GB2312" w:hAnsi="Times New Roman" w:cs="Times New Roman" w:hint="eastAsia"/>
          <w:sz w:val="32"/>
          <w:szCs w:val="28"/>
          <w:lang w:eastAsia="zh-CN"/>
        </w:rPr>
        <w:t>等材料进行分析，形成评价结论。</w:t>
      </w:r>
    </w:p>
    <w:p w14:paraId="2CF904BF" w14:textId="6F38D568" w:rsidR="00D27F3A" w:rsidRPr="00403AA1" w:rsidRDefault="00D27F3A" w:rsidP="00403AA1">
      <w:pPr>
        <w:spacing w:line="600" w:lineRule="exact"/>
        <w:ind w:firstLineChars="200" w:firstLine="640"/>
        <w:jc w:val="both"/>
        <w:rPr>
          <w:rFonts w:ascii="Times New Roman" w:eastAsia="仿宋_GB2312" w:hAnsi="Times New Roman" w:cs="Times New Roman"/>
          <w:sz w:val="36"/>
          <w:szCs w:val="32"/>
          <w:lang w:eastAsia="zh-CN"/>
        </w:rPr>
      </w:pPr>
      <w:r w:rsidRPr="00403AA1">
        <w:rPr>
          <w:rFonts w:ascii="Times New Roman" w:eastAsia="仿宋_GB2312" w:hAnsi="Times New Roman" w:cs="Times New Roman"/>
          <w:sz w:val="32"/>
          <w:szCs w:val="28"/>
          <w:lang w:eastAsia="zh-CN"/>
        </w:rPr>
        <w:t xml:space="preserve"> </w:t>
      </w:r>
      <w:r w:rsidR="00CE5047" w:rsidRPr="00403AA1">
        <w:rPr>
          <w:rFonts w:ascii="Times New Roman" w:eastAsia="仿宋_GB2312" w:hAnsi="Times New Roman" w:cs="Times New Roman" w:hint="eastAsia"/>
          <w:sz w:val="32"/>
          <w:szCs w:val="28"/>
          <w:lang w:eastAsia="zh-CN"/>
        </w:rPr>
        <w:t>项目绩效评价工作主要包括以下环节：</w:t>
      </w:r>
    </w:p>
    <w:p w14:paraId="02C0E90C" w14:textId="1F696916"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确定绩效评价对象和范围；</w:t>
      </w:r>
    </w:p>
    <w:p w14:paraId="3DB919AC" w14:textId="1441FB67"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下达绩效评价通知；</w:t>
      </w:r>
      <w:r w:rsidRPr="00403AA1">
        <w:rPr>
          <w:rFonts w:ascii="Times New Roman" w:eastAsia="仿宋_GB2312" w:hAnsi="Times New Roman" w:cs="Times New Roman" w:hint="eastAsia"/>
          <w:sz w:val="32"/>
          <w:szCs w:val="28"/>
          <w:lang w:eastAsia="zh-CN"/>
        </w:rPr>
        <w:t xml:space="preserve"> </w:t>
      </w:r>
    </w:p>
    <w:p w14:paraId="011AAAB1" w14:textId="7FD2431C"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研究制订绩效评价工作方案；</w:t>
      </w:r>
      <w:r w:rsidRPr="00403AA1">
        <w:rPr>
          <w:rFonts w:ascii="Times New Roman" w:eastAsia="仿宋_GB2312" w:hAnsi="Times New Roman" w:cs="Times New Roman" w:hint="eastAsia"/>
          <w:sz w:val="32"/>
          <w:szCs w:val="28"/>
          <w:lang w:eastAsia="zh-CN"/>
        </w:rPr>
        <w:t xml:space="preserve"> </w:t>
      </w:r>
    </w:p>
    <w:p w14:paraId="7712EC30" w14:textId="5876E662"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收集绩效评价相关数据资料，并进行现场调研、座谈；</w:t>
      </w:r>
    </w:p>
    <w:p w14:paraId="2BFBEDDE" w14:textId="4D96E641"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核实有关情况，分析形成初步结论；</w:t>
      </w:r>
    </w:p>
    <w:p w14:paraId="7AE12966" w14:textId="54AE132E"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与被评价部门（单位）交换意见；</w:t>
      </w:r>
    </w:p>
    <w:p w14:paraId="2AFE2066" w14:textId="480D77B4"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综合分析并形成最终结论；</w:t>
      </w:r>
    </w:p>
    <w:p w14:paraId="722DA3B9" w14:textId="7C7A21C7"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提交绩效评价报告；</w:t>
      </w:r>
      <w:r w:rsidRPr="00403AA1">
        <w:rPr>
          <w:rFonts w:ascii="Times New Roman" w:eastAsia="仿宋_GB2312" w:hAnsi="Times New Roman" w:cs="Times New Roman" w:hint="eastAsia"/>
          <w:sz w:val="32"/>
          <w:szCs w:val="28"/>
          <w:lang w:eastAsia="zh-CN"/>
        </w:rPr>
        <w:t xml:space="preserve"> </w:t>
      </w:r>
    </w:p>
    <w:p w14:paraId="045C4DAA" w14:textId="6139755E"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建立绩效评价档案。</w:t>
      </w:r>
    </w:p>
    <w:p w14:paraId="6837D6F8" w14:textId="5DC89EB7" w:rsidR="00D27F3A" w:rsidRDefault="00D27F3A" w:rsidP="00126E23">
      <w:pPr>
        <w:pStyle w:val="1"/>
        <w:numPr>
          <w:ilvl w:val="0"/>
          <w:numId w:val="16"/>
        </w:numPr>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综合评价情况及评价结论</w:t>
      </w:r>
    </w:p>
    <w:p w14:paraId="3DB24A06" w14:textId="1FCDB3A2" w:rsidR="00126E23" w:rsidRPr="00905113" w:rsidRDefault="00FE5432" w:rsidP="00FE5432">
      <w:pPr>
        <w:ind w:firstLineChars="200" w:firstLine="643"/>
        <w:rPr>
          <w:rFonts w:ascii="Times New Roman" w:eastAsia="仿宋_GB2312" w:hAnsi="Times New Roman" w:cs="Times New Roman"/>
          <w:b/>
          <w:sz w:val="32"/>
          <w:szCs w:val="32"/>
          <w:lang w:eastAsia="zh-CN"/>
        </w:rPr>
      </w:pPr>
      <w:r w:rsidRPr="00FE5432">
        <w:rPr>
          <w:rFonts w:ascii="Times New Roman" w:eastAsia="仿宋_GB2312" w:hAnsi="Times New Roman" w:cs="Times New Roman" w:hint="eastAsia"/>
          <w:b/>
          <w:sz w:val="32"/>
          <w:szCs w:val="32"/>
          <w:lang w:eastAsia="zh-CN"/>
        </w:rPr>
        <w:t>2019</w:t>
      </w:r>
      <w:r w:rsidR="00CA71AC">
        <w:rPr>
          <w:rFonts w:ascii="Times New Roman" w:eastAsia="仿宋_GB2312" w:hAnsi="Times New Roman" w:cs="Times New Roman" w:hint="eastAsia"/>
          <w:b/>
          <w:sz w:val="32"/>
          <w:szCs w:val="32"/>
          <w:lang w:eastAsia="zh-CN"/>
        </w:rPr>
        <w:t>年天津市北辰区农业</w:t>
      </w:r>
      <w:r w:rsidR="00BE07DB" w:rsidRPr="00FD598B">
        <w:rPr>
          <w:rFonts w:ascii="Times New Roman" w:eastAsia="仿宋_GB2312" w:hAnsi="Times New Roman" w:cs="Times New Roman" w:hint="eastAsia"/>
          <w:b/>
          <w:sz w:val="32"/>
          <w:szCs w:val="32"/>
          <w:lang w:eastAsia="zh-CN"/>
        </w:rPr>
        <w:t>农村</w:t>
      </w:r>
      <w:r w:rsidRPr="00FE5432">
        <w:rPr>
          <w:rFonts w:ascii="Times New Roman" w:eastAsia="仿宋_GB2312" w:hAnsi="Times New Roman" w:cs="Times New Roman" w:hint="eastAsia"/>
          <w:b/>
          <w:sz w:val="32"/>
          <w:szCs w:val="32"/>
          <w:lang w:eastAsia="zh-CN"/>
        </w:rPr>
        <w:t>委员会结对帮扶资金项目</w:t>
      </w:r>
      <w:r w:rsidR="00905113" w:rsidRPr="00905113">
        <w:rPr>
          <w:rFonts w:ascii="Times New Roman" w:eastAsia="仿宋_GB2312" w:hAnsi="Times New Roman" w:cs="Times New Roman" w:hint="eastAsia"/>
          <w:b/>
          <w:sz w:val="32"/>
          <w:szCs w:val="32"/>
          <w:lang w:eastAsia="zh-CN"/>
        </w:rPr>
        <w:t>绩效评价结果：</w:t>
      </w:r>
    </w:p>
    <w:p w14:paraId="7129D6FE" w14:textId="77777777"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t>绩效评价分值：</w:t>
      </w:r>
    </w:p>
    <w:p w14:paraId="2401CD8B" w14:textId="73A113B1"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t>决策</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过程</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产出</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效益</w:t>
      </w:r>
      <w:r w:rsidR="00C522EC">
        <w:rPr>
          <w:rFonts w:ascii="Times New Roman" w:eastAsia="仿宋_GB2312" w:hAnsi="Times New Roman" w:cs="Times New Roman" w:hint="eastAsia"/>
          <w:b/>
          <w:sz w:val="32"/>
          <w:szCs w:val="32"/>
          <w:lang w:eastAsia="zh-CN"/>
        </w:rPr>
        <w:t>=1</w:t>
      </w:r>
      <w:r w:rsidR="00796209">
        <w:rPr>
          <w:rFonts w:ascii="Times New Roman" w:eastAsia="仿宋_GB2312" w:hAnsi="Times New Roman" w:cs="Times New Roman" w:hint="eastAsia"/>
          <w:b/>
          <w:sz w:val="32"/>
          <w:szCs w:val="32"/>
          <w:lang w:eastAsia="zh-CN"/>
        </w:rPr>
        <w:t>8</w:t>
      </w:r>
      <w:r w:rsidR="00C522EC">
        <w:rPr>
          <w:rFonts w:ascii="Times New Roman" w:eastAsia="仿宋_GB2312" w:hAnsi="Times New Roman" w:cs="Times New Roman" w:hint="eastAsia"/>
          <w:b/>
          <w:sz w:val="32"/>
          <w:szCs w:val="32"/>
          <w:lang w:eastAsia="zh-CN"/>
        </w:rPr>
        <w:t>+1</w:t>
      </w:r>
      <w:r w:rsidR="00796209">
        <w:rPr>
          <w:rFonts w:ascii="Times New Roman" w:eastAsia="仿宋_GB2312" w:hAnsi="Times New Roman" w:cs="Times New Roman" w:hint="eastAsia"/>
          <w:b/>
          <w:sz w:val="32"/>
          <w:szCs w:val="32"/>
          <w:lang w:eastAsia="zh-CN"/>
        </w:rPr>
        <w:t>9</w:t>
      </w:r>
      <w:r w:rsidR="00C522EC">
        <w:rPr>
          <w:rFonts w:ascii="Times New Roman" w:eastAsia="仿宋_GB2312" w:hAnsi="Times New Roman" w:cs="Times New Roman" w:hint="eastAsia"/>
          <w:b/>
          <w:sz w:val="32"/>
          <w:szCs w:val="32"/>
          <w:lang w:eastAsia="zh-CN"/>
        </w:rPr>
        <w:t>+30+28=9</w:t>
      </w:r>
      <w:r w:rsidR="00796209">
        <w:rPr>
          <w:rFonts w:ascii="Times New Roman" w:eastAsia="仿宋_GB2312" w:hAnsi="Times New Roman" w:cs="Times New Roman" w:hint="eastAsia"/>
          <w:b/>
          <w:sz w:val="32"/>
          <w:szCs w:val="32"/>
          <w:lang w:eastAsia="zh-CN"/>
        </w:rPr>
        <w:t>5</w:t>
      </w:r>
      <w:r w:rsidRPr="00905113">
        <w:rPr>
          <w:rFonts w:ascii="Times New Roman" w:eastAsia="仿宋_GB2312" w:hAnsi="Times New Roman" w:cs="Times New Roman" w:hint="eastAsia"/>
          <w:b/>
          <w:sz w:val="32"/>
          <w:szCs w:val="32"/>
          <w:lang w:eastAsia="zh-CN"/>
        </w:rPr>
        <w:t>（分）</w:t>
      </w:r>
    </w:p>
    <w:p w14:paraId="772AF857" w14:textId="237B252B"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lastRenderedPageBreak/>
        <w:t>因此，整体项目绩效处于优秀水平。</w:t>
      </w:r>
    </w:p>
    <w:p w14:paraId="413EE227" w14:textId="0B50D4D8" w:rsidR="00D27F3A" w:rsidRPr="00D27F3A" w:rsidRDefault="00BD6753" w:rsidP="00E87FD3">
      <w:pPr>
        <w:pStyle w:val="1"/>
        <w:ind w:firstLineChars="200" w:firstLine="640"/>
        <w:rPr>
          <w:rFonts w:ascii="黑体" w:eastAsia="黑体" w:hAnsi="黑体" w:cs="Times New Roman"/>
          <w:spacing w:val="-4"/>
          <w:w w:val="105"/>
          <w:sz w:val="32"/>
          <w:szCs w:val="32"/>
          <w:lang w:eastAsia="zh-CN"/>
        </w:rPr>
      </w:pPr>
      <w:r>
        <w:rPr>
          <w:rFonts w:ascii="Times New Roman" w:eastAsia="仿宋_GB2312" w:hAnsi="Times New Roman" w:cs="Times New Roman"/>
          <w:sz w:val="32"/>
          <w:szCs w:val="32"/>
          <w:lang w:eastAsia="zh-CN"/>
        </w:rPr>
        <w:t>四、</w:t>
      </w:r>
      <w:r>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sz w:val="32"/>
          <w:szCs w:val="32"/>
          <w:lang w:eastAsia="zh-CN"/>
        </w:rPr>
        <w:t>绩效</w:t>
      </w:r>
      <w:r w:rsidR="00D27F3A" w:rsidRPr="00E87FD3">
        <w:rPr>
          <w:rFonts w:ascii="Times New Roman" w:eastAsia="仿宋_GB2312" w:hAnsi="Times New Roman" w:cs="Times New Roman"/>
          <w:sz w:val="32"/>
          <w:szCs w:val="32"/>
          <w:lang w:eastAsia="zh-CN"/>
        </w:rPr>
        <w:t>分析</w:t>
      </w:r>
    </w:p>
    <w:p w14:paraId="2476C7E3" w14:textId="22B1A95C"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w:t>
      </w:r>
      <w:r w:rsidR="00D27F3A" w:rsidRPr="00D27F3A">
        <w:rPr>
          <w:rFonts w:ascii="Times New Roman" w:eastAsia="仿宋_GB2312" w:hAnsi="Times New Roman" w:cs="Times New Roman"/>
          <w:sz w:val="32"/>
          <w:szCs w:val="32"/>
          <w:lang w:eastAsia="zh-CN"/>
        </w:rPr>
        <w:t>项目决策情况</w:t>
      </w:r>
      <w:r w:rsidR="00D27F3A" w:rsidRPr="00D27F3A">
        <w:rPr>
          <w:rFonts w:ascii="Times New Roman" w:eastAsia="仿宋_GB2312" w:hAnsi="Times New Roman" w:cs="Times New Roman"/>
          <w:spacing w:val="-115"/>
          <w:sz w:val="32"/>
          <w:szCs w:val="32"/>
          <w:lang w:eastAsia="zh-CN"/>
        </w:rPr>
        <w:t xml:space="preserve"> </w:t>
      </w:r>
    </w:p>
    <w:p w14:paraId="060AD385" w14:textId="0E4FD140" w:rsidR="007B7250" w:rsidRPr="006926A0" w:rsidRDefault="007B7250" w:rsidP="006926A0">
      <w:pPr>
        <w:spacing w:line="600" w:lineRule="exact"/>
        <w:ind w:firstLineChars="200" w:firstLine="640"/>
        <w:jc w:val="both"/>
        <w:rPr>
          <w:rFonts w:ascii="Times New Roman" w:eastAsia="仿宋_GB2312" w:hAnsi="Times New Roman" w:cs="Times New Roman"/>
          <w:sz w:val="32"/>
          <w:szCs w:val="32"/>
          <w:lang w:eastAsia="zh-CN"/>
        </w:rPr>
      </w:pPr>
      <w:r w:rsidRPr="006926A0">
        <w:rPr>
          <w:rFonts w:ascii="Times New Roman" w:eastAsia="仿宋_GB2312" w:hAnsi="Times New Roman" w:cs="Times New Roman" w:hint="eastAsia"/>
          <w:sz w:val="32"/>
          <w:szCs w:val="32"/>
          <w:lang w:eastAsia="zh-CN"/>
        </w:rPr>
        <w:t>1</w:t>
      </w:r>
      <w:r w:rsidRPr="006926A0">
        <w:rPr>
          <w:rFonts w:ascii="Times New Roman" w:eastAsia="仿宋_GB2312" w:hAnsi="Times New Roman" w:cs="Times New Roman" w:hint="eastAsia"/>
          <w:sz w:val="32"/>
          <w:szCs w:val="32"/>
          <w:lang w:eastAsia="zh-CN"/>
        </w:rPr>
        <w:t>、项目立项</w:t>
      </w:r>
    </w:p>
    <w:p w14:paraId="389E7653" w14:textId="27EC65DB" w:rsidR="00B335BE" w:rsidRPr="00812D00" w:rsidRDefault="00BB51A6" w:rsidP="009E270E">
      <w:pPr>
        <w:spacing w:line="600" w:lineRule="exact"/>
        <w:ind w:firstLineChars="200" w:firstLine="640"/>
        <w:jc w:val="both"/>
        <w:rPr>
          <w:rFonts w:ascii="Times New Roman" w:eastAsia="仿宋_GB2312" w:hAnsi="Times New Roman" w:cs="Times New Roman"/>
          <w:sz w:val="32"/>
          <w:szCs w:val="32"/>
          <w:lang w:eastAsia="zh-CN"/>
        </w:rPr>
      </w:pPr>
      <w:r w:rsidRPr="006926A0">
        <w:rPr>
          <w:rFonts w:ascii="Times New Roman" w:eastAsia="仿宋_GB2312" w:hAnsi="Times New Roman" w:cs="Times New Roman" w:hint="eastAsia"/>
          <w:sz w:val="32"/>
          <w:szCs w:val="32"/>
          <w:lang w:eastAsia="zh-CN"/>
        </w:rPr>
        <w:t>本项目立项</w:t>
      </w:r>
      <w:r w:rsidR="009E270E">
        <w:rPr>
          <w:rFonts w:ascii="Times New Roman" w:eastAsia="仿宋_GB2312" w:hAnsi="Times New Roman" w:cs="Times New Roman" w:hint="eastAsia"/>
          <w:sz w:val="32"/>
          <w:szCs w:val="32"/>
          <w:lang w:eastAsia="zh-CN"/>
        </w:rPr>
        <w:t>依据充分，</w:t>
      </w:r>
      <w:r w:rsidR="009E270E" w:rsidRPr="00812D00">
        <w:rPr>
          <w:rFonts w:ascii="Times New Roman" w:eastAsia="仿宋_GB2312" w:hAnsi="Times New Roman" w:cs="Times New Roman" w:hint="eastAsia"/>
          <w:sz w:val="32"/>
          <w:szCs w:val="32"/>
          <w:lang w:eastAsia="zh-CN"/>
        </w:rPr>
        <w:t>深入贯彻落实党的十九大精神和习近平总书记关于精准扶贫、精准脱贫的重要要求，加大对困难村和低收入困难群体的帮扶力度，</w:t>
      </w:r>
      <w:r w:rsidR="00B335BE">
        <w:rPr>
          <w:rFonts w:ascii="Times New Roman" w:eastAsia="仿宋_GB2312" w:hAnsi="Times New Roman" w:cs="Times New Roman" w:hint="eastAsia"/>
          <w:sz w:val="32"/>
          <w:szCs w:val="32"/>
          <w:lang w:eastAsia="zh-CN"/>
        </w:rPr>
        <w:t>符合</w:t>
      </w:r>
      <w:r w:rsidR="009E270E" w:rsidRPr="00812D00">
        <w:rPr>
          <w:rFonts w:ascii="Times New Roman" w:eastAsia="仿宋_GB2312" w:hAnsi="Times New Roman" w:cs="Times New Roman" w:hint="eastAsia"/>
          <w:sz w:val="32"/>
          <w:szCs w:val="32"/>
          <w:lang w:eastAsia="zh-CN"/>
        </w:rPr>
        <w:t>上级关于新一轮结对帮扶困难村产业帮扶工作的</w:t>
      </w:r>
      <w:r w:rsidR="00B335BE">
        <w:rPr>
          <w:rFonts w:ascii="Times New Roman" w:eastAsia="仿宋_GB2312" w:hAnsi="Times New Roman" w:cs="Times New Roman" w:hint="eastAsia"/>
          <w:sz w:val="32"/>
          <w:szCs w:val="32"/>
          <w:lang w:eastAsia="zh-CN"/>
        </w:rPr>
        <w:t>部署要求</w:t>
      </w:r>
      <w:r w:rsidR="00195778" w:rsidRPr="006926A0">
        <w:rPr>
          <w:rFonts w:ascii="Times New Roman" w:eastAsia="仿宋_GB2312" w:hAnsi="Times New Roman" w:cs="Times New Roman" w:hint="eastAsia"/>
          <w:sz w:val="32"/>
          <w:szCs w:val="32"/>
          <w:lang w:eastAsia="zh-CN"/>
        </w:rPr>
        <w:t>。</w:t>
      </w:r>
    </w:p>
    <w:p w14:paraId="41D0EE2C" w14:textId="330C555B" w:rsidR="00EA69FC" w:rsidRPr="006926A0" w:rsidRDefault="00EA69FC" w:rsidP="006926A0">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本项目立项程序规范，符合相关要求。</w:t>
      </w:r>
    </w:p>
    <w:p w14:paraId="2469A29C" w14:textId="6AC3F3FC" w:rsidR="00474BA4" w:rsidRPr="008B591D" w:rsidRDefault="007B7250" w:rsidP="008B591D">
      <w:pPr>
        <w:spacing w:line="600" w:lineRule="exact"/>
        <w:ind w:firstLineChars="200" w:firstLine="640"/>
        <w:jc w:val="both"/>
        <w:rPr>
          <w:rFonts w:ascii="Times New Roman" w:eastAsia="仿宋_GB2312" w:hAnsi="Times New Roman" w:cs="Times New Roman"/>
          <w:sz w:val="32"/>
          <w:szCs w:val="32"/>
          <w:lang w:eastAsia="zh-CN"/>
        </w:rPr>
      </w:pPr>
      <w:r w:rsidRPr="008B591D">
        <w:rPr>
          <w:rFonts w:ascii="Times New Roman" w:eastAsia="仿宋_GB2312" w:hAnsi="Times New Roman" w:cs="Times New Roman"/>
          <w:sz w:val="32"/>
          <w:szCs w:val="32"/>
          <w:lang w:eastAsia="zh-CN"/>
        </w:rPr>
        <w:t>2</w:t>
      </w:r>
      <w:r w:rsidRPr="008B591D">
        <w:rPr>
          <w:rFonts w:ascii="Times New Roman" w:eastAsia="仿宋_GB2312" w:hAnsi="Times New Roman" w:cs="Times New Roman"/>
          <w:sz w:val="32"/>
          <w:szCs w:val="32"/>
          <w:lang w:eastAsia="zh-CN"/>
        </w:rPr>
        <w:t>、</w:t>
      </w:r>
      <w:r w:rsidRPr="008B591D">
        <w:rPr>
          <w:rFonts w:ascii="Times New Roman" w:eastAsia="仿宋_GB2312" w:hAnsi="Times New Roman" w:cs="Times New Roman" w:hint="eastAsia"/>
          <w:sz w:val="32"/>
          <w:szCs w:val="32"/>
          <w:lang w:eastAsia="zh-CN"/>
        </w:rPr>
        <w:t>绩效目标</w:t>
      </w:r>
    </w:p>
    <w:p w14:paraId="7A7404D4" w14:textId="5000CB44" w:rsidR="007B7250" w:rsidRPr="008B591D" w:rsidRDefault="00126E23" w:rsidP="008B591D">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根据北辰区委组织部编制的《</w:t>
      </w:r>
      <w:r w:rsidRPr="00126E23">
        <w:rPr>
          <w:rFonts w:ascii="Times New Roman" w:eastAsia="仿宋_GB2312" w:hAnsi="Times New Roman" w:cs="Times New Roman" w:hint="eastAsia"/>
          <w:sz w:val="32"/>
          <w:szCs w:val="32"/>
          <w:lang w:eastAsia="zh-CN"/>
        </w:rPr>
        <w:t>项目支出绩效自评表</w:t>
      </w:r>
      <w:r>
        <w:rPr>
          <w:rFonts w:ascii="Times New Roman" w:eastAsia="仿宋_GB2312" w:hAnsi="Times New Roman" w:cs="Times New Roman" w:hint="eastAsia"/>
          <w:sz w:val="32"/>
          <w:szCs w:val="32"/>
          <w:lang w:eastAsia="zh-CN"/>
        </w:rPr>
        <w:t>》，</w:t>
      </w:r>
      <w:r w:rsidR="000F2151" w:rsidRPr="000F2151">
        <w:rPr>
          <w:rFonts w:ascii="Times New Roman" w:eastAsia="仿宋_GB2312" w:hAnsi="Times New Roman" w:cs="Times New Roman" w:hint="eastAsia"/>
          <w:sz w:val="32"/>
          <w:szCs w:val="32"/>
          <w:lang w:eastAsia="zh-CN"/>
        </w:rPr>
        <w:t>本项目设定的绩效目标合理性、明确性一般</w:t>
      </w:r>
      <w:r w:rsidR="000F2151">
        <w:rPr>
          <w:rFonts w:ascii="Times New Roman" w:eastAsia="仿宋_GB2312" w:hAnsi="Times New Roman" w:cs="Times New Roman" w:hint="eastAsia"/>
          <w:sz w:val="32"/>
          <w:szCs w:val="32"/>
          <w:lang w:eastAsia="zh-CN"/>
        </w:rPr>
        <w:t>。项目单位设定的绩效指标未明确评分规则、分值计算方法及扣分事项</w:t>
      </w:r>
      <w:r w:rsidR="00310413" w:rsidRPr="008B591D">
        <w:rPr>
          <w:rFonts w:ascii="Times New Roman" w:eastAsia="仿宋_GB2312" w:hAnsi="Times New Roman" w:cs="Times New Roman" w:hint="eastAsia"/>
          <w:sz w:val="32"/>
          <w:szCs w:val="32"/>
          <w:lang w:eastAsia="zh-CN"/>
        </w:rPr>
        <w:t>。</w:t>
      </w:r>
    </w:p>
    <w:p w14:paraId="277B9596" w14:textId="073DCC6D" w:rsidR="00310413" w:rsidRPr="008B591D" w:rsidRDefault="00310413" w:rsidP="008B591D">
      <w:pPr>
        <w:spacing w:line="600" w:lineRule="exact"/>
        <w:ind w:firstLineChars="200" w:firstLine="640"/>
        <w:jc w:val="both"/>
        <w:rPr>
          <w:rFonts w:ascii="Times New Roman" w:eastAsia="仿宋_GB2312" w:hAnsi="Times New Roman" w:cs="Times New Roman"/>
          <w:sz w:val="32"/>
          <w:szCs w:val="32"/>
          <w:lang w:eastAsia="zh-CN"/>
        </w:rPr>
      </w:pPr>
      <w:r w:rsidRPr="008B591D">
        <w:rPr>
          <w:rFonts w:ascii="Times New Roman" w:eastAsia="仿宋_GB2312" w:hAnsi="Times New Roman" w:cs="Times New Roman" w:hint="eastAsia"/>
          <w:sz w:val="32"/>
          <w:szCs w:val="32"/>
          <w:lang w:eastAsia="zh-CN"/>
        </w:rPr>
        <w:t>3</w:t>
      </w:r>
      <w:r w:rsidRPr="008B591D">
        <w:rPr>
          <w:rFonts w:ascii="Times New Roman" w:eastAsia="仿宋_GB2312" w:hAnsi="Times New Roman" w:cs="Times New Roman" w:hint="eastAsia"/>
          <w:sz w:val="32"/>
          <w:szCs w:val="32"/>
          <w:lang w:eastAsia="zh-CN"/>
        </w:rPr>
        <w:t>、资金投入</w:t>
      </w:r>
    </w:p>
    <w:p w14:paraId="68D81A5B" w14:textId="2943C8FD" w:rsidR="00310413" w:rsidRPr="00BB51A6" w:rsidRDefault="000D32E4" w:rsidP="000D32E4">
      <w:pPr>
        <w:spacing w:line="600" w:lineRule="exact"/>
        <w:ind w:firstLineChars="200" w:firstLine="640"/>
        <w:jc w:val="both"/>
        <w:rPr>
          <w:rFonts w:ascii="Times New Roman" w:eastAsia="仿宋_GB2312" w:hAnsi="Times New Roman" w:cs="Times New Roman"/>
          <w:sz w:val="28"/>
          <w:szCs w:val="32"/>
          <w:lang w:eastAsia="zh-CN"/>
        </w:rPr>
      </w:pPr>
      <w:r w:rsidRPr="00147D35">
        <w:rPr>
          <w:rFonts w:ascii="Times New Roman" w:eastAsia="仿宋_GB2312" w:hAnsi="Times New Roman" w:cs="Times New Roman" w:hint="eastAsia"/>
          <w:sz w:val="32"/>
          <w:szCs w:val="32"/>
          <w:lang w:eastAsia="zh-CN"/>
        </w:rPr>
        <w:t>本项目预算资金</w:t>
      </w:r>
      <w:r w:rsidR="00C727F7">
        <w:rPr>
          <w:rFonts w:ascii="Times New Roman" w:eastAsia="仿宋_GB2312" w:hAnsi="Times New Roman" w:cs="Times New Roman" w:hint="eastAsia"/>
          <w:sz w:val="32"/>
          <w:szCs w:val="32"/>
          <w:lang w:eastAsia="zh-CN"/>
        </w:rPr>
        <w:t>4,</w:t>
      </w:r>
      <w:r w:rsidR="005529C6">
        <w:rPr>
          <w:rFonts w:ascii="Times New Roman" w:eastAsia="仿宋_GB2312" w:hAnsi="Times New Roman" w:cs="Times New Roman" w:hint="eastAsia"/>
          <w:sz w:val="32"/>
          <w:szCs w:val="32"/>
          <w:lang w:eastAsia="zh-CN"/>
        </w:rPr>
        <w:t>000</w:t>
      </w:r>
      <w:r w:rsidR="001D4230" w:rsidRPr="001D4230">
        <w:rPr>
          <w:rFonts w:ascii="Times New Roman" w:eastAsia="仿宋_GB2312" w:hAnsi="Times New Roman" w:cs="Times New Roman" w:hint="eastAsia"/>
          <w:sz w:val="32"/>
          <w:szCs w:val="32"/>
          <w:lang w:eastAsia="zh-CN"/>
        </w:rPr>
        <w:t>万</w:t>
      </w:r>
      <w:r w:rsidRPr="00147D35">
        <w:rPr>
          <w:rFonts w:ascii="Times New Roman" w:eastAsia="仿宋_GB2312" w:hAnsi="Times New Roman" w:cs="Times New Roman" w:hint="eastAsia"/>
          <w:sz w:val="32"/>
          <w:szCs w:val="32"/>
          <w:lang w:eastAsia="zh-CN"/>
        </w:rPr>
        <w:t>元，实际支出资金</w:t>
      </w:r>
      <w:r w:rsidR="005529C6">
        <w:rPr>
          <w:rFonts w:ascii="Times New Roman" w:eastAsia="仿宋_GB2312" w:hAnsi="Times New Roman" w:cs="Times New Roman" w:hint="eastAsia"/>
          <w:sz w:val="32"/>
          <w:szCs w:val="32"/>
          <w:lang w:eastAsia="zh-CN"/>
        </w:rPr>
        <w:t>4</w:t>
      </w:r>
      <w:r w:rsidR="00C727F7">
        <w:rPr>
          <w:rFonts w:ascii="Times New Roman" w:eastAsia="仿宋_GB2312" w:hAnsi="Times New Roman" w:cs="Times New Roman" w:hint="eastAsia"/>
          <w:sz w:val="32"/>
          <w:szCs w:val="32"/>
          <w:lang w:eastAsia="zh-CN"/>
        </w:rPr>
        <w:t>,</w:t>
      </w:r>
      <w:r w:rsidR="005529C6">
        <w:rPr>
          <w:rFonts w:ascii="Times New Roman" w:eastAsia="仿宋_GB2312" w:hAnsi="Times New Roman" w:cs="Times New Roman" w:hint="eastAsia"/>
          <w:sz w:val="32"/>
          <w:szCs w:val="32"/>
          <w:lang w:eastAsia="zh-CN"/>
        </w:rPr>
        <w:t>000</w:t>
      </w:r>
      <w:r w:rsidR="00C25E8B" w:rsidRPr="00C25E8B">
        <w:rPr>
          <w:rFonts w:ascii="Times New Roman" w:eastAsia="仿宋_GB2312" w:hAnsi="Times New Roman" w:cs="Times New Roman" w:hint="eastAsia"/>
          <w:sz w:val="32"/>
          <w:szCs w:val="32"/>
          <w:lang w:eastAsia="zh-CN"/>
        </w:rPr>
        <w:t>万</w:t>
      </w:r>
      <w:r w:rsidRPr="00147D35">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预算使用率</w:t>
      </w:r>
      <w:r w:rsidR="005529C6">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00C25E8B">
        <w:rPr>
          <w:rFonts w:ascii="Times New Roman" w:eastAsia="仿宋_GB2312" w:hAnsi="Times New Roman" w:cs="Times New Roman" w:hint="eastAsia"/>
          <w:sz w:val="32"/>
          <w:szCs w:val="32"/>
          <w:lang w:eastAsia="zh-CN"/>
        </w:rPr>
        <w:t>项目预算编制科学</w:t>
      </w:r>
      <w:r w:rsidR="00CE6609">
        <w:rPr>
          <w:rFonts w:ascii="Times New Roman" w:eastAsia="仿宋_GB2312" w:hAnsi="Times New Roman" w:cs="Times New Roman" w:hint="eastAsia"/>
          <w:sz w:val="32"/>
          <w:szCs w:val="32"/>
          <w:lang w:eastAsia="zh-CN"/>
        </w:rPr>
        <w:t>，资金分配合理</w:t>
      </w:r>
      <w:r w:rsidR="00403AA1">
        <w:rPr>
          <w:rFonts w:ascii="Times New Roman" w:eastAsia="仿宋_GB2312" w:hAnsi="Times New Roman" w:cs="Times New Roman" w:hint="eastAsia"/>
          <w:sz w:val="32"/>
          <w:szCs w:val="32"/>
          <w:lang w:eastAsia="zh-CN"/>
        </w:rPr>
        <w:t>。</w:t>
      </w:r>
    </w:p>
    <w:p w14:paraId="7BDF2182" w14:textId="14BAE739"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w:t>
      </w:r>
      <w:r w:rsidR="00D27F3A" w:rsidRPr="00D27F3A">
        <w:rPr>
          <w:rFonts w:ascii="Times New Roman" w:eastAsia="仿宋_GB2312" w:hAnsi="Times New Roman" w:cs="Times New Roman"/>
          <w:sz w:val="32"/>
          <w:szCs w:val="32"/>
          <w:lang w:eastAsia="zh-CN"/>
        </w:rPr>
        <w:t>项目过程情况</w:t>
      </w:r>
      <w:r w:rsidR="00D27F3A" w:rsidRPr="00D27F3A">
        <w:rPr>
          <w:rFonts w:ascii="Times New Roman" w:eastAsia="仿宋_GB2312" w:hAnsi="Times New Roman" w:cs="Times New Roman"/>
          <w:spacing w:val="-106"/>
          <w:sz w:val="32"/>
          <w:szCs w:val="32"/>
          <w:lang w:eastAsia="zh-CN"/>
        </w:rPr>
        <w:t xml:space="preserve"> </w:t>
      </w:r>
    </w:p>
    <w:p w14:paraId="45780E11" w14:textId="6D865FB3" w:rsidR="00310413" w:rsidRDefault="00310413"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、资金管理</w:t>
      </w:r>
    </w:p>
    <w:p w14:paraId="454709EA" w14:textId="5E224EA9" w:rsidR="00147D35" w:rsidRPr="00147D35" w:rsidRDefault="00147D35" w:rsidP="00147D35">
      <w:pPr>
        <w:spacing w:line="600" w:lineRule="exact"/>
        <w:ind w:firstLineChars="200" w:firstLine="640"/>
        <w:jc w:val="both"/>
        <w:rPr>
          <w:rFonts w:ascii="Times New Roman" w:eastAsia="仿宋_GB2312" w:hAnsi="Times New Roman" w:cs="Times New Roman"/>
          <w:sz w:val="32"/>
          <w:szCs w:val="32"/>
          <w:lang w:eastAsia="zh-CN"/>
        </w:rPr>
      </w:pPr>
      <w:r w:rsidRPr="00147D35">
        <w:rPr>
          <w:rFonts w:ascii="Times New Roman" w:eastAsia="仿宋_GB2312" w:hAnsi="Times New Roman" w:cs="Times New Roman" w:hint="eastAsia"/>
          <w:sz w:val="32"/>
          <w:szCs w:val="32"/>
          <w:lang w:eastAsia="zh-CN"/>
        </w:rPr>
        <w:t>本项目预算资金</w:t>
      </w:r>
      <w:r w:rsidR="00257215">
        <w:rPr>
          <w:rFonts w:ascii="Times New Roman" w:eastAsia="仿宋_GB2312" w:hAnsi="Times New Roman" w:cs="Times New Roman" w:hint="eastAsia"/>
          <w:sz w:val="32"/>
          <w:szCs w:val="32"/>
          <w:lang w:eastAsia="zh-CN"/>
        </w:rPr>
        <w:t>4,</w:t>
      </w:r>
      <w:r w:rsidR="00453D4A">
        <w:rPr>
          <w:rFonts w:ascii="Times New Roman" w:eastAsia="仿宋_GB2312" w:hAnsi="Times New Roman" w:cs="Times New Roman" w:hint="eastAsia"/>
          <w:sz w:val="32"/>
          <w:szCs w:val="32"/>
          <w:lang w:eastAsia="zh-CN"/>
        </w:rPr>
        <w:t>000</w:t>
      </w:r>
      <w:r w:rsidR="005960EC" w:rsidRPr="001D4230">
        <w:rPr>
          <w:rFonts w:ascii="Times New Roman" w:eastAsia="仿宋_GB2312" w:hAnsi="Times New Roman" w:cs="Times New Roman" w:hint="eastAsia"/>
          <w:sz w:val="32"/>
          <w:szCs w:val="32"/>
          <w:lang w:eastAsia="zh-CN"/>
        </w:rPr>
        <w:t>万</w:t>
      </w:r>
      <w:r w:rsidR="00453D4A">
        <w:rPr>
          <w:rFonts w:ascii="Times New Roman" w:eastAsia="仿宋_GB2312" w:hAnsi="Times New Roman" w:cs="Times New Roman" w:hint="eastAsia"/>
          <w:sz w:val="32"/>
          <w:szCs w:val="32"/>
          <w:lang w:eastAsia="zh-CN"/>
        </w:rPr>
        <w:t>元，</w:t>
      </w:r>
      <w:r w:rsidRPr="00147D35">
        <w:rPr>
          <w:rFonts w:ascii="Times New Roman" w:eastAsia="仿宋_GB2312" w:hAnsi="Times New Roman" w:cs="Times New Roman" w:hint="eastAsia"/>
          <w:sz w:val="32"/>
          <w:szCs w:val="32"/>
          <w:lang w:eastAsia="zh-CN"/>
        </w:rPr>
        <w:t>实际到位资金</w:t>
      </w:r>
      <w:r w:rsidR="00453D4A">
        <w:rPr>
          <w:rFonts w:ascii="Times New Roman" w:eastAsia="仿宋_GB2312" w:hAnsi="Times New Roman" w:cs="Times New Roman" w:hint="eastAsia"/>
          <w:sz w:val="32"/>
          <w:szCs w:val="32"/>
          <w:lang w:eastAsia="zh-CN"/>
        </w:rPr>
        <w:t>4,000</w:t>
      </w:r>
      <w:r w:rsidR="005960EC" w:rsidRPr="001D4230">
        <w:rPr>
          <w:rFonts w:ascii="Times New Roman" w:eastAsia="仿宋_GB2312" w:hAnsi="Times New Roman" w:cs="Times New Roman" w:hint="eastAsia"/>
          <w:sz w:val="32"/>
          <w:szCs w:val="32"/>
          <w:lang w:eastAsia="zh-CN"/>
        </w:rPr>
        <w:t>万</w:t>
      </w:r>
      <w:r w:rsidRPr="00147D35">
        <w:rPr>
          <w:rFonts w:ascii="Times New Roman" w:eastAsia="仿宋_GB2312" w:hAnsi="Times New Roman" w:cs="Times New Roman" w:hint="eastAsia"/>
          <w:sz w:val="32"/>
          <w:szCs w:val="32"/>
          <w:lang w:eastAsia="zh-CN"/>
        </w:rPr>
        <w:t>元，资金到位率</w:t>
      </w:r>
      <w:r w:rsidR="00453D4A">
        <w:rPr>
          <w:rFonts w:ascii="Times New Roman" w:eastAsia="仿宋_GB2312" w:hAnsi="Times New Roman" w:cs="Times New Roman" w:hint="eastAsia"/>
          <w:sz w:val="32"/>
          <w:szCs w:val="32"/>
          <w:lang w:eastAsia="zh-CN"/>
        </w:rPr>
        <w:t>100</w:t>
      </w:r>
      <w:r w:rsidRPr="00147D35">
        <w:rPr>
          <w:rFonts w:ascii="Times New Roman" w:eastAsia="仿宋_GB2312" w:hAnsi="Times New Roman" w:cs="Times New Roman" w:hint="eastAsia"/>
          <w:sz w:val="32"/>
          <w:szCs w:val="32"/>
          <w:lang w:eastAsia="zh-CN"/>
        </w:rPr>
        <w:t>%</w:t>
      </w:r>
      <w:r w:rsidRPr="00147D35">
        <w:rPr>
          <w:rFonts w:ascii="Times New Roman" w:eastAsia="仿宋_GB2312" w:hAnsi="Times New Roman" w:cs="Times New Roman" w:hint="eastAsia"/>
          <w:sz w:val="32"/>
          <w:szCs w:val="32"/>
          <w:lang w:eastAsia="zh-CN"/>
        </w:rPr>
        <w:t>。</w:t>
      </w:r>
    </w:p>
    <w:p w14:paraId="51542309" w14:textId="64740689" w:rsidR="00147D35" w:rsidRPr="00147D35" w:rsidRDefault="00147D35" w:rsidP="00147D35">
      <w:pPr>
        <w:spacing w:line="600" w:lineRule="exact"/>
        <w:ind w:firstLineChars="200" w:firstLine="640"/>
        <w:jc w:val="both"/>
        <w:rPr>
          <w:rFonts w:ascii="Times New Roman" w:eastAsia="仿宋_GB2312" w:hAnsi="Times New Roman" w:cs="Times New Roman"/>
          <w:sz w:val="32"/>
          <w:szCs w:val="32"/>
          <w:lang w:eastAsia="zh-CN"/>
        </w:rPr>
      </w:pPr>
      <w:r w:rsidRPr="00147D35">
        <w:rPr>
          <w:rFonts w:ascii="Times New Roman" w:eastAsia="仿宋_GB2312" w:hAnsi="Times New Roman" w:cs="Times New Roman" w:hint="eastAsia"/>
          <w:sz w:val="32"/>
          <w:szCs w:val="32"/>
          <w:lang w:eastAsia="zh-CN"/>
        </w:rPr>
        <w:t>本项目实际到位资金</w:t>
      </w:r>
      <w:r w:rsidR="00453D4A">
        <w:rPr>
          <w:rFonts w:ascii="Times New Roman" w:eastAsia="仿宋_GB2312" w:hAnsi="Times New Roman" w:cs="Times New Roman" w:hint="eastAsia"/>
          <w:sz w:val="32"/>
          <w:szCs w:val="32"/>
          <w:lang w:eastAsia="zh-CN"/>
        </w:rPr>
        <w:t>4,000</w:t>
      </w:r>
      <w:r w:rsidR="0058187F" w:rsidRPr="001D4230">
        <w:rPr>
          <w:rFonts w:ascii="Times New Roman" w:eastAsia="仿宋_GB2312" w:hAnsi="Times New Roman" w:cs="Times New Roman" w:hint="eastAsia"/>
          <w:sz w:val="32"/>
          <w:szCs w:val="32"/>
          <w:lang w:eastAsia="zh-CN"/>
        </w:rPr>
        <w:t>万</w:t>
      </w:r>
      <w:r w:rsidRPr="00147D35">
        <w:rPr>
          <w:rFonts w:ascii="Times New Roman" w:eastAsia="仿宋_GB2312" w:hAnsi="Times New Roman" w:cs="Times New Roman" w:hint="eastAsia"/>
          <w:sz w:val="32"/>
          <w:szCs w:val="32"/>
          <w:lang w:eastAsia="zh-CN"/>
        </w:rPr>
        <w:t>元，实际支出资金</w:t>
      </w:r>
      <w:r w:rsidR="00453D4A">
        <w:rPr>
          <w:rFonts w:ascii="Times New Roman" w:eastAsia="仿宋_GB2312" w:hAnsi="Times New Roman" w:cs="Times New Roman" w:hint="eastAsia"/>
          <w:sz w:val="32"/>
          <w:szCs w:val="32"/>
          <w:lang w:eastAsia="zh-CN"/>
        </w:rPr>
        <w:t>4,000</w:t>
      </w:r>
      <w:r w:rsidR="0058187F">
        <w:rPr>
          <w:rFonts w:ascii="Times New Roman" w:eastAsia="仿宋_GB2312" w:hAnsi="Times New Roman" w:cs="Times New Roman" w:hint="eastAsia"/>
          <w:sz w:val="32"/>
          <w:szCs w:val="32"/>
          <w:lang w:eastAsia="zh-CN"/>
        </w:rPr>
        <w:t>万</w:t>
      </w:r>
      <w:r w:rsidRPr="00147D35">
        <w:rPr>
          <w:rFonts w:ascii="Times New Roman" w:eastAsia="仿宋_GB2312" w:hAnsi="Times New Roman" w:cs="Times New Roman" w:hint="eastAsia"/>
          <w:sz w:val="32"/>
          <w:szCs w:val="32"/>
          <w:lang w:eastAsia="zh-CN"/>
        </w:rPr>
        <w:t>元，预算执行率</w:t>
      </w:r>
      <w:r w:rsidR="00453D4A">
        <w:rPr>
          <w:rFonts w:ascii="Times New Roman" w:eastAsia="仿宋_GB2312" w:hAnsi="Times New Roman" w:cs="Times New Roman" w:hint="eastAsia"/>
          <w:sz w:val="32"/>
          <w:szCs w:val="32"/>
          <w:lang w:eastAsia="zh-CN"/>
        </w:rPr>
        <w:t>100</w:t>
      </w:r>
      <w:r w:rsidRPr="00147D35">
        <w:rPr>
          <w:rFonts w:ascii="Times New Roman" w:eastAsia="仿宋_GB2312" w:hAnsi="Times New Roman" w:cs="Times New Roman" w:hint="eastAsia"/>
          <w:sz w:val="32"/>
          <w:szCs w:val="32"/>
          <w:lang w:eastAsia="zh-CN"/>
        </w:rPr>
        <w:t>%</w:t>
      </w:r>
      <w:r w:rsidRPr="00147D35">
        <w:rPr>
          <w:rFonts w:ascii="Times New Roman" w:eastAsia="仿宋_GB2312" w:hAnsi="Times New Roman" w:cs="Times New Roman" w:hint="eastAsia"/>
          <w:sz w:val="32"/>
          <w:szCs w:val="32"/>
          <w:lang w:eastAsia="zh-CN"/>
        </w:rPr>
        <w:t>。</w:t>
      </w:r>
    </w:p>
    <w:p w14:paraId="57123722" w14:textId="5145FC7E" w:rsidR="00310413" w:rsidRDefault="0058187F" w:rsidP="00147D3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本项目资金使用</w:t>
      </w:r>
      <w:r w:rsidR="00147D35" w:rsidRPr="00147D35">
        <w:rPr>
          <w:rFonts w:ascii="Times New Roman" w:eastAsia="仿宋_GB2312" w:hAnsi="Times New Roman" w:cs="Times New Roman" w:hint="eastAsia"/>
          <w:sz w:val="32"/>
          <w:szCs w:val="32"/>
          <w:lang w:eastAsia="zh-CN"/>
        </w:rPr>
        <w:t>符合相关的财务管理制度规定，资金的拨付有相关审批程序和会议纪要。</w:t>
      </w:r>
    </w:p>
    <w:p w14:paraId="70D9FCC6" w14:textId="75C1DCEF" w:rsidR="00310413" w:rsidRDefault="00310413" w:rsidP="00E85715">
      <w:pPr>
        <w:spacing w:line="600" w:lineRule="exact"/>
        <w:ind w:firstLineChars="200" w:firstLine="640"/>
        <w:jc w:val="both"/>
        <w:rPr>
          <w:rFonts w:ascii="Times New Roman" w:eastAsia="仿宋_GB2312" w:hAnsi="Times New Roman" w:cs="Times New Roman"/>
          <w:sz w:val="32"/>
          <w:szCs w:val="32"/>
          <w:lang w:eastAsia="zh-CN"/>
        </w:rPr>
      </w:pPr>
      <w:r w:rsidRPr="009B2EF7">
        <w:rPr>
          <w:rFonts w:ascii="Times New Roman" w:eastAsia="仿宋_GB2312" w:hAnsi="Times New Roman" w:cs="Times New Roman" w:hint="eastAsia"/>
          <w:sz w:val="32"/>
          <w:szCs w:val="32"/>
          <w:lang w:eastAsia="zh-CN"/>
        </w:rPr>
        <w:t>2</w:t>
      </w:r>
      <w:r w:rsidRPr="009B2EF7">
        <w:rPr>
          <w:rFonts w:ascii="Times New Roman" w:eastAsia="仿宋_GB2312" w:hAnsi="Times New Roman" w:cs="Times New Roman" w:hint="eastAsia"/>
          <w:sz w:val="32"/>
          <w:szCs w:val="32"/>
          <w:lang w:eastAsia="zh-CN"/>
        </w:rPr>
        <w:t>、组织实施</w:t>
      </w:r>
    </w:p>
    <w:p w14:paraId="00745F62" w14:textId="51A242E3" w:rsidR="009B2EF7" w:rsidRDefault="00DA314A"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北辰区</w:t>
      </w:r>
      <w:r w:rsidR="00E70FC3" w:rsidRPr="00F97437">
        <w:rPr>
          <w:rFonts w:ascii="Times New Roman" w:eastAsia="仿宋_GB2312" w:hAnsi="Times New Roman" w:cs="Times New Roman" w:hint="eastAsia"/>
          <w:sz w:val="32"/>
          <w:szCs w:val="32"/>
          <w:lang w:eastAsia="zh-CN"/>
        </w:rPr>
        <w:t>农</w:t>
      </w:r>
      <w:r w:rsidR="009B2EF7">
        <w:rPr>
          <w:rFonts w:ascii="Times New Roman" w:eastAsia="仿宋_GB2312" w:hAnsi="Times New Roman" w:cs="Times New Roman" w:hint="eastAsia"/>
          <w:sz w:val="32"/>
          <w:szCs w:val="32"/>
          <w:lang w:eastAsia="zh-CN"/>
        </w:rPr>
        <w:t>委</w:t>
      </w:r>
      <w:r>
        <w:rPr>
          <w:rFonts w:ascii="Times New Roman" w:eastAsia="仿宋_GB2312" w:hAnsi="Times New Roman" w:cs="Times New Roman" w:hint="eastAsia"/>
          <w:sz w:val="32"/>
          <w:szCs w:val="32"/>
          <w:lang w:eastAsia="zh-CN"/>
        </w:rPr>
        <w:t>在</w:t>
      </w:r>
      <w:r w:rsidR="00E70FC3" w:rsidRPr="00F97437">
        <w:rPr>
          <w:rFonts w:ascii="Times New Roman" w:eastAsia="仿宋_GB2312" w:hAnsi="Times New Roman" w:cs="Times New Roman" w:hint="eastAsia"/>
          <w:sz w:val="32"/>
          <w:szCs w:val="32"/>
          <w:lang w:eastAsia="zh-CN"/>
        </w:rPr>
        <w:t>结对帮扶资金</w:t>
      </w:r>
      <w:r w:rsidR="00F56DC4" w:rsidRPr="00F56DC4">
        <w:rPr>
          <w:rFonts w:ascii="Times New Roman" w:eastAsia="仿宋_GB2312" w:hAnsi="Times New Roman" w:cs="Times New Roman" w:hint="eastAsia"/>
          <w:sz w:val="32"/>
          <w:szCs w:val="32"/>
          <w:lang w:eastAsia="zh-CN"/>
        </w:rPr>
        <w:t>项目</w:t>
      </w:r>
      <w:r w:rsidR="009B2EF7">
        <w:rPr>
          <w:rFonts w:ascii="Times New Roman" w:eastAsia="仿宋_GB2312" w:hAnsi="Times New Roman" w:cs="Times New Roman" w:hint="eastAsia"/>
          <w:sz w:val="32"/>
          <w:szCs w:val="32"/>
          <w:lang w:eastAsia="zh-CN"/>
        </w:rPr>
        <w:t>工作中依据</w:t>
      </w:r>
      <w:r w:rsidR="00E70FC3">
        <w:rPr>
          <w:rFonts w:ascii="Times New Roman" w:eastAsia="仿宋_GB2312" w:hAnsi="Times New Roman" w:cs="Times New Roman" w:hint="eastAsia"/>
          <w:sz w:val="32"/>
          <w:szCs w:val="32"/>
          <w:lang w:eastAsia="zh-CN"/>
        </w:rPr>
        <w:t>《</w:t>
      </w:r>
      <w:r w:rsidR="00E70FC3" w:rsidRPr="00F97437">
        <w:rPr>
          <w:rFonts w:ascii="Times New Roman" w:eastAsia="仿宋_GB2312" w:hAnsi="Times New Roman" w:cs="Times New Roman" w:hint="eastAsia"/>
          <w:sz w:val="32"/>
          <w:szCs w:val="32"/>
          <w:lang w:eastAsia="zh-CN"/>
        </w:rPr>
        <w:t>关于我区市区级结对帮扶困难村购置生计用房的方案</w:t>
      </w:r>
      <w:r w:rsidR="00E70FC3">
        <w:rPr>
          <w:rFonts w:ascii="Times New Roman" w:eastAsia="仿宋_GB2312" w:hAnsi="Times New Roman" w:cs="Times New Roman" w:hint="eastAsia"/>
          <w:sz w:val="32"/>
          <w:szCs w:val="32"/>
          <w:lang w:eastAsia="zh-CN"/>
        </w:rPr>
        <w:t>》</w:t>
      </w:r>
      <w:r w:rsidR="009B2EF7" w:rsidRPr="009B2EF7">
        <w:rPr>
          <w:rFonts w:ascii="Times New Roman" w:eastAsia="仿宋_GB2312" w:hAnsi="Times New Roman" w:cs="Times New Roman" w:hint="eastAsia"/>
          <w:sz w:val="32"/>
          <w:szCs w:val="32"/>
          <w:lang w:eastAsia="zh-CN"/>
        </w:rPr>
        <w:t>《</w:t>
      </w:r>
      <w:r w:rsidR="00F56DC4" w:rsidRPr="00F56DC4">
        <w:rPr>
          <w:rFonts w:ascii="Times New Roman" w:eastAsia="仿宋_GB2312" w:hAnsi="Times New Roman" w:cs="Times New Roman" w:hint="eastAsia"/>
          <w:sz w:val="32"/>
          <w:szCs w:val="32"/>
          <w:lang w:eastAsia="zh-CN"/>
        </w:rPr>
        <w:t>北辰区</w:t>
      </w:r>
      <w:r w:rsidR="00E70FC3" w:rsidRPr="00F97437">
        <w:rPr>
          <w:rFonts w:ascii="Times New Roman" w:eastAsia="仿宋_GB2312" w:hAnsi="Times New Roman" w:cs="Times New Roman" w:hint="eastAsia"/>
          <w:sz w:val="32"/>
          <w:szCs w:val="32"/>
          <w:lang w:eastAsia="zh-CN"/>
        </w:rPr>
        <w:t>支持新一轮结对帮扶困难村发展财政补助资金管理办法</w:t>
      </w:r>
      <w:r w:rsidR="009B2EF7">
        <w:rPr>
          <w:rFonts w:ascii="Times New Roman" w:eastAsia="仿宋_GB2312" w:hAnsi="Times New Roman" w:cs="Times New Roman" w:hint="eastAsia"/>
          <w:sz w:val="32"/>
          <w:szCs w:val="32"/>
          <w:lang w:eastAsia="zh-CN"/>
        </w:rPr>
        <w:t>》和</w:t>
      </w:r>
      <w:r w:rsidR="00E70FC3" w:rsidRPr="009B2EF7">
        <w:rPr>
          <w:rFonts w:ascii="Times New Roman" w:eastAsia="仿宋_GB2312" w:hAnsi="Times New Roman" w:cs="Times New Roman" w:hint="eastAsia"/>
          <w:sz w:val="32"/>
          <w:szCs w:val="32"/>
          <w:lang w:eastAsia="zh-CN"/>
        </w:rPr>
        <w:t>《</w:t>
      </w:r>
      <w:r w:rsidR="00E70FC3" w:rsidRPr="00F56DC4">
        <w:rPr>
          <w:rFonts w:ascii="Times New Roman" w:eastAsia="仿宋_GB2312" w:hAnsi="Times New Roman" w:cs="Times New Roman" w:hint="eastAsia"/>
          <w:sz w:val="32"/>
          <w:szCs w:val="32"/>
          <w:lang w:eastAsia="zh-CN"/>
        </w:rPr>
        <w:t>北辰区</w:t>
      </w:r>
      <w:r w:rsidR="00E70FC3" w:rsidRPr="00F97437">
        <w:rPr>
          <w:rFonts w:ascii="Times New Roman" w:eastAsia="仿宋_GB2312" w:hAnsi="Times New Roman" w:cs="Times New Roman" w:hint="eastAsia"/>
          <w:sz w:val="32"/>
          <w:szCs w:val="32"/>
          <w:lang w:eastAsia="zh-CN"/>
        </w:rPr>
        <w:t>新一轮结对帮扶困难村工作资金管理规定</w:t>
      </w:r>
      <w:r w:rsidR="00E70FC3">
        <w:rPr>
          <w:rFonts w:ascii="Times New Roman" w:eastAsia="仿宋_GB2312" w:hAnsi="Times New Roman" w:cs="Times New Roman" w:hint="eastAsia"/>
          <w:sz w:val="32"/>
          <w:szCs w:val="32"/>
          <w:lang w:eastAsia="zh-CN"/>
        </w:rPr>
        <w:t>》</w:t>
      </w:r>
      <w:r w:rsidR="009B2EF7">
        <w:rPr>
          <w:rFonts w:ascii="Times New Roman" w:eastAsia="仿宋_GB2312" w:hAnsi="Times New Roman" w:cs="Times New Roman" w:hint="eastAsia"/>
          <w:sz w:val="32"/>
          <w:szCs w:val="32"/>
          <w:lang w:eastAsia="zh-CN"/>
        </w:rPr>
        <w:t>中的相关</w:t>
      </w:r>
      <w:r w:rsidR="009B2EF7" w:rsidRPr="009B2EF7">
        <w:rPr>
          <w:rFonts w:ascii="Times New Roman" w:eastAsia="仿宋_GB2312" w:hAnsi="Times New Roman" w:cs="Times New Roman" w:hint="eastAsia"/>
          <w:sz w:val="32"/>
          <w:szCs w:val="32"/>
          <w:lang w:eastAsia="zh-CN"/>
        </w:rPr>
        <w:t>要求</w:t>
      </w:r>
      <w:r w:rsidR="00F56DC4">
        <w:rPr>
          <w:rFonts w:ascii="Times New Roman" w:eastAsia="仿宋_GB2312" w:hAnsi="Times New Roman" w:cs="Times New Roman" w:hint="eastAsia"/>
          <w:sz w:val="32"/>
          <w:szCs w:val="32"/>
          <w:lang w:eastAsia="zh-CN"/>
        </w:rPr>
        <w:t>组织实施</w:t>
      </w:r>
      <w:r w:rsidR="009B2EF7">
        <w:rPr>
          <w:rFonts w:ascii="Times New Roman" w:eastAsia="仿宋_GB2312" w:hAnsi="Times New Roman" w:cs="Times New Roman" w:hint="eastAsia"/>
          <w:sz w:val="32"/>
          <w:szCs w:val="32"/>
          <w:lang w:eastAsia="zh-CN"/>
        </w:rPr>
        <w:t>。</w:t>
      </w:r>
    </w:p>
    <w:p w14:paraId="0FB9A0BF" w14:textId="1B47A04D" w:rsidR="009B2EF7" w:rsidRDefault="009B2EF7"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本项目实施基本符合相关管理规定的要求。</w:t>
      </w:r>
      <w:r w:rsidR="0066163F" w:rsidRPr="0066163F">
        <w:rPr>
          <w:rFonts w:ascii="Times New Roman" w:eastAsia="仿宋_GB2312" w:hAnsi="Times New Roman" w:cs="Times New Roman" w:hint="eastAsia"/>
          <w:sz w:val="32"/>
          <w:szCs w:val="32"/>
          <w:lang w:eastAsia="zh-CN"/>
        </w:rPr>
        <w:t>本项目设定的绩效目标评分规则，未明确分值评分规则、计算方法及扣分事项。</w:t>
      </w:r>
    </w:p>
    <w:p w14:paraId="3A157475" w14:textId="61452B6E"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sidRPr="00A85D9C">
        <w:rPr>
          <w:rFonts w:ascii="Times New Roman" w:eastAsia="仿宋_GB2312" w:hAnsi="Times New Roman" w:cs="Times New Roman" w:hint="eastAsia"/>
          <w:sz w:val="32"/>
          <w:szCs w:val="32"/>
          <w:lang w:eastAsia="zh-CN"/>
        </w:rPr>
        <w:t>（三）</w:t>
      </w:r>
      <w:r w:rsidR="00D27F3A" w:rsidRPr="00A85D9C">
        <w:rPr>
          <w:rFonts w:ascii="Times New Roman" w:eastAsia="仿宋_GB2312" w:hAnsi="Times New Roman" w:cs="Times New Roman"/>
          <w:spacing w:val="-44"/>
          <w:w w:val="80"/>
          <w:sz w:val="32"/>
          <w:szCs w:val="32"/>
          <w:lang w:eastAsia="zh-CN"/>
        </w:rPr>
        <w:t xml:space="preserve"> </w:t>
      </w:r>
      <w:r w:rsidR="00D27F3A" w:rsidRPr="00A85D9C">
        <w:rPr>
          <w:rFonts w:ascii="Times New Roman" w:eastAsia="仿宋_GB2312" w:hAnsi="Times New Roman" w:cs="Times New Roman"/>
          <w:sz w:val="32"/>
          <w:szCs w:val="32"/>
          <w:lang w:eastAsia="zh-CN"/>
        </w:rPr>
        <w:t>项目产出情况</w:t>
      </w:r>
      <w:r w:rsidR="00D27F3A" w:rsidRPr="00D27F3A">
        <w:rPr>
          <w:rFonts w:ascii="Times New Roman" w:eastAsia="仿宋_GB2312" w:hAnsi="Times New Roman" w:cs="Times New Roman"/>
          <w:spacing w:val="-115"/>
          <w:sz w:val="32"/>
          <w:szCs w:val="32"/>
          <w:lang w:eastAsia="zh-CN"/>
        </w:rPr>
        <w:t xml:space="preserve"> </w:t>
      </w:r>
    </w:p>
    <w:p w14:paraId="3BCD71F1" w14:textId="5B54813B" w:rsidR="00DF14F9" w:rsidRDefault="00E45602" w:rsidP="00E45602">
      <w:pPr>
        <w:spacing w:line="600" w:lineRule="exact"/>
        <w:ind w:firstLineChars="200" w:firstLine="640"/>
        <w:jc w:val="both"/>
        <w:rPr>
          <w:rFonts w:ascii="Times New Roman" w:eastAsia="仿宋_GB2312" w:hAnsi="Times New Roman" w:cs="Times New Roman"/>
          <w:sz w:val="32"/>
          <w:szCs w:val="32"/>
          <w:lang w:eastAsia="zh-CN"/>
        </w:rPr>
      </w:pPr>
      <w:r w:rsidRPr="00E45602">
        <w:rPr>
          <w:rFonts w:ascii="Times New Roman" w:eastAsia="仿宋_GB2312" w:hAnsi="Times New Roman" w:cs="Times New Roman" w:hint="eastAsia"/>
          <w:sz w:val="32"/>
          <w:szCs w:val="32"/>
          <w:lang w:eastAsia="zh-CN"/>
        </w:rPr>
        <w:t>2019</w:t>
      </w:r>
      <w:r w:rsidRPr="00E45602">
        <w:rPr>
          <w:rFonts w:ascii="Times New Roman" w:eastAsia="仿宋_GB2312" w:hAnsi="Times New Roman" w:cs="Times New Roman" w:hint="eastAsia"/>
          <w:sz w:val="32"/>
          <w:szCs w:val="32"/>
          <w:lang w:eastAsia="zh-CN"/>
        </w:rPr>
        <w:t>年天津市北辰区农委结对帮扶资金项目</w:t>
      </w:r>
      <w:r w:rsidRPr="00F97437">
        <w:rPr>
          <w:rFonts w:ascii="Times New Roman" w:eastAsia="仿宋_GB2312" w:hAnsi="Times New Roman" w:cs="Times New Roman" w:hint="eastAsia"/>
          <w:sz w:val="32"/>
          <w:szCs w:val="32"/>
          <w:lang w:eastAsia="zh-CN"/>
        </w:rPr>
        <w:t>为</w:t>
      </w:r>
      <w:r w:rsidRPr="00F97437">
        <w:rPr>
          <w:rFonts w:ascii="Times New Roman" w:eastAsia="仿宋_GB2312" w:hAnsi="Times New Roman" w:cs="Times New Roman" w:hint="eastAsia"/>
          <w:sz w:val="32"/>
          <w:szCs w:val="32"/>
          <w:lang w:eastAsia="zh-CN"/>
        </w:rPr>
        <w:t>23</w:t>
      </w:r>
      <w:r w:rsidRPr="00F97437">
        <w:rPr>
          <w:rFonts w:ascii="Times New Roman" w:eastAsia="仿宋_GB2312" w:hAnsi="Times New Roman" w:cs="Times New Roman" w:hint="eastAsia"/>
          <w:sz w:val="32"/>
          <w:szCs w:val="32"/>
          <w:lang w:eastAsia="zh-CN"/>
        </w:rPr>
        <w:t>个困难村购买长远生计用房</w:t>
      </w:r>
      <w:r w:rsidR="00DF14F9" w:rsidRPr="00DF14F9">
        <w:rPr>
          <w:rFonts w:ascii="Times New Roman" w:eastAsia="仿宋_GB2312" w:hAnsi="Times New Roman" w:cs="Times New Roman" w:hint="eastAsia"/>
          <w:sz w:val="32"/>
          <w:szCs w:val="32"/>
          <w:lang w:eastAsia="zh-CN"/>
        </w:rPr>
        <w:t>。</w:t>
      </w:r>
      <w:r w:rsidRPr="00F97437">
        <w:rPr>
          <w:rFonts w:ascii="Times New Roman" w:eastAsia="仿宋_GB2312" w:hAnsi="Times New Roman" w:cs="Times New Roman" w:hint="eastAsia"/>
          <w:sz w:val="32"/>
          <w:szCs w:val="32"/>
          <w:lang w:eastAsia="zh-CN"/>
        </w:rPr>
        <w:t>本项目采购程序规范，资金拨付合</w:t>
      </w:r>
      <w:proofErr w:type="gramStart"/>
      <w:r w:rsidRPr="00F97437">
        <w:rPr>
          <w:rFonts w:ascii="Times New Roman" w:eastAsia="仿宋_GB2312" w:hAnsi="Times New Roman" w:cs="Times New Roman" w:hint="eastAsia"/>
          <w:sz w:val="32"/>
          <w:szCs w:val="32"/>
          <w:lang w:eastAsia="zh-CN"/>
        </w:rPr>
        <w:t>规</w:t>
      </w:r>
      <w:proofErr w:type="gramEnd"/>
      <w:r w:rsidRPr="00F97437">
        <w:rPr>
          <w:rFonts w:ascii="Times New Roman" w:eastAsia="仿宋_GB2312" w:hAnsi="Times New Roman" w:cs="Times New Roman" w:hint="eastAsia"/>
          <w:sz w:val="32"/>
          <w:szCs w:val="32"/>
          <w:lang w:eastAsia="zh-CN"/>
        </w:rPr>
        <w:t>。</w:t>
      </w:r>
      <w:r w:rsidRPr="00F97437">
        <w:rPr>
          <w:rFonts w:ascii="Times New Roman" w:eastAsia="仿宋_GB2312" w:hAnsi="Times New Roman" w:cs="Times New Roman" w:hint="eastAsia"/>
          <w:sz w:val="32"/>
          <w:szCs w:val="32"/>
          <w:lang w:eastAsia="zh-CN"/>
        </w:rPr>
        <w:t>23</w:t>
      </w:r>
      <w:r w:rsidRPr="00F97437">
        <w:rPr>
          <w:rFonts w:ascii="Times New Roman" w:eastAsia="仿宋_GB2312" w:hAnsi="Times New Roman" w:cs="Times New Roman" w:hint="eastAsia"/>
          <w:sz w:val="32"/>
          <w:szCs w:val="32"/>
          <w:lang w:eastAsia="zh-CN"/>
        </w:rPr>
        <w:t>个困难村长远生计用房已完成购置，首年</w:t>
      </w:r>
      <w:r w:rsidRPr="00F97437">
        <w:rPr>
          <w:rFonts w:ascii="Times New Roman" w:eastAsia="仿宋_GB2312" w:hAnsi="Times New Roman" w:cs="Times New Roman" w:hint="eastAsia"/>
          <w:sz w:val="32"/>
          <w:szCs w:val="32"/>
          <w:lang w:eastAsia="zh-CN"/>
        </w:rPr>
        <w:t>22.5</w:t>
      </w:r>
      <w:r w:rsidRPr="00F97437">
        <w:rPr>
          <w:rFonts w:ascii="Times New Roman" w:eastAsia="仿宋_GB2312" w:hAnsi="Times New Roman" w:cs="Times New Roman" w:hint="eastAsia"/>
          <w:sz w:val="32"/>
          <w:szCs w:val="32"/>
          <w:lang w:eastAsia="zh-CN"/>
        </w:rPr>
        <w:t>万元租金已给付到村，实现村集体年经营性收入</w:t>
      </w:r>
      <w:r w:rsidRPr="00F97437">
        <w:rPr>
          <w:rFonts w:ascii="Times New Roman" w:eastAsia="仿宋_GB2312" w:hAnsi="Times New Roman" w:cs="Times New Roman" w:hint="eastAsia"/>
          <w:sz w:val="32"/>
          <w:szCs w:val="32"/>
          <w:lang w:eastAsia="zh-CN"/>
        </w:rPr>
        <w:t>20</w:t>
      </w:r>
      <w:r w:rsidRPr="00F97437">
        <w:rPr>
          <w:rFonts w:ascii="Times New Roman" w:eastAsia="仿宋_GB2312" w:hAnsi="Times New Roman" w:cs="Times New Roman" w:hint="eastAsia"/>
          <w:sz w:val="32"/>
          <w:szCs w:val="32"/>
          <w:lang w:eastAsia="zh-CN"/>
        </w:rPr>
        <w:t>万元以上的总体目标。</w:t>
      </w:r>
    </w:p>
    <w:p w14:paraId="72D1DB3E" w14:textId="62B4EA2E" w:rsidR="00D72ED6" w:rsidRPr="00566FFF" w:rsidRDefault="00DF14F9" w:rsidP="00FC6520">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4C4E49">
        <w:rPr>
          <w:rFonts w:ascii="Times New Roman" w:eastAsia="仿宋_GB2312" w:hAnsi="Times New Roman" w:cs="Times New Roman" w:hint="eastAsia"/>
          <w:sz w:val="32"/>
          <w:szCs w:val="32"/>
          <w:lang w:eastAsia="zh-CN"/>
        </w:rPr>
        <w:t>各项工作均按照相关文件、上级要求</w:t>
      </w:r>
      <w:r w:rsidR="0093616D">
        <w:rPr>
          <w:rFonts w:ascii="Times New Roman" w:eastAsia="仿宋_GB2312" w:hAnsi="Times New Roman" w:cs="Times New Roman" w:hint="eastAsia"/>
          <w:sz w:val="32"/>
          <w:szCs w:val="32"/>
          <w:lang w:eastAsia="zh-CN"/>
        </w:rPr>
        <w:t>及时完成。各项支出均未超出预算要求。</w:t>
      </w:r>
    </w:p>
    <w:p w14:paraId="64218CA3" w14:textId="359FFDDE"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（四）</w:t>
      </w:r>
      <w:r w:rsidR="00D27F3A" w:rsidRPr="00D27F3A">
        <w:rPr>
          <w:rFonts w:ascii="Times New Roman" w:eastAsia="仿宋_GB2312" w:hAnsi="Times New Roman" w:cs="Times New Roman"/>
          <w:sz w:val="32"/>
          <w:szCs w:val="32"/>
          <w:lang w:eastAsia="zh-CN"/>
        </w:rPr>
        <w:t>项目效益情况</w:t>
      </w:r>
    </w:p>
    <w:p w14:paraId="67224AFD" w14:textId="77A82C60" w:rsidR="00566FFF" w:rsidRDefault="00B33262"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本项目具有良好的经济效益、社会效益及生态效益。</w:t>
      </w:r>
      <w:r w:rsidR="00D2414A">
        <w:rPr>
          <w:rFonts w:ascii="Times New Roman" w:eastAsia="仿宋_GB2312" w:hAnsi="Times New Roman" w:cs="Times New Roman" w:hint="eastAsia"/>
          <w:sz w:val="32"/>
          <w:szCs w:val="32"/>
          <w:lang w:eastAsia="zh-CN"/>
        </w:rPr>
        <w:t>本项目</w:t>
      </w:r>
      <w:r w:rsidR="00F12F11" w:rsidRPr="00F12F11">
        <w:rPr>
          <w:rFonts w:ascii="Times New Roman" w:eastAsia="仿宋_GB2312" w:hAnsi="Times New Roman" w:cs="Times New Roman" w:hint="eastAsia"/>
          <w:sz w:val="32"/>
          <w:szCs w:val="32"/>
          <w:lang w:eastAsia="zh-CN"/>
        </w:rPr>
        <w:t>增加村集体固定资产</w:t>
      </w:r>
      <w:r w:rsidR="00F12F11">
        <w:rPr>
          <w:rFonts w:ascii="Times New Roman" w:eastAsia="仿宋_GB2312" w:hAnsi="Times New Roman" w:cs="Times New Roman" w:hint="eastAsia"/>
          <w:sz w:val="32"/>
          <w:szCs w:val="32"/>
          <w:lang w:eastAsia="zh-CN"/>
        </w:rPr>
        <w:t>，</w:t>
      </w:r>
      <w:r w:rsidR="00F12F11" w:rsidRPr="00F12F11">
        <w:rPr>
          <w:rFonts w:ascii="Times New Roman" w:eastAsia="仿宋_GB2312" w:hAnsi="Times New Roman" w:cs="Times New Roman" w:hint="eastAsia"/>
          <w:sz w:val="32"/>
          <w:szCs w:val="32"/>
          <w:lang w:eastAsia="zh-CN"/>
        </w:rPr>
        <w:t>壮大集体经济实力</w:t>
      </w:r>
      <w:r w:rsidR="00F12F11">
        <w:rPr>
          <w:rFonts w:ascii="Times New Roman" w:eastAsia="仿宋_GB2312" w:hAnsi="Times New Roman" w:cs="Times New Roman" w:hint="eastAsia"/>
          <w:sz w:val="32"/>
          <w:szCs w:val="32"/>
          <w:lang w:eastAsia="zh-CN"/>
        </w:rPr>
        <w:t>，</w:t>
      </w:r>
      <w:r w:rsidR="00F12F11" w:rsidRPr="00F97437">
        <w:rPr>
          <w:rFonts w:ascii="Times New Roman" w:eastAsia="仿宋_GB2312" w:hAnsi="Times New Roman" w:cs="Times New Roman" w:hint="eastAsia"/>
          <w:sz w:val="32"/>
          <w:szCs w:val="32"/>
          <w:lang w:eastAsia="zh-CN"/>
        </w:rPr>
        <w:t>为各村带来</w:t>
      </w:r>
      <w:r w:rsidR="00F12F11" w:rsidRPr="00F97437">
        <w:rPr>
          <w:rFonts w:ascii="Times New Roman" w:eastAsia="仿宋_GB2312" w:hAnsi="Times New Roman" w:cs="Times New Roman" w:hint="eastAsia"/>
          <w:sz w:val="32"/>
          <w:szCs w:val="32"/>
          <w:lang w:eastAsia="zh-CN"/>
        </w:rPr>
        <w:lastRenderedPageBreak/>
        <w:t>租金收益，具有良好的</w:t>
      </w:r>
      <w:r w:rsidR="00085599">
        <w:rPr>
          <w:rFonts w:ascii="Times New Roman" w:eastAsia="仿宋_GB2312" w:hAnsi="Times New Roman" w:cs="Times New Roman" w:hint="eastAsia"/>
          <w:sz w:val="32"/>
          <w:szCs w:val="32"/>
          <w:lang w:eastAsia="zh-CN"/>
        </w:rPr>
        <w:t>经济效益</w:t>
      </w:r>
      <w:r>
        <w:rPr>
          <w:rFonts w:ascii="Times New Roman" w:eastAsia="仿宋_GB2312" w:hAnsi="Times New Roman" w:cs="Times New Roman" w:hint="eastAsia"/>
          <w:sz w:val="32"/>
          <w:szCs w:val="32"/>
          <w:lang w:eastAsia="zh-CN"/>
        </w:rPr>
        <w:t>。在社会效益方面，</w:t>
      </w:r>
      <w:r w:rsidR="00085599">
        <w:rPr>
          <w:rFonts w:ascii="Times New Roman" w:eastAsia="仿宋_GB2312" w:hAnsi="Times New Roman" w:cs="Times New Roman" w:hint="eastAsia"/>
          <w:sz w:val="32"/>
          <w:szCs w:val="32"/>
          <w:lang w:eastAsia="zh-CN"/>
        </w:rPr>
        <w:t>本项目</w:t>
      </w:r>
      <w:r w:rsidR="00F12F11">
        <w:rPr>
          <w:rFonts w:ascii="Times New Roman" w:eastAsia="仿宋_GB2312" w:hAnsi="Times New Roman" w:cs="Times New Roman" w:hint="eastAsia"/>
          <w:sz w:val="32"/>
          <w:szCs w:val="32"/>
          <w:lang w:eastAsia="zh-CN"/>
        </w:rPr>
        <w:t>完成</w:t>
      </w:r>
      <w:r w:rsidR="00F12F11" w:rsidRPr="00F97437">
        <w:rPr>
          <w:rFonts w:ascii="Times New Roman" w:eastAsia="仿宋_GB2312" w:hAnsi="Times New Roman" w:cs="Times New Roman" w:hint="eastAsia"/>
          <w:sz w:val="32"/>
          <w:szCs w:val="32"/>
          <w:lang w:eastAsia="zh-CN"/>
        </w:rPr>
        <w:t>本</w:t>
      </w:r>
      <w:r w:rsidR="00F12F11" w:rsidRPr="00F12F11">
        <w:rPr>
          <w:rFonts w:ascii="Times New Roman" w:eastAsia="仿宋_GB2312" w:hAnsi="Times New Roman" w:cs="Times New Roman" w:hint="eastAsia"/>
          <w:sz w:val="32"/>
          <w:szCs w:val="32"/>
          <w:lang w:eastAsia="zh-CN"/>
        </w:rPr>
        <w:t>市结对帮扶目标任务</w:t>
      </w:r>
      <w:r w:rsidR="00F12F11">
        <w:rPr>
          <w:rFonts w:ascii="Times New Roman" w:eastAsia="仿宋_GB2312" w:hAnsi="Times New Roman" w:cs="Times New Roman" w:hint="eastAsia"/>
          <w:sz w:val="32"/>
          <w:szCs w:val="32"/>
          <w:lang w:eastAsia="zh-CN"/>
        </w:rPr>
        <w:t>，</w:t>
      </w:r>
      <w:r w:rsidR="00804383" w:rsidRPr="00804383">
        <w:rPr>
          <w:rFonts w:ascii="Times New Roman" w:eastAsia="仿宋_GB2312" w:hAnsi="Times New Roman" w:cs="Times New Roman" w:hint="eastAsia"/>
          <w:sz w:val="32"/>
          <w:szCs w:val="32"/>
          <w:lang w:eastAsia="zh-CN"/>
        </w:rPr>
        <w:t>带动村集体自身发展</w:t>
      </w:r>
      <w:r w:rsidR="00804383">
        <w:rPr>
          <w:rFonts w:ascii="Times New Roman" w:eastAsia="仿宋_GB2312" w:hAnsi="Times New Roman" w:cs="Times New Roman" w:hint="eastAsia"/>
          <w:sz w:val="32"/>
          <w:szCs w:val="32"/>
          <w:lang w:eastAsia="zh-CN"/>
        </w:rPr>
        <w:t>，</w:t>
      </w:r>
      <w:r w:rsidR="005C30A6" w:rsidRPr="00F97437">
        <w:rPr>
          <w:rFonts w:ascii="Times New Roman" w:eastAsia="仿宋_GB2312" w:hAnsi="Times New Roman" w:cs="Times New Roman" w:hint="eastAsia"/>
          <w:sz w:val="32"/>
          <w:szCs w:val="32"/>
          <w:lang w:eastAsia="zh-CN"/>
        </w:rPr>
        <w:t>有利于全市推进城乡一体化发展、全面建成高质量小康社会，</w:t>
      </w:r>
      <w:r w:rsidR="00804383" w:rsidRPr="00F97437">
        <w:rPr>
          <w:rFonts w:ascii="Times New Roman" w:eastAsia="仿宋_GB2312" w:hAnsi="Times New Roman" w:cs="Times New Roman" w:hint="eastAsia"/>
          <w:sz w:val="32"/>
          <w:szCs w:val="32"/>
          <w:lang w:eastAsia="zh-CN"/>
        </w:rPr>
        <w:t>具有</w:t>
      </w:r>
      <w:r w:rsidR="000D6055" w:rsidRPr="00F97437">
        <w:rPr>
          <w:rFonts w:ascii="Times New Roman" w:eastAsia="仿宋_GB2312" w:hAnsi="Times New Roman" w:cs="Times New Roman" w:hint="eastAsia"/>
          <w:sz w:val="32"/>
          <w:szCs w:val="32"/>
          <w:lang w:eastAsia="zh-CN"/>
        </w:rPr>
        <w:t>良</w:t>
      </w:r>
      <w:r w:rsidR="00804383" w:rsidRPr="00F97437">
        <w:rPr>
          <w:rFonts w:ascii="Times New Roman" w:eastAsia="仿宋_GB2312" w:hAnsi="Times New Roman" w:cs="Times New Roman" w:hint="eastAsia"/>
          <w:sz w:val="32"/>
          <w:szCs w:val="32"/>
          <w:lang w:eastAsia="zh-CN"/>
        </w:rPr>
        <w:t>好的社会效益</w:t>
      </w:r>
      <w:r w:rsidR="003D6A1F">
        <w:rPr>
          <w:rFonts w:ascii="Times New Roman" w:eastAsia="仿宋_GB2312" w:hAnsi="Times New Roman" w:cs="Times New Roman" w:hint="eastAsia"/>
          <w:sz w:val="32"/>
          <w:szCs w:val="32"/>
          <w:lang w:eastAsia="zh-CN"/>
        </w:rPr>
        <w:t>。</w:t>
      </w:r>
      <w:r w:rsidR="003D6A1F" w:rsidRPr="00F97437">
        <w:rPr>
          <w:rFonts w:ascii="Times New Roman" w:eastAsia="仿宋_GB2312" w:hAnsi="Times New Roman" w:cs="Times New Roman" w:hint="eastAsia"/>
          <w:sz w:val="32"/>
          <w:szCs w:val="32"/>
          <w:lang w:eastAsia="zh-CN"/>
        </w:rPr>
        <w:t>本项目为困难村购置生计用房，项目的</w:t>
      </w:r>
      <w:r w:rsidRPr="00B33262">
        <w:rPr>
          <w:rFonts w:ascii="Times New Roman" w:eastAsia="仿宋_GB2312" w:hAnsi="Times New Roman" w:cs="Times New Roman" w:hint="eastAsia"/>
          <w:sz w:val="32"/>
          <w:szCs w:val="32"/>
          <w:lang w:eastAsia="zh-CN"/>
        </w:rPr>
        <w:t>生态效益</w:t>
      </w:r>
      <w:r w:rsidR="00804383" w:rsidRPr="00F97437">
        <w:rPr>
          <w:rFonts w:ascii="Times New Roman" w:eastAsia="仿宋_GB2312" w:hAnsi="Times New Roman" w:cs="Times New Roman" w:hint="eastAsia"/>
          <w:sz w:val="32"/>
          <w:szCs w:val="32"/>
          <w:lang w:eastAsia="zh-CN"/>
        </w:rPr>
        <w:t>一般</w:t>
      </w:r>
      <w:r w:rsidRPr="00B33262">
        <w:rPr>
          <w:rFonts w:ascii="Times New Roman" w:eastAsia="仿宋_GB2312" w:hAnsi="Times New Roman" w:cs="Times New Roman" w:hint="eastAsia"/>
          <w:sz w:val="32"/>
          <w:szCs w:val="32"/>
          <w:lang w:eastAsia="zh-CN"/>
        </w:rPr>
        <w:t>。</w:t>
      </w:r>
    </w:p>
    <w:p w14:paraId="2324D50C" w14:textId="58CF6943" w:rsidR="00B33262" w:rsidRDefault="00F12F11" w:rsidP="00B33262">
      <w:pPr>
        <w:spacing w:line="600" w:lineRule="exact"/>
        <w:ind w:firstLineChars="200" w:firstLine="640"/>
        <w:jc w:val="both"/>
        <w:rPr>
          <w:rFonts w:ascii="Times New Roman" w:eastAsia="仿宋_GB2312" w:hAnsi="Times New Roman" w:cs="Times New Roman"/>
          <w:sz w:val="32"/>
          <w:szCs w:val="32"/>
          <w:lang w:eastAsia="zh-CN"/>
        </w:rPr>
      </w:pPr>
      <w:r w:rsidRPr="00F97437">
        <w:rPr>
          <w:rFonts w:ascii="Times New Roman" w:eastAsia="仿宋_GB2312" w:hAnsi="Times New Roman" w:cs="Times New Roman" w:hint="eastAsia"/>
          <w:sz w:val="32"/>
          <w:szCs w:val="32"/>
          <w:lang w:eastAsia="zh-CN"/>
        </w:rPr>
        <w:t>本项目</w:t>
      </w:r>
      <w:r w:rsidR="00A40CA4" w:rsidRPr="00A40CA4">
        <w:rPr>
          <w:rFonts w:ascii="Times New Roman" w:eastAsia="仿宋_GB2312" w:hAnsi="Times New Roman" w:cs="Times New Roman" w:hint="eastAsia"/>
          <w:sz w:val="32"/>
          <w:szCs w:val="32"/>
          <w:lang w:eastAsia="zh-CN"/>
        </w:rPr>
        <w:t>为</w:t>
      </w:r>
      <w:r w:rsidRPr="00F97437">
        <w:rPr>
          <w:rFonts w:ascii="Times New Roman" w:eastAsia="仿宋_GB2312" w:hAnsi="Times New Roman" w:cs="Times New Roman" w:hint="eastAsia"/>
          <w:sz w:val="32"/>
          <w:szCs w:val="32"/>
          <w:lang w:eastAsia="zh-CN"/>
        </w:rPr>
        <w:t>困难村购置房产</w:t>
      </w:r>
      <w:r w:rsidR="00C55A19">
        <w:rPr>
          <w:rFonts w:ascii="Times New Roman" w:eastAsia="仿宋_GB2312" w:hAnsi="Times New Roman" w:cs="Times New Roman" w:hint="eastAsia"/>
          <w:sz w:val="32"/>
          <w:szCs w:val="32"/>
          <w:lang w:eastAsia="zh-CN"/>
        </w:rPr>
        <w:t>，</w:t>
      </w:r>
      <w:r w:rsidRPr="00F97437">
        <w:rPr>
          <w:rFonts w:ascii="Times New Roman" w:eastAsia="仿宋_GB2312" w:hAnsi="Times New Roman" w:cs="Times New Roman" w:hint="eastAsia"/>
          <w:sz w:val="32"/>
          <w:szCs w:val="32"/>
          <w:lang w:eastAsia="zh-CN"/>
        </w:rPr>
        <w:t>后期产生</w:t>
      </w:r>
      <w:r w:rsidR="00804383" w:rsidRPr="00F97437">
        <w:rPr>
          <w:rFonts w:ascii="Times New Roman" w:eastAsia="仿宋_GB2312" w:hAnsi="Times New Roman" w:cs="Times New Roman" w:hint="eastAsia"/>
          <w:sz w:val="32"/>
          <w:szCs w:val="32"/>
          <w:lang w:eastAsia="zh-CN"/>
        </w:rPr>
        <w:t>长期</w:t>
      </w:r>
      <w:r w:rsidRPr="00F97437">
        <w:rPr>
          <w:rFonts w:ascii="Times New Roman" w:eastAsia="仿宋_GB2312" w:hAnsi="Times New Roman" w:cs="Times New Roman" w:hint="eastAsia"/>
          <w:sz w:val="32"/>
          <w:szCs w:val="32"/>
          <w:lang w:eastAsia="zh-CN"/>
        </w:rPr>
        <w:t>租金收益，</w:t>
      </w:r>
      <w:r w:rsidR="00266254">
        <w:rPr>
          <w:rFonts w:ascii="Times New Roman" w:eastAsia="仿宋_GB2312" w:hAnsi="Times New Roman" w:cs="Times New Roman" w:hint="eastAsia"/>
          <w:sz w:val="32"/>
          <w:szCs w:val="32"/>
          <w:lang w:eastAsia="zh-CN"/>
        </w:rPr>
        <w:t>具有可持续性影响</w:t>
      </w:r>
      <w:r w:rsidR="00B33262" w:rsidRPr="00B33262">
        <w:rPr>
          <w:rFonts w:ascii="Times New Roman" w:eastAsia="仿宋_GB2312" w:hAnsi="Times New Roman" w:cs="Times New Roman" w:hint="eastAsia"/>
          <w:sz w:val="32"/>
          <w:szCs w:val="32"/>
          <w:lang w:eastAsia="zh-CN"/>
        </w:rPr>
        <w:t>。</w:t>
      </w:r>
    </w:p>
    <w:p w14:paraId="71EF67B5" w14:textId="198B73E3" w:rsidR="00B33262" w:rsidRPr="0093616D" w:rsidRDefault="00EA69FC" w:rsidP="00B33262">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本项目实施</w:t>
      </w:r>
      <w:r w:rsidR="00417BB4">
        <w:rPr>
          <w:rFonts w:ascii="Times New Roman" w:eastAsia="仿宋_GB2312" w:hAnsi="Times New Roman" w:cs="Times New Roman" w:hint="eastAsia"/>
          <w:sz w:val="32"/>
          <w:szCs w:val="32"/>
          <w:lang w:eastAsia="zh-CN"/>
        </w:rPr>
        <w:t>影响</w:t>
      </w:r>
      <w:r>
        <w:rPr>
          <w:rFonts w:ascii="Times New Roman" w:eastAsia="仿宋_GB2312" w:hAnsi="Times New Roman" w:cs="Times New Roman" w:hint="eastAsia"/>
          <w:sz w:val="32"/>
          <w:szCs w:val="32"/>
          <w:lang w:eastAsia="zh-CN"/>
        </w:rPr>
        <w:t>的</w:t>
      </w:r>
      <w:r w:rsidR="003E688C">
        <w:rPr>
          <w:rFonts w:ascii="Times New Roman" w:eastAsia="仿宋_GB2312" w:hAnsi="Times New Roman" w:cs="Times New Roman" w:hint="eastAsia"/>
          <w:sz w:val="32"/>
          <w:szCs w:val="32"/>
          <w:lang w:eastAsia="zh-CN"/>
        </w:rPr>
        <w:t>群众</w:t>
      </w:r>
      <w:r w:rsidR="000950C3">
        <w:rPr>
          <w:rFonts w:ascii="Times New Roman" w:eastAsia="仿宋_GB2312" w:hAnsi="Times New Roman" w:cs="Times New Roman" w:hint="eastAsia"/>
          <w:sz w:val="32"/>
          <w:szCs w:val="32"/>
          <w:lang w:eastAsia="zh-CN"/>
        </w:rPr>
        <w:t>及上级主管部门</w:t>
      </w:r>
      <w:r w:rsidR="00B33262" w:rsidRPr="00B33262">
        <w:rPr>
          <w:rFonts w:ascii="Times New Roman" w:eastAsia="仿宋_GB2312" w:hAnsi="Times New Roman" w:cs="Times New Roman" w:hint="eastAsia"/>
          <w:sz w:val="32"/>
          <w:szCs w:val="32"/>
          <w:lang w:eastAsia="zh-CN"/>
        </w:rPr>
        <w:t>对项目实施满意度较高。</w:t>
      </w:r>
    </w:p>
    <w:p w14:paraId="761D24C6" w14:textId="45F106EB" w:rsidR="00D27F3A" w:rsidRDefault="00D27F3A" w:rsidP="00E87FD3">
      <w:pPr>
        <w:pStyle w:val="1"/>
        <w:ind w:firstLineChars="200" w:firstLine="640"/>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五、主要经验及做法</w:t>
      </w:r>
      <w:r w:rsidRPr="00E87FD3">
        <w:rPr>
          <w:rFonts w:ascii="Times New Roman" w:eastAsia="仿宋_GB2312" w:hAnsi="Times New Roman" w:cs="Times New Roman" w:hint="eastAsia"/>
          <w:sz w:val="32"/>
          <w:szCs w:val="32"/>
          <w:lang w:eastAsia="zh-CN"/>
        </w:rPr>
        <w:t>、</w:t>
      </w:r>
      <w:r w:rsidR="00A82E80">
        <w:rPr>
          <w:rFonts w:ascii="Times New Roman" w:eastAsia="仿宋_GB2312" w:hAnsi="Times New Roman" w:cs="Times New Roman"/>
          <w:sz w:val="32"/>
          <w:szCs w:val="32"/>
          <w:lang w:eastAsia="zh-CN"/>
        </w:rPr>
        <w:t>存在的问题及</w:t>
      </w:r>
      <w:r w:rsidR="00A82E80">
        <w:rPr>
          <w:rFonts w:ascii="Times New Roman" w:eastAsia="仿宋_GB2312" w:hAnsi="Times New Roman" w:cs="Times New Roman" w:hint="eastAsia"/>
          <w:sz w:val="32"/>
          <w:szCs w:val="32"/>
          <w:lang w:eastAsia="zh-CN"/>
        </w:rPr>
        <w:t>建议</w:t>
      </w:r>
      <w:r w:rsidRPr="00E87FD3">
        <w:rPr>
          <w:rFonts w:ascii="Times New Roman" w:eastAsia="仿宋_GB2312" w:hAnsi="Times New Roman" w:cs="Times New Roman"/>
          <w:sz w:val="32"/>
          <w:szCs w:val="32"/>
          <w:lang w:eastAsia="zh-CN"/>
        </w:rPr>
        <w:t xml:space="preserve"> </w:t>
      </w:r>
    </w:p>
    <w:p w14:paraId="00F513C8" w14:textId="083E803D" w:rsidR="00C341E7" w:rsidRDefault="00A82E80" w:rsidP="00A82E80">
      <w:pPr>
        <w:ind w:firstLineChars="200" w:firstLine="640"/>
        <w:rPr>
          <w:rFonts w:ascii="Times New Roman" w:eastAsia="仿宋_GB2312" w:hAnsi="Times New Roman" w:cs="Times New Roman"/>
          <w:sz w:val="32"/>
          <w:szCs w:val="28"/>
          <w:lang w:eastAsia="zh-CN"/>
        </w:rPr>
      </w:pPr>
      <w:r w:rsidRPr="00A82E80">
        <w:rPr>
          <w:rFonts w:ascii="Times New Roman" w:eastAsia="仿宋_GB2312" w:hAnsi="Times New Roman" w:cs="Times New Roman"/>
          <w:sz w:val="32"/>
          <w:szCs w:val="28"/>
          <w:lang w:eastAsia="zh-CN"/>
        </w:rPr>
        <w:t>（</w:t>
      </w:r>
      <w:r w:rsidRPr="00A82E80">
        <w:rPr>
          <w:rFonts w:ascii="Times New Roman" w:eastAsia="仿宋_GB2312" w:hAnsi="Times New Roman" w:cs="Times New Roman" w:hint="eastAsia"/>
          <w:sz w:val="32"/>
          <w:szCs w:val="28"/>
          <w:lang w:eastAsia="zh-CN"/>
        </w:rPr>
        <w:t>一）主要经验及做法</w:t>
      </w:r>
    </w:p>
    <w:p w14:paraId="400AB071" w14:textId="197BC3F6" w:rsidR="0061690F" w:rsidRPr="00E922ED" w:rsidRDefault="000B6677" w:rsidP="0061690F">
      <w:pPr>
        <w:ind w:firstLineChars="200" w:firstLine="640"/>
        <w:rPr>
          <w:rFonts w:ascii="Times New Roman" w:eastAsia="仿宋_GB2312" w:hAnsi="Times New Roman" w:cs="Times New Roman"/>
          <w:sz w:val="32"/>
          <w:szCs w:val="28"/>
          <w:lang w:eastAsia="zh-CN"/>
        </w:rPr>
      </w:pPr>
      <w:r w:rsidRPr="00E922ED">
        <w:rPr>
          <w:rFonts w:ascii="Times New Roman" w:eastAsia="仿宋_GB2312" w:hAnsi="Times New Roman" w:cs="Times New Roman" w:hint="eastAsia"/>
          <w:sz w:val="32"/>
          <w:szCs w:val="28"/>
          <w:lang w:eastAsia="zh-CN"/>
        </w:rPr>
        <w:t>北辰区建立区结对帮扶困难村工作领导小组全面负责全区结对帮扶全面工作，建立区结对帮扶困难村工作领导小组办公室负责具体工作。在工作中，明确“责任到人、任务上肩、横向到边、纵向到底”的工作原则，各部门积极做好上级扶贫政策的落实。</w:t>
      </w:r>
    </w:p>
    <w:p w14:paraId="2C82146A" w14:textId="5C325A74" w:rsidR="000B6677" w:rsidRPr="00E922ED" w:rsidRDefault="000B6677" w:rsidP="000B6677">
      <w:pPr>
        <w:ind w:firstLineChars="200" w:firstLine="640"/>
        <w:rPr>
          <w:rFonts w:ascii="Times New Roman" w:eastAsia="仿宋_GB2312" w:hAnsi="Times New Roman" w:cs="Times New Roman"/>
          <w:sz w:val="32"/>
          <w:szCs w:val="28"/>
          <w:lang w:eastAsia="zh-CN"/>
        </w:rPr>
      </w:pPr>
      <w:r w:rsidRPr="000B6677">
        <w:rPr>
          <w:rFonts w:ascii="Times New Roman" w:eastAsia="仿宋_GB2312" w:hAnsi="Times New Roman" w:cs="Times New Roman" w:hint="eastAsia"/>
          <w:sz w:val="32"/>
          <w:szCs w:val="28"/>
          <w:lang w:eastAsia="zh-CN"/>
        </w:rPr>
        <w:t>北辰区</w:t>
      </w:r>
      <w:r w:rsidR="00896842" w:rsidRPr="00E922ED">
        <w:rPr>
          <w:rFonts w:ascii="Times New Roman" w:eastAsia="仿宋_GB2312" w:hAnsi="Times New Roman" w:cs="Times New Roman" w:hint="eastAsia"/>
          <w:sz w:val="32"/>
          <w:szCs w:val="28"/>
          <w:lang w:eastAsia="zh-CN"/>
        </w:rPr>
        <w:t>农委积极推动</w:t>
      </w:r>
      <w:r w:rsidRPr="000B6677">
        <w:rPr>
          <w:rFonts w:ascii="Times New Roman" w:eastAsia="仿宋_GB2312" w:hAnsi="Times New Roman" w:cs="Times New Roman" w:hint="eastAsia"/>
          <w:sz w:val="32"/>
          <w:szCs w:val="28"/>
          <w:lang w:eastAsia="zh-CN"/>
        </w:rPr>
        <w:t>做好生计用房项目工作，</w:t>
      </w:r>
      <w:r w:rsidR="00896842" w:rsidRPr="00E922ED">
        <w:rPr>
          <w:rFonts w:ascii="Times New Roman" w:eastAsia="仿宋_GB2312" w:hAnsi="Times New Roman" w:cs="Times New Roman" w:hint="eastAsia"/>
          <w:sz w:val="32"/>
          <w:szCs w:val="28"/>
          <w:lang w:eastAsia="zh-CN"/>
        </w:rPr>
        <w:t>及时向区财政局请款，及时拨付相关补贴，</w:t>
      </w:r>
      <w:r w:rsidRPr="000B6677">
        <w:rPr>
          <w:rFonts w:ascii="Times New Roman" w:eastAsia="仿宋_GB2312" w:hAnsi="Times New Roman" w:cs="Times New Roman" w:hint="eastAsia"/>
          <w:sz w:val="32"/>
          <w:szCs w:val="28"/>
          <w:lang w:eastAsia="zh-CN"/>
        </w:rPr>
        <w:t>及时协调办理租金拨付事宜，全面完成新一轮结对帮扶困难村各项工作任务，坚决打赢脱贫攻坚战役。</w:t>
      </w:r>
    </w:p>
    <w:p w14:paraId="0B20D30D" w14:textId="61447D85" w:rsidR="00A82E80" w:rsidRDefault="00A82E80" w:rsidP="00A82E80">
      <w:pPr>
        <w:ind w:firstLineChars="200" w:firstLine="640"/>
        <w:rPr>
          <w:rFonts w:ascii="Times New Roman" w:hAnsi="Times New Roman" w:cs="Times New Roman"/>
          <w:sz w:val="32"/>
          <w:szCs w:val="28"/>
          <w:lang w:eastAsia="zh-CN"/>
        </w:rPr>
      </w:pPr>
      <w:r w:rsidRPr="00A82E80">
        <w:rPr>
          <w:rFonts w:ascii="Times New Roman" w:eastAsia="仿宋_GB2312" w:hAnsi="Times New Roman" w:cs="Times New Roman" w:hint="eastAsia"/>
          <w:sz w:val="32"/>
          <w:szCs w:val="28"/>
          <w:lang w:eastAsia="zh-CN"/>
        </w:rPr>
        <w:t>（二）存在的问题及建议</w:t>
      </w:r>
    </w:p>
    <w:p w14:paraId="10F1EB2B" w14:textId="77777777" w:rsidR="008D6754" w:rsidRPr="00041F12" w:rsidRDefault="008D6754" w:rsidP="008D6754">
      <w:pPr>
        <w:spacing w:line="600" w:lineRule="exact"/>
        <w:ind w:firstLineChars="200" w:firstLine="640"/>
        <w:jc w:val="both"/>
        <w:rPr>
          <w:rFonts w:ascii="Times New Roman" w:eastAsia="仿宋_GB2312" w:hAnsi="Times New Roman" w:cs="Times New Roman"/>
          <w:sz w:val="32"/>
          <w:szCs w:val="28"/>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28"/>
          <w:lang w:eastAsia="zh-CN"/>
        </w:rPr>
        <w:t>项目单位设定的绩效目标科学性、合理性一般。</w:t>
      </w:r>
      <w:r w:rsidRPr="00041F12">
        <w:rPr>
          <w:rFonts w:ascii="Times New Roman" w:eastAsia="仿宋_GB2312" w:hAnsi="Times New Roman" w:cs="Times New Roman" w:hint="eastAsia"/>
          <w:sz w:val="32"/>
          <w:szCs w:val="28"/>
          <w:lang w:eastAsia="zh-CN"/>
        </w:rPr>
        <w:t>完</w:t>
      </w:r>
      <w:r w:rsidRPr="00041F12">
        <w:rPr>
          <w:rFonts w:ascii="Times New Roman" w:eastAsia="仿宋_GB2312" w:hAnsi="Times New Roman" w:cs="Times New Roman" w:hint="eastAsia"/>
          <w:sz w:val="32"/>
          <w:szCs w:val="28"/>
          <w:lang w:eastAsia="zh-CN"/>
        </w:rPr>
        <w:lastRenderedPageBreak/>
        <w:t>善的绩效考核指标体系有利于加强对财政资金的监管，有利于项目目标管理及对财政支出（项目支出）的经济性、效率性和效益性进行客观、公正的评价。</w:t>
      </w:r>
    </w:p>
    <w:p w14:paraId="4FF612E3" w14:textId="06667F96" w:rsidR="00BF6213" w:rsidRPr="008D6754" w:rsidRDefault="008D6754" w:rsidP="008D6754">
      <w:pPr>
        <w:spacing w:line="600" w:lineRule="exact"/>
        <w:ind w:firstLineChars="200" w:firstLine="640"/>
        <w:jc w:val="both"/>
        <w:rPr>
          <w:rFonts w:ascii="Times New Roman" w:eastAsia="仿宋_GB2312" w:hAnsi="Times New Roman" w:cs="Times New Roman"/>
          <w:sz w:val="32"/>
          <w:szCs w:val="28"/>
          <w:lang w:eastAsia="zh-CN"/>
        </w:rPr>
      </w:pPr>
      <w:r w:rsidRPr="00041F12">
        <w:rPr>
          <w:rFonts w:ascii="Times New Roman" w:eastAsia="仿宋_GB2312" w:hAnsi="Times New Roman" w:cs="Times New Roman" w:hint="eastAsia"/>
          <w:sz w:val="32"/>
          <w:szCs w:val="28"/>
          <w:lang w:eastAsia="zh-CN"/>
        </w:rPr>
        <w:t>建议</w:t>
      </w:r>
      <w:r>
        <w:rPr>
          <w:rFonts w:ascii="Times New Roman" w:eastAsia="仿宋_GB2312" w:hAnsi="Times New Roman" w:cs="Times New Roman" w:hint="eastAsia"/>
          <w:sz w:val="32"/>
          <w:szCs w:val="28"/>
          <w:lang w:eastAsia="zh-CN"/>
        </w:rPr>
        <w:t>项目单位</w:t>
      </w:r>
      <w:r w:rsidRPr="00041F12">
        <w:rPr>
          <w:rFonts w:ascii="Times New Roman" w:eastAsia="仿宋_GB2312" w:hAnsi="Times New Roman" w:cs="Times New Roman" w:hint="eastAsia"/>
          <w:sz w:val="32"/>
          <w:szCs w:val="28"/>
          <w:lang w:eastAsia="zh-CN"/>
        </w:rPr>
        <w:t>进—步完善绩效考核指标体系，细化绩效考核指标的评分规则，明确分值计算方法及扣分事项。</w:t>
      </w:r>
    </w:p>
    <w:p w14:paraId="6B5BEC6D" w14:textId="344DA9C1" w:rsidR="0023167C" w:rsidRDefault="00046E39" w:rsidP="00E87FD3">
      <w:pPr>
        <w:pStyle w:val="1"/>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六</w:t>
      </w:r>
      <w:r w:rsidR="00D27F3A" w:rsidRPr="00E87FD3">
        <w:rPr>
          <w:rFonts w:ascii="Times New Roman" w:eastAsia="仿宋_GB2312" w:hAnsi="Times New Roman" w:cs="Times New Roman"/>
          <w:sz w:val="32"/>
          <w:szCs w:val="32"/>
          <w:lang w:eastAsia="zh-CN"/>
        </w:rPr>
        <w:t>、其他需要说明的问题</w:t>
      </w:r>
    </w:p>
    <w:p w14:paraId="7CECBBEE" w14:textId="44AB75AA" w:rsidR="00EA441C"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sz w:val="32"/>
          <w:szCs w:val="28"/>
          <w:lang w:eastAsia="zh-CN"/>
        </w:rPr>
        <w:t>（</w:t>
      </w:r>
      <w:r w:rsidRPr="001A76E2">
        <w:rPr>
          <w:rFonts w:ascii="Times New Roman" w:eastAsia="仿宋_GB2312" w:hAnsi="Times New Roman" w:cs="Times New Roman" w:hint="eastAsia"/>
          <w:sz w:val="32"/>
          <w:szCs w:val="28"/>
          <w:lang w:eastAsia="zh-CN"/>
        </w:rPr>
        <w:t>一）绩效评价的局限性</w:t>
      </w:r>
    </w:p>
    <w:p w14:paraId="68A8CFB2" w14:textId="44FDFF14" w:rsid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项目评价的可靠性基于相关部门和单位提供资料的全面性和准确性，评价小组成员尽可能的收集更为全面、有效、准确的文件和数据，但本次绩效评价由于时间紧迫、难以定量化描述以及其他客观因素的限制，只能在相关部门和单位提供的现有资料的前提下，结合应有的职业判断，尽可能地做出可靠的评价结论。</w:t>
      </w:r>
    </w:p>
    <w:p w14:paraId="019F9167" w14:textId="38E11BF5" w:rsidR="001A76E2" w:rsidRPr="001A76E2" w:rsidRDefault="001A76E2" w:rsidP="001A76E2">
      <w:pPr>
        <w:ind w:firstLineChars="200" w:firstLine="640"/>
        <w:rPr>
          <w:rFonts w:ascii="Times New Roman" w:eastAsia="仿宋_GB2312" w:hAnsi="Times New Roman" w:cs="Times New Roman"/>
          <w:sz w:val="32"/>
          <w:szCs w:val="28"/>
          <w:lang w:eastAsia="zh-CN"/>
        </w:rPr>
      </w:pPr>
      <w:r>
        <w:rPr>
          <w:rFonts w:ascii="Times New Roman" w:eastAsia="仿宋_GB2312" w:hAnsi="Times New Roman" w:cs="Times New Roman" w:hint="eastAsia"/>
          <w:sz w:val="32"/>
          <w:szCs w:val="28"/>
          <w:lang w:eastAsia="zh-CN"/>
        </w:rPr>
        <w:t>（二）</w:t>
      </w:r>
      <w:r w:rsidRPr="001A76E2">
        <w:rPr>
          <w:rFonts w:ascii="Times New Roman" w:eastAsia="仿宋_GB2312" w:hAnsi="Times New Roman" w:cs="Times New Roman" w:hint="eastAsia"/>
          <w:sz w:val="32"/>
          <w:szCs w:val="28"/>
          <w:lang w:eastAsia="zh-CN"/>
        </w:rPr>
        <w:t>使用限制及其他问题</w:t>
      </w:r>
    </w:p>
    <w:p w14:paraId="6199D43D" w14:textId="77777777" w:rsidR="001A76E2" w:rsidRP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1</w:t>
      </w:r>
      <w:r w:rsidRPr="001A76E2">
        <w:rPr>
          <w:rFonts w:ascii="Times New Roman" w:eastAsia="仿宋_GB2312" w:hAnsi="Times New Roman" w:cs="Times New Roman" w:hint="eastAsia"/>
          <w:sz w:val="32"/>
          <w:szCs w:val="28"/>
          <w:lang w:eastAsia="zh-CN"/>
        </w:rPr>
        <w:t>、绩效评价报告只能用于评价报告载明的评价目的；</w:t>
      </w:r>
    </w:p>
    <w:p w14:paraId="65700E5D" w14:textId="77777777" w:rsidR="001A76E2" w:rsidRP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2</w:t>
      </w:r>
      <w:r w:rsidRPr="001A76E2">
        <w:rPr>
          <w:rFonts w:ascii="Times New Roman" w:eastAsia="仿宋_GB2312" w:hAnsi="Times New Roman" w:cs="Times New Roman" w:hint="eastAsia"/>
          <w:sz w:val="32"/>
          <w:szCs w:val="28"/>
          <w:lang w:eastAsia="zh-CN"/>
        </w:rPr>
        <w:t>、绩效评价报告只能由评价报告载明的评价报告使用者使用；</w:t>
      </w:r>
    </w:p>
    <w:p w14:paraId="6C14D87E" w14:textId="50C326A0" w:rsidR="00EA69FC" w:rsidRPr="003D6A1F" w:rsidRDefault="001A76E2" w:rsidP="003D6A1F">
      <w:pPr>
        <w:ind w:firstLineChars="200" w:firstLine="640"/>
        <w:rPr>
          <w:rFonts w:ascii="Times New Roman"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3</w:t>
      </w:r>
      <w:r w:rsidRPr="001A76E2">
        <w:rPr>
          <w:rFonts w:ascii="Times New Roman" w:eastAsia="仿宋_GB2312" w:hAnsi="Times New Roman" w:cs="Times New Roman" w:hint="eastAsia"/>
          <w:sz w:val="32"/>
          <w:szCs w:val="28"/>
          <w:lang w:eastAsia="zh-CN"/>
        </w:rPr>
        <w:t>、未征得委托方、相关政府部门或出具绩效评价报告的评估机构同意，绩效评价报告的内容不得被摘抄、引用或披露于公开媒体，法律、法规规定及相关当事方另有约定的除外。</w:t>
      </w:r>
    </w:p>
    <w:p w14:paraId="6984B7DB" w14:textId="77777777" w:rsidR="006534FF" w:rsidRDefault="006534FF" w:rsidP="003D6A1F">
      <w:pPr>
        <w:pStyle w:val="1"/>
        <w:ind w:firstLineChars="200" w:firstLine="640"/>
        <w:rPr>
          <w:rFonts w:ascii="Times New Roman" w:eastAsia="仿宋_GB2312" w:hAnsi="Times New Roman" w:cs="Times New Roman"/>
          <w:sz w:val="32"/>
          <w:szCs w:val="32"/>
          <w:lang w:eastAsia="zh-CN"/>
        </w:rPr>
      </w:pPr>
    </w:p>
    <w:p w14:paraId="238E3A55" w14:textId="1C90B8A3" w:rsidR="006534FF" w:rsidRDefault="006534FF" w:rsidP="003D6A1F">
      <w:pPr>
        <w:pStyle w:val="1"/>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（此页无正文，仅用于绩效评价报告签章页）</w:t>
      </w:r>
    </w:p>
    <w:p w14:paraId="44057200" w14:textId="77777777" w:rsidR="001A76E2" w:rsidRDefault="001A76E2" w:rsidP="002F0D2F">
      <w:pPr>
        <w:snapToGrid w:val="0"/>
        <w:spacing w:line="360" w:lineRule="auto"/>
        <w:ind w:firstLineChars="200" w:firstLine="560"/>
        <w:rPr>
          <w:rFonts w:ascii="宋体" w:hAnsi="宋体" w:hint="eastAsia"/>
          <w:sz w:val="28"/>
          <w:lang w:eastAsia="zh-CN"/>
        </w:rPr>
      </w:pPr>
    </w:p>
    <w:p w14:paraId="193ECCBF" w14:textId="77777777" w:rsidR="005A02D9" w:rsidRDefault="005A02D9" w:rsidP="002F0D2F">
      <w:pPr>
        <w:snapToGrid w:val="0"/>
        <w:spacing w:line="360" w:lineRule="auto"/>
        <w:ind w:firstLineChars="200" w:firstLine="560"/>
        <w:rPr>
          <w:rFonts w:ascii="宋体" w:hAnsi="宋体" w:hint="eastAsia"/>
          <w:sz w:val="28"/>
          <w:lang w:eastAsia="zh-CN"/>
        </w:rPr>
      </w:pPr>
    </w:p>
    <w:p w14:paraId="02AF0F45" w14:textId="77777777" w:rsidR="005A02D9" w:rsidRPr="005A02D9" w:rsidRDefault="005A02D9" w:rsidP="002F0D2F">
      <w:pPr>
        <w:snapToGrid w:val="0"/>
        <w:spacing w:line="360" w:lineRule="auto"/>
        <w:ind w:firstLineChars="200" w:firstLine="560"/>
        <w:rPr>
          <w:rFonts w:ascii="宋体" w:hAnsi="宋体"/>
          <w:sz w:val="28"/>
          <w:lang w:eastAsia="zh-CN"/>
        </w:rPr>
      </w:pPr>
      <w:bookmarkStart w:id="0" w:name="_GoBack"/>
      <w:bookmarkEnd w:id="0"/>
    </w:p>
    <w:p w14:paraId="2A725611" w14:textId="4BE36627" w:rsidR="001A76E2" w:rsidRPr="00F97437" w:rsidRDefault="001A76E2" w:rsidP="005A02D9">
      <w:pPr>
        <w:snapToGrid w:val="0"/>
        <w:spacing w:line="360" w:lineRule="auto"/>
        <w:ind w:firstLineChars="200" w:firstLine="640"/>
        <w:jc w:val="right"/>
        <w:rPr>
          <w:rFonts w:ascii="Times New Roman" w:eastAsia="仿宋_GB2312" w:hAnsi="Times New Roman" w:cs="Times New Roman"/>
          <w:sz w:val="32"/>
          <w:szCs w:val="28"/>
          <w:lang w:eastAsia="zh-CN"/>
        </w:rPr>
      </w:pPr>
      <w:r w:rsidRPr="00F97437">
        <w:rPr>
          <w:rFonts w:ascii="Times New Roman" w:eastAsia="仿宋_GB2312" w:hAnsi="Times New Roman" w:cs="Times New Roman" w:hint="eastAsia"/>
          <w:sz w:val="32"/>
          <w:szCs w:val="28"/>
          <w:lang w:eastAsia="zh-CN"/>
        </w:rPr>
        <w:t>天津</w:t>
      </w:r>
      <w:proofErr w:type="gramStart"/>
      <w:r w:rsidRPr="00F97437">
        <w:rPr>
          <w:rFonts w:ascii="Times New Roman" w:eastAsia="仿宋_GB2312" w:hAnsi="Times New Roman" w:cs="Times New Roman" w:hint="eastAsia"/>
          <w:sz w:val="32"/>
          <w:szCs w:val="28"/>
          <w:lang w:eastAsia="zh-CN"/>
        </w:rPr>
        <w:t>华夏金</w:t>
      </w:r>
      <w:proofErr w:type="gramEnd"/>
      <w:r w:rsidRPr="00F97437">
        <w:rPr>
          <w:rFonts w:ascii="Times New Roman" w:eastAsia="仿宋_GB2312" w:hAnsi="Times New Roman" w:cs="Times New Roman" w:hint="eastAsia"/>
          <w:sz w:val="32"/>
          <w:szCs w:val="28"/>
          <w:lang w:eastAsia="zh-CN"/>
        </w:rPr>
        <w:t>信资产评估有限公司</w:t>
      </w:r>
    </w:p>
    <w:p w14:paraId="7F5C873D" w14:textId="674FFD23" w:rsidR="001A76E2" w:rsidRPr="00F97437" w:rsidRDefault="001A76E2" w:rsidP="005A02D9">
      <w:pPr>
        <w:snapToGrid w:val="0"/>
        <w:spacing w:line="360" w:lineRule="auto"/>
        <w:ind w:firstLineChars="400" w:firstLine="1280"/>
        <w:jc w:val="right"/>
        <w:rPr>
          <w:rFonts w:ascii="Times New Roman" w:eastAsia="仿宋_GB2312" w:hAnsi="Times New Roman" w:cs="Times New Roman"/>
          <w:sz w:val="32"/>
          <w:szCs w:val="28"/>
          <w:lang w:eastAsia="zh-CN"/>
        </w:rPr>
      </w:pPr>
      <w:r w:rsidRPr="00F97437">
        <w:rPr>
          <w:rFonts w:ascii="Times New Roman" w:eastAsia="仿宋_GB2312" w:hAnsi="Times New Roman" w:cs="Times New Roman"/>
          <w:sz w:val="32"/>
          <w:szCs w:val="28"/>
          <w:lang w:eastAsia="zh-CN"/>
        </w:rPr>
        <w:t>20</w:t>
      </w:r>
      <w:r w:rsidR="002F0D2F" w:rsidRPr="00F97437">
        <w:rPr>
          <w:rFonts w:ascii="Times New Roman" w:eastAsia="仿宋_GB2312" w:hAnsi="Times New Roman" w:cs="Times New Roman" w:hint="eastAsia"/>
          <w:sz w:val="32"/>
          <w:szCs w:val="28"/>
          <w:lang w:eastAsia="zh-CN"/>
        </w:rPr>
        <w:t>20</w:t>
      </w:r>
      <w:r w:rsidRPr="00F97437">
        <w:rPr>
          <w:rFonts w:ascii="Times New Roman" w:eastAsia="仿宋_GB2312" w:hAnsi="Times New Roman" w:cs="Times New Roman"/>
          <w:sz w:val="32"/>
          <w:szCs w:val="28"/>
          <w:lang w:eastAsia="zh-CN"/>
        </w:rPr>
        <w:t>年</w:t>
      </w:r>
      <w:r w:rsidR="002F0D2F" w:rsidRPr="00F97437">
        <w:rPr>
          <w:rFonts w:ascii="Times New Roman" w:eastAsia="仿宋_GB2312" w:hAnsi="Times New Roman" w:cs="Times New Roman" w:hint="eastAsia"/>
          <w:sz w:val="32"/>
          <w:szCs w:val="28"/>
          <w:lang w:eastAsia="zh-CN"/>
        </w:rPr>
        <w:t>11</w:t>
      </w:r>
      <w:r w:rsidRPr="00F97437">
        <w:rPr>
          <w:rFonts w:ascii="Times New Roman" w:eastAsia="仿宋_GB2312" w:hAnsi="Times New Roman" w:cs="Times New Roman"/>
          <w:sz w:val="32"/>
          <w:szCs w:val="28"/>
          <w:lang w:eastAsia="zh-CN"/>
        </w:rPr>
        <w:t>月</w:t>
      </w:r>
      <w:r w:rsidRPr="00F97437">
        <w:rPr>
          <w:rFonts w:ascii="Times New Roman" w:eastAsia="仿宋_GB2312" w:hAnsi="Times New Roman" w:cs="Times New Roman" w:hint="eastAsia"/>
          <w:sz w:val="32"/>
          <w:szCs w:val="28"/>
          <w:lang w:eastAsia="zh-CN"/>
        </w:rPr>
        <w:t xml:space="preserve"> </w:t>
      </w:r>
      <w:r w:rsidR="006534FF">
        <w:rPr>
          <w:rFonts w:ascii="Times New Roman" w:eastAsia="仿宋_GB2312" w:hAnsi="Times New Roman" w:cs="Times New Roman" w:hint="eastAsia"/>
          <w:sz w:val="32"/>
          <w:szCs w:val="28"/>
          <w:lang w:eastAsia="zh-CN"/>
        </w:rPr>
        <w:t>30</w:t>
      </w:r>
      <w:r w:rsidRPr="00F97437">
        <w:rPr>
          <w:rFonts w:ascii="Times New Roman" w:eastAsia="仿宋_GB2312" w:hAnsi="Times New Roman" w:cs="Times New Roman" w:hint="eastAsia"/>
          <w:sz w:val="32"/>
          <w:szCs w:val="28"/>
          <w:lang w:eastAsia="zh-CN"/>
        </w:rPr>
        <w:t xml:space="preserve"> </w:t>
      </w:r>
      <w:r w:rsidRPr="00F97437">
        <w:rPr>
          <w:rFonts w:ascii="Times New Roman" w:eastAsia="仿宋_GB2312" w:hAnsi="Times New Roman" w:cs="Times New Roman" w:hint="eastAsia"/>
          <w:sz w:val="32"/>
          <w:szCs w:val="28"/>
          <w:lang w:eastAsia="zh-CN"/>
        </w:rPr>
        <w:t>日</w:t>
      </w:r>
    </w:p>
    <w:p w14:paraId="3730FBE2" w14:textId="77777777" w:rsidR="001A76E2" w:rsidRPr="001A76E2" w:rsidRDefault="001A76E2" w:rsidP="001A76E2">
      <w:pPr>
        <w:spacing w:line="600" w:lineRule="exact"/>
        <w:ind w:firstLineChars="200" w:firstLine="640"/>
        <w:jc w:val="both"/>
        <w:rPr>
          <w:rFonts w:ascii="Times New Roman" w:eastAsia="仿宋_GB2312" w:hAnsi="Times New Roman" w:cs="Times New Roman"/>
          <w:sz w:val="32"/>
          <w:szCs w:val="32"/>
          <w:lang w:eastAsia="zh-CN"/>
        </w:rPr>
      </w:pPr>
    </w:p>
    <w:sectPr w:rsidR="001A76E2" w:rsidRPr="001A76E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7769B" w14:textId="77777777" w:rsidR="00467714" w:rsidRDefault="00467714" w:rsidP="006C1B32">
      <w:r>
        <w:separator/>
      </w:r>
    </w:p>
  </w:endnote>
  <w:endnote w:type="continuationSeparator" w:id="0">
    <w:p w14:paraId="04453DC7" w14:textId="77777777" w:rsidR="00467714" w:rsidRDefault="00467714"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5278545"/>
      <w:docPartObj>
        <w:docPartGallery w:val="Page Numbers (Bottom of Page)"/>
        <w:docPartUnique/>
      </w:docPartObj>
    </w:sdtPr>
    <w:sdtEndPr/>
    <w:sdtContent>
      <w:sdt>
        <w:sdtPr>
          <w:id w:val="-1669238322"/>
          <w:docPartObj>
            <w:docPartGallery w:val="Page Numbers (Top of Page)"/>
            <w:docPartUnique/>
          </w:docPartObj>
        </w:sdtPr>
        <w:sdtEndPr/>
        <w:sdtContent>
          <w:p w14:paraId="7EF0EA57" w14:textId="6BD8B8DD" w:rsidR="00EA69FC" w:rsidRDefault="00EA69FC">
            <w:pPr>
              <w:pStyle w:val="a4"/>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641DA3">
              <w:rPr>
                <w:b/>
                <w:bCs/>
                <w:noProof/>
              </w:rPr>
              <w:t>10</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641DA3">
              <w:rPr>
                <w:b/>
                <w:bCs/>
                <w:noProof/>
              </w:rPr>
              <w:t>10</w:t>
            </w:r>
            <w:r>
              <w:rPr>
                <w:b/>
                <w:bCs/>
                <w:sz w:val="24"/>
                <w:szCs w:val="24"/>
              </w:rPr>
              <w:fldChar w:fldCharType="end"/>
            </w:r>
          </w:p>
        </w:sdtContent>
      </w:sdt>
    </w:sdtContent>
  </w:sdt>
  <w:p w14:paraId="6455B573" w14:textId="34F44C96" w:rsidR="008A4CC8" w:rsidRDefault="008A4CC8" w:rsidP="000D32E4">
    <w:pPr>
      <w:pStyle w:val="a4"/>
      <w:jc w:val="right"/>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24AB9" w14:textId="77777777" w:rsidR="00467714" w:rsidRDefault="00467714" w:rsidP="006C1B32">
      <w:r>
        <w:separator/>
      </w:r>
    </w:p>
  </w:footnote>
  <w:footnote w:type="continuationSeparator" w:id="0">
    <w:p w14:paraId="7FD06562" w14:textId="77777777" w:rsidR="00467714" w:rsidRDefault="00467714"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F87CC" w14:textId="77E5055D" w:rsidR="00A82E80" w:rsidRPr="008A4CC8" w:rsidRDefault="008A4CC8" w:rsidP="009B2EF7">
    <w:pPr>
      <w:pStyle w:val="a3"/>
      <w:jc w:val="right"/>
      <w:rPr>
        <w:rFonts w:ascii="黑体" w:eastAsia="黑体" w:hAnsi="黑体"/>
        <w:sz w:val="32"/>
        <w:lang w:eastAsia="zh-CN"/>
      </w:rPr>
    </w:pPr>
    <w:r>
      <w:rPr>
        <w:noProof/>
        <w:lang w:eastAsia="zh-CN"/>
      </w:rPr>
      <w:drawing>
        <wp:inline distT="0" distB="0" distL="0" distR="0" wp14:anchorId="6BCA2BEB" wp14:editId="504B4C0C">
          <wp:extent cx="1149350" cy="495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9350" cy="495300"/>
                  </a:xfrm>
                  <a:prstGeom prst="rect">
                    <a:avLst/>
                  </a:prstGeom>
                </pic:spPr>
              </pic:pic>
            </a:graphicData>
          </a:graphic>
        </wp:inline>
      </w:drawing>
    </w:r>
    <w:r w:rsidR="009B2EF7">
      <w:rPr>
        <w:rFonts w:hint="eastAsia"/>
        <w:sz w:val="32"/>
        <w:lang w:eastAsia="zh-CN"/>
      </w:rPr>
      <w:t xml:space="preserve">        </w:t>
    </w:r>
    <w:r w:rsidR="009B2EF7">
      <w:rPr>
        <w:noProof/>
        <w:lang w:eastAsia="zh-CN"/>
      </w:rPr>
      <w:drawing>
        <wp:inline distT="0" distB="0" distL="0" distR="0" wp14:anchorId="3A63E77A" wp14:editId="25B418DA">
          <wp:extent cx="3257550" cy="488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257550" cy="4889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2AD8"/>
    <w:multiLevelType w:val="hybridMultilevel"/>
    <w:tmpl w:val="461888A8"/>
    <w:lvl w:ilvl="0" w:tplc="0409000F">
      <w:start w:val="1"/>
      <w:numFmt w:val="decimal"/>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1">
    <w:nsid w:val="14B81547"/>
    <w:multiLevelType w:val="hybridMultilevel"/>
    <w:tmpl w:val="6622A74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618538E"/>
    <w:multiLevelType w:val="hybridMultilevel"/>
    <w:tmpl w:val="0986DD6A"/>
    <w:lvl w:ilvl="0" w:tplc="0E7E4AA4">
      <w:start w:val="4"/>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8517E55"/>
    <w:multiLevelType w:val="hybridMultilevel"/>
    <w:tmpl w:val="B41406F4"/>
    <w:lvl w:ilvl="0" w:tplc="0409000B">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4">
    <w:nsid w:val="1A05691C"/>
    <w:multiLevelType w:val="hybridMultilevel"/>
    <w:tmpl w:val="BE1A5AEE"/>
    <w:lvl w:ilvl="0" w:tplc="E9FAB650">
      <w:start w:val="1"/>
      <w:numFmt w:val="decimal"/>
      <w:lvlText w:val="%1、"/>
      <w:lvlJc w:val="left"/>
      <w:pPr>
        <w:ind w:left="1347" w:hanging="72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5">
    <w:nsid w:val="227B0BB0"/>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6">
    <w:nsid w:val="23594552"/>
    <w:multiLevelType w:val="hybridMultilevel"/>
    <w:tmpl w:val="54C2FFA2"/>
    <w:lvl w:ilvl="0" w:tplc="04090017">
      <w:start w:val="1"/>
      <w:numFmt w:val="chineseCountingThousand"/>
      <w:lvlText w:val="(%1)"/>
      <w:lvlJc w:val="left"/>
      <w:pPr>
        <w:ind w:left="700" w:hanging="420"/>
      </w:p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7">
    <w:nsid w:val="32C325D8"/>
    <w:multiLevelType w:val="hybridMultilevel"/>
    <w:tmpl w:val="231AFC44"/>
    <w:lvl w:ilvl="0" w:tplc="FF445A72">
      <w:start w:val="3"/>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34182E25"/>
    <w:multiLevelType w:val="hybridMultilevel"/>
    <w:tmpl w:val="8D045F9C"/>
    <w:lvl w:ilvl="0" w:tplc="0DF8357E">
      <w:start w:val="2"/>
      <w:numFmt w:val="japaneseCounting"/>
      <w:lvlText w:val="%1、"/>
      <w:lvlJc w:val="left"/>
      <w:pPr>
        <w:ind w:left="1360" w:hanging="720"/>
      </w:pPr>
      <w:rPr>
        <w:rFonts w:ascii="Times New Roman" w:eastAsia="仿宋_GB2312" w:hAnsi="Times New Roman" w:hint="default"/>
        <w:w w:val="1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39675AFD"/>
    <w:multiLevelType w:val="hybridMultilevel"/>
    <w:tmpl w:val="30885E96"/>
    <w:lvl w:ilvl="0" w:tplc="E3444706">
      <w:start w:val="1"/>
      <w:numFmt w:val="decimal"/>
      <w:suff w:val="space"/>
      <w:lvlText w:val="（%1）"/>
      <w:lvlJc w:val="left"/>
      <w:pPr>
        <w:ind w:left="0" w:firstLine="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49EC198C"/>
    <w:multiLevelType w:val="hybridMultilevel"/>
    <w:tmpl w:val="B55E57BA"/>
    <w:lvl w:ilvl="0" w:tplc="1E10C51E">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5E481B"/>
    <w:multiLevelType w:val="hybridMultilevel"/>
    <w:tmpl w:val="01D6D5FA"/>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51667F8A"/>
    <w:multiLevelType w:val="hybridMultilevel"/>
    <w:tmpl w:val="E290701A"/>
    <w:lvl w:ilvl="0" w:tplc="F3BE872A">
      <w:start w:val="2"/>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53C452D0"/>
    <w:multiLevelType w:val="hybridMultilevel"/>
    <w:tmpl w:val="B81454BE"/>
    <w:lvl w:ilvl="0" w:tplc="0409000F">
      <w:start w:val="1"/>
      <w:numFmt w:val="decimal"/>
      <w:lvlText w:val="%1."/>
      <w:lvlJc w:val="left"/>
      <w:pPr>
        <w:ind w:left="1047" w:hanging="420"/>
      </w:p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14">
    <w:nsid w:val="5AA06C6C"/>
    <w:multiLevelType w:val="hybridMultilevel"/>
    <w:tmpl w:val="461888A8"/>
    <w:lvl w:ilvl="0" w:tplc="0409000F">
      <w:start w:val="1"/>
      <w:numFmt w:val="decimal"/>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15">
    <w:nsid w:val="5BF91809"/>
    <w:multiLevelType w:val="hybridMultilevel"/>
    <w:tmpl w:val="A14C5472"/>
    <w:lvl w:ilvl="0" w:tplc="6262D434">
      <w:start w:val="1"/>
      <w:numFmt w:val="decimal"/>
      <w:lvlText w:val="（%1）"/>
      <w:lvlJc w:val="left"/>
      <w:pPr>
        <w:ind w:left="2107" w:hanging="420"/>
      </w:pPr>
      <w:rPr>
        <w:rFonts w:hint="default"/>
      </w:rPr>
    </w:lvl>
    <w:lvl w:ilvl="1" w:tplc="04090019" w:tentative="1">
      <w:start w:val="1"/>
      <w:numFmt w:val="lowerLetter"/>
      <w:lvlText w:val="%2)"/>
      <w:lvlJc w:val="left"/>
      <w:pPr>
        <w:ind w:left="2527" w:hanging="420"/>
      </w:pPr>
    </w:lvl>
    <w:lvl w:ilvl="2" w:tplc="0409001B" w:tentative="1">
      <w:start w:val="1"/>
      <w:numFmt w:val="lowerRoman"/>
      <w:lvlText w:val="%3."/>
      <w:lvlJc w:val="right"/>
      <w:pPr>
        <w:ind w:left="2947" w:hanging="420"/>
      </w:pPr>
    </w:lvl>
    <w:lvl w:ilvl="3" w:tplc="0409000F" w:tentative="1">
      <w:start w:val="1"/>
      <w:numFmt w:val="decimal"/>
      <w:lvlText w:val="%4."/>
      <w:lvlJc w:val="left"/>
      <w:pPr>
        <w:ind w:left="3367" w:hanging="420"/>
      </w:pPr>
    </w:lvl>
    <w:lvl w:ilvl="4" w:tplc="04090019" w:tentative="1">
      <w:start w:val="1"/>
      <w:numFmt w:val="lowerLetter"/>
      <w:lvlText w:val="%5)"/>
      <w:lvlJc w:val="left"/>
      <w:pPr>
        <w:ind w:left="3787" w:hanging="420"/>
      </w:pPr>
    </w:lvl>
    <w:lvl w:ilvl="5" w:tplc="0409001B" w:tentative="1">
      <w:start w:val="1"/>
      <w:numFmt w:val="lowerRoman"/>
      <w:lvlText w:val="%6."/>
      <w:lvlJc w:val="right"/>
      <w:pPr>
        <w:ind w:left="4207" w:hanging="420"/>
      </w:pPr>
    </w:lvl>
    <w:lvl w:ilvl="6" w:tplc="0409000F" w:tentative="1">
      <w:start w:val="1"/>
      <w:numFmt w:val="decimal"/>
      <w:lvlText w:val="%7."/>
      <w:lvlJc w:val="left"/>
      <w:pPr>
        <w:ind w:left="4627" w:hanging="420"/>
      </w:pPr>
    </w:lvl>
    <w:lvl w:ilvl="7" w:tplc="04090019" w:tentative="1">
      <w:start w:val="1"/>
      <w:numFmt w:val="lowerLetter"/>
      <w:lvlText w:val="%8)"/>
      <w:lvlJc w:val="left"/>
      <w:pPr>
        <w:ind w:left="5047" w:hanging="420"/>
      </w:pPr>
    </w:lvl>
    <w:lvl w:ilvl="8" w:tplc="0409001B" w:tentative="1">
      <w:start w:val="1"/>
      <w:numFmt w:val="lowerRoman"/>
      <w:lvlText w:val="%9."/>
      <w:lvlJc w:val="right"/>
      <w:pPr>
        <w:ind w:left="5467" w:hanging="420"/>
      </w:pPr>
    </w:lvl>
  </w:abstractNum>
  <w:abstractNum w:abstractNumId="16">
    <w:nsid w:val="60852B66"/>
    <w:multiLevelType w:val="hybridMultilevel"/>
    <w:tmpl w:val="B81454BE"/>
    <w:lvl w:ilvl="0" w:tplc="0409000F">
      <w:start w:val="1"/>
      <w:numFmt w:val="decimal"/>
      <w:lvlText w:val="%1."/>
      <w:lvlJc w:val="lef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nsid w:val="68392FA1"/>
    <w:multiLevelType w:val="hybridMultilevel"/>
    <w:tmpl w:val="AEE2C8AA"/>
    <w:lvl w:ilvl="0" w:tplc="9D508E32">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93661A"/>
    <w:multiLevelType w:val="hybridMultilevel"/>
    <w:tmpl w:val="90C8E896"/>
    <w:lvl w:ilvl="0" w:tplc="D38EA6CC">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BDF0791"/>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20">
    <w:nsid w:val="6E2D0998"/>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21">
    <w:nsid w:val="71470B43"/>
    <w:multiLevelType w:val="hybridMultilevel"/>
    <w:tmpl w:val="BEDA22F6"/>
    <w:lvl w:ilvl="0" w:tplc="4A3E882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420C78"/>
    <w:multiLevelType w:val="hybridMultilevel"/>
    <w:tmpl w:val="A61CF88A"/>
    <w:lvl w:ilvl="0" w:tplc="C5FE3E90">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5"/>
  </w:num>
  <w:num w:numId="2">
    <w:abstractNumId w:val="16"/>
  </w:num>
  <w:num w:numId="3">
    <w:abstractNumId w:val="4"/>
  </w:num>
  <w:num w:numId="4">
    <w:abstractNumId w:val="9"/>
  </w:num>
  <w:num w:numId="5">
    <w:abstractNumId w:val="19"/>
  </w:num>
  <w:num w:numId="6">
    <w:abstractNumId w:val="15"/>
  </w:num>
  <w:num w:numId="7">
    <w:abstractNumId w:val="20"/>
  </w:num>
  <w:num w:numId="8">
    <w:abstractNumId w:val="3"/>
  </w:num>
  <w:num w:numId="9">
    <w:abstractNumId w:val="13"/>
  </w:num>
  <w:num w:numId="10">
    <w:abstractNumId w:val="14"/>
  </w:num>
  <w:num w:numId="11">
    <w:abstractNumId w:val="0"/>
  </w:num>
  <w:num w:numId="12">
    <w:abstractNumId w:val="11"/>
  </w:num>
  <w:num w:numId="13">
    <w:abstractNumId w:val="1"/>
  </w:num>
  <w:num w:numId="14">
    <w:abstractNumId w:val="6"/>
  </w:num>
  <w:num w:numId="15">
    <w:abstractNumId w:val="22"/>
  </w:num>
  <w:num w:numId="16">
    <w:abstractNumId w:val="8"/>
  </w:num>
  <w:num w:numId="17">
    <w:abstractNumId w:val="21"/>
  </w:num>
  <w:num w:numId="18">
    <w:abstractNumId w:val="18"/>
  </w:num>
  <w:num w:numId="19">
    <w:abstractNumId w:val="12"/>
  </w:num>
  <w:num w:numId="20">
    <w:abstractNumId w:val="7"/>
  </w:num>
  <w:num w:numId="21">
    <w:abstractNumId w:val="17"/>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113DB"/>
    <w:rsid w:val="0002593D"/>
    <w:rsid w:val="000317FC"/>
    <w:rsid w:val="000322B3"/>
    <w:rsid w:val="0003352A"/>
    <w:rsid w:val="00046E39"/>
    <w:rsid w:val="00057E8D"/>
    <w:rsid w:val="000613EE"/>
    <w:rsid w:val="000833F2"/>
    <w:rsid w:val="00085599"/>
    <w:rsid w:val="00085D5A"/>
    <w:rsid w:val="000950C3"/>
    <w:rsid w:val="000A2700"/>
    <w:rsid w:val="000A5A00"/>
    <w:rsid w:val="000B3AB7"/>
    <w:rsid w:val="000B6677"/>
    <w:rsid w:val="000C4F7B"/>
    <w:rsid w:val="000D32E4"/>
    <w:rsid w:val="000D6055"/>
    <w:rsid w:val="000F2151"/>
    <w:rsid w:val="000F673A"/>
    <w:rsid w:val="0010199C"/>
    <w:rsid w:val="001248BF"/>
    <w:rsid w:val="00126E23"/>
    <w:rsid w:val="00147D35"/>
    <w:rsid w:val="00151FE7"/>
    <w:rsid w:val="001572E4"/>
    <w:rsid w:val="00161125"/>
    <w:rsid w:val="0018594E"/>
    <w:rsid w:val="00195778"/>
    <w:rsid w:val="001959E6"/>
    <w:rsid w:val="001A6063"/>
    <w:rsid w:val="001A66FD"/>
    <w:rsid w:val="001A76E2"/>
    <w:rsid w:val="001B6BC8"/>
    <w:rsid w:val="001C038F"/>
    <w:rsid w:val="001C249C"/>
    <w:rsid w:val="001C4D63"/>
    <w:rsid w:val="001D19D8"/>
    <w:rsid w:val="001D4230"/>
    <w:rsid w:val="001F559F"/>
    <w:rsid w:val="001F5B25"/>
    <w:rsid w:val="001F6657"/>
    <w:rsid w:val="00205304"/>
    <w:rsid w:val="00205E8F"/>
    <w:rsid w:val="002115F8"/>
    <w:rsid w:val="00212E07"/>
    <w:rsid w:val="002262FF"/>
    <w:rsid w:val="0023121F"/>
    <w:rsid w:val="0023167C"/>
    <w:rsid w:val="002347BF"/>
    <w:rsid w:val="00243EB4"/>
    <w:rsid w:val="002514A5"/>
    <w:rsid w:val="00257215"/>
    <w:rsid w:val="00262B25"/>
    <w:rsid w:val="00266254"/>
    <w:rsid w:val="0029162A"/>
    <w:rsid w:val="0029478B"/>
    <w:rsid w:val="002A43E8"/>
    <w:rsid w:val="002E67D7"/>
    <w:rsid w:val="002F0D2F"/>
    <w:rsid w:val="002F15C0"/>
    <w:rsid w:val="002F3D8D"/>
    <w:rsid w:val="00310413"/>
    <w:rsid w:val="00316EAE"/>
    <w:rsid w:val="0033047B"/>
    <w:rsid w:val="0033214B"/>
    <w:rsid w:val="003D6A1F"/>
    <w:rsid w:val="003E5F7F"/>
    <w:rsid w:val="003E688C"/>
    <w:rsid w:val="003F48FD"/>
    <w:rsid w:val="00403AA1"/>
    <w:rsid w:val="004132F3"/>
    <w:rsid w:val="00417BB4"/>
    <w:rsid w:val="004222F3"/>
    <w:rsid w:val="004248B0"/>
    <w:rsid w:val="00433536"/>
    <w:rsid w:val="00434F21"/>
    <w:rsid w:val="00444F37"/>
    <w:rsid w:val="00445605"/>
    <w:rsid w:val="00445678"/>
    <w:rsid w:val="00453D4A"/>
    <w:rsid w:val="00466080"/>
    <w:rsid w:val="00467714"/>
    <w:rsid w:val="00474BA4"/>
    <w:rsid w:val="00493F97"/>
    <w:rsid w:val="004967D3"/>
    <w:rsid w:val="00496AE3"/>
    <w:rsid w:val="004A323A"/>
    <w:rsid w:val="004A44D7"/>
    <w:rsid w:val="004A59C6"/>
    <w:rsid w:val="004B695A"/>
    <w:rsid w:val="004C4E49"/>
    <w:rsid w:val="004C5E33"/>
    <w:rsid w:val="004C6DD8"/>
    <w:rsid w:val="004D3DFF"/>
    <w:rsid w:val="004D7560"/>
    <w:rsid w:val="004E25CF"/>
    <w:rsid w:val="005236DE"/>
    <w:rsid w:val="00526342"/>
    <w:rsid w:val="005517EB"/>
    <w:rsid w:val="005529C6"/>
    <w:rsid w:val="00553B03"/>
    <w:rsid w:val="0056695F"/>
    <w:rsid w:val="00566FFF"/>
    <w:rsid w:val="0058187F"/>
    <w:rsid w:val="00583002"/>
    <w:rsid w:val="00586983"/>
    <w:rsid w:val="005960EC"/>
    <w:rsid w:val="005A02D9"/>
    <w:rsid w:val="005C30A6"/>
    <w:rsid w:val="005C6A4F"/>
    <w:rsid w:val="005D0F6C"/>
    <w:rsid w:val="005D5A0C"/>
    <w:rsid w:val="005D7B3D"/>
    <w:rsid w:val="005F6B82"/>
    <w:rsid w:val="006013B7"/>
    <w:rsid w:val="00607263"/>
    <w:rsid w:val="0061690F"/>
    <w:rsid w:val="006315A1"/>
    <w:rsid w:val="00641DA3"/>
    <w:rsid w:val="00647D61"/>
    <w:rsid w:val="006534FF"/>
    <w:rsid w:val="006555D0"/>
    <w:rsid w:val="0066163F"/>
    <w:rsid w:val="0066720B"/>
    <w:rsid w:val="006926A0"/>
    <w:rsid w:val="006965DB"/>
    <w:rsid w:val="00696C8E"/>
    <w:rsid w:val="006A325D"/>
    <w:rsid w:val="006A7381"/>
    <w:rsid w:val="006C1B32"/>
    <w:rsid w:val="006D2304"/>
    <w:rsid w:val="006D3C54"/>
    <w:rsid w:val="00700A16"/>
    <w:rsid w:val="00701172"/>
    <w:rsid w:val="00770AD9"/>
    <w:rsid w:val="0078108C"/>
    <w:rsid w:val="007856DF"/>
    <w:rsid w:val="00786592"/>
    <w:rsid w:val="00793ED5"/>
    <w:rsid w:val="00796209"/>
    <w:rsid w:val="007B1986"/>
    <w:rsid w:val="007B3124"/>
    <w:rsid w:val="007B4BCC"/>
    <w:rsid w:val="007B7250"/>
    <w:rsid w:val="007D67C3"/>
    <w:rsid w:val="007F06DE"/>
    <w:rsid w:val="007F1610"/>
    <w:rsid w:val="007F6FE2"/>
    <w:rsid w:val="00804383"/>
    <w:rsid w:val="0080658D"/>
    <w:rsid w:val="00812D00"/>
    <w:rsid w:val="0085616C"/>
    <w:rsid w:val="00896842"/>
    <w:rsid w:val="008A4CC8"/>
    <w:rsid w:val="008B591D"/>
    <w:rsid w:val="008C6101"/>
    <w:rsid w:val="008D6754"/>
    <w:rsid w:val="009025B0"/>
    <w:rsid w:val="00904B0D"/>
    <w:rsid w:val="00905113"/>
    <w:rsid w:val="009140B4"/>
    <w:rsid w:val="0093616D"/>
    <w:rsid w:val="009751E5"/>
    <w:rsid w:val="0098611F"/>
    <w:rsid w:val="009900CF"/>
    <w:rsid w:val="00995F5E"/>
    <w:rsid w:val="009B2EF7"/>
    <w:rsid w:val="009C7EBD"/>
    <w:rsid w:val="009E1F2F"/>
    <w:rsid w:val="009E270E"/>
    <w:rsid w:val="009E4382"/>
    <w:rsid w:val="00A01021"/>
    <w:rsid w:val="00A10DC7"/>
    <w:rsid w:val="00A23274"/>
    <w:rsid w:val="00A40812"/>
    <w:rsid w:val="00A40CA4"/>
    <w:rsid w:val="00A46132"/>
    <w:rsid w:val="00A6408D"/>
    <w:rsid w:val="00A81A63"/>
    <w:rsid w:val="00A82E80"/>
    <w:rsid w:val="00A85D9C"/>
    <w:rsid w:val="00A90958"/>
    <w:rsid w:val="00A956AA"/>
    <w:rsid w:val="00A96348"/>
    <w:rsid w:val="00A97054"/>
    <w:rsid w:val="00AA1292"/>
    <w:rsid w:val="00AC292D"/>
    <w:rsid w:val="00AE07E5"/>
    <w:rsid w:val="00AE621D"/>
    <w:rsid w:val="00AF6478"/>
    <w:rsid w:val="00B03076"/>
    <w:rsid w:val="00B20437"/>
    <w:rsid w:val="00B33262"/>
    <w:rsid w:val="00B335BE"/>
    <w:rsid w:val="00B37450"/>
    <w:rsid w:val="00B42A0E"/>
    <w:rsid w:val="00B50D72"/>
    <w:rsid w:val="00B7155F"/>
    <w:rsid w:val="00B97A39"/>
    <w:rsid w:val="00BA7DEB"/>
    <w:rsid w:val="00BB51A6"/>
    <w:rsid w:val="00BC7CAD"/>
    <w:rsid w:val="00BD24FE"/>
    <w:rsid w:val="00BD6753"/>
    <w:rsid w:val="00BE07DB"/>
    <w:rsid w:val="00BF6213"/>
    <w:rsid w:val="00C13C5A"/>
    <w:rsid w:val="00C146F6"/>
    <w:rsid w:val="00C22C49"/>
    <w:rsid w:val="00C25E8B"/>
    <w:rsid w:val="00C26A53"/>
    <w:rsid w:val="00C341E7"/>
    <w:rsid w:val="00C522EC"/>
    <w:rsid w:val="00C55A19"/>
    <w:rsid w:val="00C63F9E"/>
    <w:rsid w:val="00C727F7"/>
    <w:rsid w:val="00C7693E"/>
    <w:rsid w:val="00C97136"/>
    <w:rsid w:val="00CA71AC"/>
    <w:rsid w:val="00CA765B"/>
    <w:rsid w:val="00CD655B"/>
    <w:rsid w:val="00CE5047"/>
    <w:rsid w:val="00CE6609"/>
    <w:rsid w:val="00CF5CB0"/>
    <w:rsid w:val="00D02C5B"/>
    <w:rsid w:val="00D04C61"/>
    <w:rsid w:val="00D07C7D"/>
    <w:rsid w:val="00D10FF2"/>
    <w:rsid w:val="00D21BFC"/>
    <w:rsid w:val="00D2414A"/>
    <w:rsid w:val="00D27F3A"/>
    <w:rsid w:val="00D36D70"/>
    <w:rsid w:val="00D4327C"/>
    <w:rsid w:val="00D524AB"/>
    <w:rsid w:val="00D64E07"/>
    <w:rsid w:val="00D72ED6"/>
    <w:rsid w:val="00D87F3D"/>
    <w:rsid w:val="00D90A49"/>
    <w:rsid w:val="00D91CE1"/>
    <w:rsid w:val="00D9396D"/>
    <w:rsid w:val="00DA314A"/>
    <w:rsid w:val="00DA7F79"/>
    <w:rsid w:val="00DB01E6"/>
    <w:rsid w:val="00DB6F4A"/>
    <w:rsid w:val="00DD36B8"/>
    <w:rsid w:val="00DF14F9"/>
    <w:rsid w:val="00E15DB0"/>
    <w:rsid w:val="00E45602"/>
    <w:rsid w:val="00E51C7B"/>
    <w:rsid w:val="00E70FC3"/>
    <w:rsid w:val="00E73A91"/>
    <w:rsid w:val="00E74555"/>
    <w:rsid w:val="00E755AD"/>
    <w:rsid w:val="00E80260"/>
    <w:rsid w:val="00E85715"/>
    <w:rsid w:val="00E87FD3"/>
    <w:rsid w:val="00E90637"/>
    <w:rsid w:val="00E921D6"/>
    <w:rsid w:val="00E922ED"/>
    <w:rsid w:val="00E97A84"/>
    <w:rsid w:val="00EA441C"/>
    <w:rsid w:val="00EA69FC"/>
    <w:rsid w:val="00EB079E"/>
    <w:rsid w:val="00EC3C3F"/>
    <w:rsid w:val="00EE247C"/>
    <w:rsid w:val="00F05BD3"/>
    <w:rsid w:val="00F12F11"/>
    <w:rsid w:val="00F16915"/>
    <w:rsid w:val="00F368EF"/>
    <w:rsid w:val="00F4372E"/>
    <w:rsid w:val="00F56DC4"/>
    <w:rsid w:val="00F62235"/>
    <w:rsid w:val="00F754A3"/>
    <w:rsid w:val="00F90A69"/>
    <w:rsid w:val="00F97437"/>
    <w:rsid w:val="00FA04A5"/>
    <w:rsid w:val="00FA1CC1"/>
    <w:rsid w:val="00FC6520"/>
    <w:rsid w:val="00FD598B"/>
    <w:rsid w:val="00FD6E03"/>
    <w:rsid w:val="00FE5432"/>
    <w:rsid w:val="00FF1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D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unhideWhenUsed/>
    <w:qFormat/>
    <w:rsid w:val="00E87FD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customStyle="1" w:styleId="a5">
    <w:basedOn w:val="a"/>
    <w:next w:val="a6"/>
    <w:uiPriority w:val="34"/>
    <w:qFormat/>
    <w:rsid w:val="00466080"/>
    <w:pPr>
      <w:ind w:firstLineChars="200" w:firstLine="420"/>
      <w:jc w:val="both"/>
    </w:pPr>
    <w:rPr>
      <w:rFonts w:ascii="Calibri" w:eastAsia="宋体" w:hAnsi="Calibri" w:cs="Times New Roman"/>
      <w:kern w:val="2"/>
      <w:sz w:val="21"/>
      <w:lang w:eastAsia="zh-CN"/>
    </w:rPr>
  </w:style>
  <w:style w:type="paragraph" w:styleId="a6">
    <w:name w:val="List Paragraph"/>
    <w:basedOn w:val="a"/>
    <w:uiPriority w:val="34"/>
    <w:qFormat/>
    <w:rsid w:val="00466080"/>
    <w:pPr>
      <w:ind w:firstLineChars="200" w:firstLine="420"/>
    </w:pPr>
  </w:style>
  <w:style w:type="character" w:customStyle="1" w:styleId="2Char">
    <w:name w:val="标题 2 Char"/>
    <w:basedOn w:val="a0"/>
    <w:link w:val="2"/>
    <w:uiPriority w:val="9"/>
    <w:rsid w:val="00E87FD3"/>
    <w:rPr>
      <w:rFonts w:asciiTheme="majorHAnsi" w:eastAsiaTheme="majorEastAsia" w:hAnsiTheme="majorHAnsi" w:cstheme="majorBidi"/>
      <w:b/>
      <w:bCs/>
      <w:kern w:val="0"/>
      <w:sz w:val="32"/>
      <w:szCs w:val="32"/>
      <w:lang w:eastAsia="en-US"/>
    </w:rPr>
  </w:style>
  <w:style w:type="paragraph" w:styleId="a7">
    <w:name w:val="Balloon Text"/>
    <w:basedOn w:val="a"/>
    <w:link w:val="Char1"/>
    <w:uiPriority w:val="99"/>
    <w:semiHidden/>
    <w:unhideWhenUsed/>
    <w:rsid w:val="00E755AD"/>
    <w:rPr>
      <w:sz w:val="18"/>
      <w:szCs w:val="18"/>
    </w:rPr>
  </w:style>
  <w:style w:type="character" w:customStyle="1" w:styleId="Char1">
    <w:name w:val="批注框文本 Char"/>
    <w:basedOn w:val="a0"/>
    <w:link w:val="a7"/>
    <w:uiPriority w:val="99"/>
    <w:semiHidden/>
    <w:rsid w:val="00E755AD"/>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unhideWhenUsed/>
    <w:qFormat/>
    <w:rsid w:val="00E87FD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customStyle="1" w:styleId="a5">
    <w:basedOn w:val="a"/>
    <w:next w:val="a6"/>
    <w:uiPriority w:val="34"/>
    <w:qFormat/>
    <w:rsid w:val="00466080"/>
    <w:pPr>
      <w:ind w:firstLineChars="200" w:firstLine="420"/>
      <w:jc w:val="both"/>
    </w:pPr>
    <w:rPr>
      <w:rFonts w:ascii="Calibri" w:eastAsia="宋体" w:hAnsi="Calibri" w:cs="Times New Roman"/>
      <w:kern w:val="2"/>
      <w:sz w:val="21"/>
      <w:lang w:eastAsia="zh-CN"/>
    </w:rPr>
  </w:style>
  <w:style w:type="paragraph" w:styleId="a6">
    <w:name w:val="List Paragraph"/>
    <w:basedOn w:val="a"/>
    <w:uiPriority w:val="34"/>
    <w:qFormat/>
    <w:rsid w:val="00466080"/>
    <w:pPr>
      <w:ind w:firstLineChars="200" w:firstLine="420"/>
    </w:pPr>
  </w:style>
  <w:style w:type="character" w:customStyle="1" w:styleId="2Char">
    <w:name w:val="标题 2 Char"/>
    <w:basedOn w:val="a0"/>
    <w:link w:val="2"/>
    <w:uiPriority w:val="9"/>
    <w:rsid w:val="00E87FD3"/>
    <w:rPr>
      <w:rFonts w:asciiTheme="majorHAnsi" w:eastAsiaTheme="majorEastAsia" w:hAnsiTheme="majorHAnsi" w:cstheme="majorBidi"/>
      <w:b/>
      <w:bCs/>
      <w:kern w:val="0"/>
      <w:sz w:val="32"/>
      <w:szCs w:val="32"/>
      <w:lang w:eastAsia="en-US"/>
    </w:rPr>
  </w:style>
  <w:style w:type="paragraph" w:styleId="a7">
    <w:name w:val="Balloon Text"/>
    <w:basedOn w:val="a"/>
    <w:link w:val="Char1"/>
    <w:uiPriority w:val="99"/>
    <w:semiHidden/>
    <w:unhideWhenUsed/>
    <w:rsid w:val="00E755AD"/>
    <w:rPr>
      <w:sz w:val="18"/>
      <w:szCs w:val="18"/>
    </w:rPr>
  </w:style>
  <w:style w:type="character" w:customStyle="1" w:styleId="Char1">
    <w:name w:val="批注框文本 Char"/>
    <w:basedOn w:val="a0"/>
    <w:link w:val="a7"/>
    <w:uiPriority w:val="99"/>
    <w:semiHidden/>
    <w:rsid w:val="00E755AD"/>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6192">
      <w:bodyDiv w:val="1"/>
      <w:marLeft w:val="0"/>
      <w:marRight w:val="0"/>
      <w:marTop w:val="0"/>
      <w:marBottom w:val="0"/>
      <w:divBdr>
        <w:top w:val="none" w:sz="0" w:space="0" w:color="auto"/>
        <w:left w:val="none" w:sz="0" w:space="0" w:color="auto"/>
        <w:bottom w:val="none" w:sz="0" w:space="0" w:color="auto"/>
        <w:right w:val="none" w:sz="0" w:space="0" w:color="auto"/>
      </w:divBdr>
    </w:div>
    <w:div w:id="533231082">
      <w:bodyDiv w:val="1"/>
      <w:marLeft w:val="0"/>
      <w:marRight w:val="0"/>
      <w:marTop w:val="0"/>
      <w:marBottom w:val="0"/>
      <w:divBdr>
        <w:top w:val="none" w:sz="0" w:space="0" w:color="auto"/>
        <w:left w:val="none" w:sz="0" w:space="0" w:color="auto"/>
        <w:bottom w:val="none" w:sz="0" w:space="0" w:color="auto"/>
        <w:right w:val="none" w:sz="0" w:space="0" w:color="auto"/>
      </w:divBdr>
    </w:div>
    <w:div w:id="190594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D1FA7-3A79-43F8-83FE-E7B33785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10</Pages>
  <Words>618</Words>
  <Characters>3527</Characters>
  <Application>Microsoft Office Word</Application>
  <DocSecurity>0</DocSecurity>
  <Lines>29</Lines>
  <Paragraphs>8</Paragraphs>
  <ScaleCrop>false</ScaleCrop>
  <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齐静</cp:lastModifiedBy>
  <cp:revision>223</cp:revision>
  <cp:lastPrinted>2021-02-20T01:58:00Z</cp:lastPrinted>
  <dcterms:created xsi:type="dcterms:W3CDTF">2020-08-06T08:16:00Z</dcterms:created>
  <dcterms:modified xsi:type="dcterms:W3CDTF">2021-02-20T07:06:00Z</dcterms:modified>
</cp:coreProperties>
</file>