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40"/>
          <w:szCs w:val="40"/>
        </w:rPr>
      </w:pPr>
      <w:r>
        <w:rPr>
          <w:rFonts w:hint="eastAsia" w:ascii="黑体" w:hAnsi="黑体" w:eastAsia="黑体"/>
          <w:bCs/>
          <w:sz w:val="40"/>
          <w:szCs w:val="40"/>
        </w:rPr>
        <w:t>关于北辰区2023年区级财政拨款三公经费决算情况说明</w:t>
      </w:r>
    </w:p>
    <w:p>
      <w:pPr>
        <w:jc w:val="center"/>
        <w:rPr>
          <w:rFonts w:ascii="黑体" w:hAnsi="黑体" w:eastAsia="黑体"/>
          <w:b/>
          <w:bCs/>
          <w:sz w:val="36"/>
          <w:szCs w:val="36"/>
        </w:rPr>
      </w:pPr>
    </w:p>
    <w:p>
      <w:pPr>
        <w:spacing w:line="60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北辰区区级2023年财政拨款安排的因公出国（境）费、公务用车购置及运行费、公务接待费等“三公”经费决算支出341万元（均为一般公共预算），比2023年预算774万元减少433万元，完成年初预算的44.06%；比2022年决算375万元减少34万元，同比下降9.07%。决算数小于预算数、且比上年决算数减少的主要原因是各单位持续贯彻落实厉行节约真过紧日子要求，从严从紧控制支出，公务用车购置及运维支出减少。具体情况如下：    </w:t>
      </w:r>
    </w:p>
    <w:p>
      <w:pPr>
        <w:spacing w:line="60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一、因公出国（境）费27万元，比2023年预算50万元减少23万元，完成年初预算的54%；较2022年决算增加27万。决算数小于预算数的主要原因是各单位加强管理，严格控制出国费用；比上年决算数增加的主要原因是疫情政策调整后，2023年海外项目招商、对外交流合作等公务活动逐步恢复，因公出国（境）费支出相应增加。2023年因公出国团组3个，出国8人次。</w:t>
      </w:r>
      <w:bookmarkStart w:id="0" w:name="_GoBack"/>
      <w:bookmarkEnd w:id="0"/>
    </w:p>
    <w:p>
      <w:pPr>
        <w:spacing w:line="60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二、公务用车购置及运行费311万元，比2023年预算714万元减少403万元，完成年初预算的43.56%；比2022年决算373万元减少62万元，同比下降16.62%，其中：</w:t>
      </w:r>
    </w:p>
    <w:p>
      <w:pPr>
        <w:spacing w:line="60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1.公务用车购置费18万元，比2023年预算300万元减少282万元，完成年初预算的6%；比2022年决算65万元减少47万元，同比下降72.31%。决算数小于预算数、且比上年决算数减少的主要原因是落实政府过“紧日子”要求，从严控制公务用车更新支出。2023年公务用车保有量为530辆，购置公务用车1辆。</w:t>
      </w:r>
    </w:p>
    <w:p>
      <w:pPr>
        <w:spacing w:line="60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2.公务用车运行费293万元，比2023年预算414万元减少121万元，完成年初预算的70.77%；比2022年决算308万元减少15万元，同比下降4.87%。决算数小于预算数、且比上年决算数减少的主要原因是落实政府过“紧日子”要求，加强公车日常使用管理，严格控制运行维护费用。</w:t>
      </w:r>
    </w:p>
    <w:p>
      <w:pPr>
        <w:spacing w:line="600" w:lineRule="exact"/>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三、公务接待费3万元，比2023年预算10万元减少7万元，完成年初预算的30%；与2022年决算增加1万元。决算数小于预算数的主要原因是落实政府过“紧日子”要求，从严控制公务接待费支出；比上年决算数增加的主要原因是疫情政策调整后，2023年公务活动逐步恢复，公务接待费支出略有增加。2023年共接待18批次、279人次。</w:t>
      </w:r>
    </w:p>
    <w:p>
      <w:pPr>
        <w:spacing w:line="600" w:lineRule="exact"/>
        <w:ind w:firstLine="640" w:firstLineChars="200"/>
        <w:rPr>
          <w:rFonts w:ascii="仿宋_GB2312" w:eastAsia="仿宋_GB2312" w:hAnsiTheme="minorEastAsia" w:cstheme="minorEastAsia"/>
          <w:sz w:val="32"/>
          <w:szCs w:val="32"/>
        </w:rPr>
      </w:pPr>
    </w:p>
    <w:p>
      <w:pPr>
        <w:spacing w:line="500" w:lineRule="exact"/>
        <w:ind w:left="105" w:leftChars="50" w:firstLine="5120" w:firstLineChars="16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2024年7月26日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2BD"/>
    <w:rsid w:val="00005245"/>
    <w:rsid w:val="00051408"/>
    <w:rsid w:val="000B6E7C"/>
    <w:rsid w:val="000C7CD7"/>
    <w:rsid w:val="000D4136"/>
    <w:rsid w:val="000D625F"/>
    <w:rsid w:val="00102F29"/>
    <w:rsid w:val="001123DD"/>
    <w:rsid w:val="001124F1"/>
    <w:rsid w:val="001436B9"/>
    <w:rsid w:val="001578F4"/>
    <w:rsid w:val="00170247"/>
    <w:rsid w:val="001719CC"/>
    <w:rsid w:val="00174581"/>
    <w:rsid w:val="001A089F"/>
    <w:rsid w:val="001A58DC"/>
    <w:rsid w:val="001B3CCB"/>
    <w:rsid w:val="001B4605"/>
    <w:rsid w:val="001C3D64"/>
    <w:rsid w:val="001D7B00"/>
    <w:rsid w:val="001F2716"/>
    <w:rsid w:val="00210E9F"/>
    <w:rsid w:val="0021452C"/>
    <w:rsid w:val="002330C7"/>
    <w:rsid w:val="0023462A"/>
    <w:rsid w:val="00273E27"/>
    <w:rsid w:val="00273E48"/>
    <w:rsid w:val="0028309B"/>
    <w:rsid w:val="002A7404"/>
    <w:rsid w:val="002B0EB1"/>
    <w:rsid w:val="002B7324"/>
    <w:rsid w:val="00317CD6"/>
    <w:rsid w:val="00347D07"/>
    <w:rsid w:val="00386F53"/>
    <w:rsid w:val="003A03AF"/>
    <w:rsid w:val="003C0770"/>
    <w:rsid w:val="003C5633"/>
    <w:rsid w:val="003D0DFA"/>
    <w:rsid w:val="003D5297"/>
    <w:rsid w:val="003D6171"/>
    <w:rsid w:val="00424141"/>
    <w:rsid w:val="00445686"/>
    <w:rsid w:val="004515B5"/>
    <w:rsid w:val="00451B6C"/>
    <w:rsid w:val="0046148A"/>
    <w:rsid w:val="00465424"/>
    <w:rsid w:val="00470959"/>
    <w:rsid w:val="004C32F0"/>
    <w:rsid w:val="004C4BE9"/>
    <w:rsid w:val="004E2C39"/>
    <w:rsid w:val="004E3B4D"/>
    <w:rsid w:val="00527B50"/>
    <w:rsid w:val="00527D56"/>
    <w:rsid w:val="005324EF"/>
    <w:rsid w:val="005922D4"/>
    <w:rsid w:val="005F463E"/>
    <w:rsid w:val="006163CC"/>
    <w:rsid w:val="00644407"/>
    <w:rsid w:val="00647F90"/>
    <w:rsid w:val="00673477"/>
    <w:rsid w:val="0068660E"/>
    <w:rsid w:val="006E6115"/>
    <w:rsid w:val="00710AE7"/>
    <w:rsid w:val="0074293B"/>
    <w:rsid w:val="00760584"/>
    <w:rsid w:val="00781710"/>
    <w:rsid w:val="00797CF2"/>
    <w:rsid w:val="007A1A4B"/>
    <w:rsid w:val="007A2FD7"/>
    <w:rsid w:val="007C2D82"/>
    <w:rsid w:val="007E32E3"/>
    <w:rsid w:val="007F35AC"/>
    <w:rsid w:val="00812044"/>
    <w:rsid w:val="00821B0C"/>
    <w:rsid w:val="00852D2A"/>
    <w:rsid w:val="008B49D3"/>
    <w:rsid w:val="008C22A8"/>
    <w:rsid w:val="008C5CA1"/>
    <w:rsid w:val="008E25B1"/>
    <w:rsid w:val="008E2784"/>
    <w:rsid w:val="008E3657"/>
    <w:rsid w:val="008F1C1B"/>
    <w:rsid w:val="0090116B"/>
    <w:rsid w:val="009013AB"/>
    <w:rsid w:val="00952F6E"/>
    <w:rsid w:val="00957013"/>
    <w:rsid w:val="009773CD"/>
    <w:rsid w:val="009C4758"/>
    <w:rsid w:val="00A16C2A"/>
    <w:rsid w:val="00A4618A"/>
    <w:rsid w:val="00A53497"/>
    <w:rsid w:val="00A54772"/>
    <w:rsid w:val="00A853C7"/>
    <w:rsid w:val="00A96198"/>
    <w:rsid w:val="00AA040B"/>
    <w:rsid w:val="00AB6276"/>
    <w:rsid w:val="00AC075C"/>
    <w:rsid w:val="00AD3B46"/>
    <w:rsid w:val="00B1480B"/>
    <w:rsid w:val="00B1627B"/>
    <w:rsid w:val="00B17E68"/>
    <w:rsid w:val="00B65E78"/>
    <w:rsid w:val="00BB5D38"/>
    <w:rsid w:val="00BF225A"/>
    <w:rsid w:val="00C15E7D"/>
    <w:rsid w:val="00C30A7D"/>
    <w:rsid w:val="00C37B65"/>
    <w:rsid w:val="00C56B6E"/>
    <w:rsid w:val="00C76002"/>
    <w:rsid w:val="00C77523"/>
    <w:rsid w:val="00C80751"/>
    <w:rsid w:val="00CA1393"/>
    <w:rsid w:val="00CA48FC"/>
    <w:rsid w:val="00CB6D47"/>
    <w:rsid w:val="00CF1855"/>
    <w:rsid w:val="00D00460"/>
    <w:rsid w:val="00D0183A"/>
    <w:rsid w:val="00D15EDE"/>
    <w:rsid w:val="00DA4EEA"/>
    <w:rsid w:val="00DB5500"/>
    <w:rsid w:val="00DC203D"/>
    <w:rsid w:val="00DD73AD"/>
    <w:rsid w:val="00E022BD"/>
    <w:rsid w:val="00E046C8"/>
    <w:rsid w:val="00E04C0F"/>
    <w:rsid w:val="00E379BE"/>
    <w:rsid w:val="00E43228"/>
    <w:rsid w:val="00E47AD4"/>
    <w:rsid w:val="00E54B36"/>
    <w:rsid w:val="00EA3D35"/>
    <w:rsid w:val="00EA4D0B"/>
    <w:rsid w:val="00EF3742"/>
    <w:rsid w:val="00F16228"/>
    <w:rsid w:val="00F51BE5"/>
    <w:rsid w:val="00F762E5"/>
    <w:rsid w:val="00F96C89"/>
    <w:rsid w:val="00FB6871"/>
    <w:rsid w:val="00FE2EC0"/>
    <w:rsid w:val="00FE6F9F"/>
    <w:rsid w:val="0ABC2DD2"/>
    <w:rsid w:val="0C797567"/>
    <w:rsid w:val="0E830182"/>
    <w:rsid w:val="14E94518"/>
    <w:rsid w:val="17C410EC"/>
    <w:rsid w:val="18F2535F"/>
    <w:rsid w:val="1A640523"/>
    <w:rsid w:val="1B9F3509"/>
    <w:rsid w:val="1E3023E3"/>
    <w:rsid w:val="1FA817BC"/>
    <w:rsid w:val="20C24DD8"/>
    <w:rsid w:val="263120AD"/>
    <w:rsid w:val="299B08ED"/>
    <w:rsid w:val="2BD224E8"/>
    <w:rsid w:val="315A7F25"/>
    <w:rsid w:val="33BA4AF2"/>
    <w:rsid w:val="38FF1191"/>
    <w:rsid w:val="408F7B28"/>
    <w:rsid w:val="411B6A69"/>
    <w:rsid w:val="43295F03"/>
    <w:rsid w:val="4B43124C"/>
    <w:rsid w:val="4C50640A"/>
    <w:rsid w:val="574B70FF"/>
    <w:rsid w:val="5CF00F99"/>
    <w:rsid w:val="5F121071"/>
    <w:rsid w:val="65132605"/>
    <w:rsid w:val="696606AF"/>
    <w:rsid w:val="6A0F46A1"/>
    <w:rsid w:val="7826798F"/>
    <w:rsid w:val="7D3C6605"/>
    <w:rsid w:val="7F6103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145</Words>
  <Characters>828</Characters>
  <Lines>6</Lines>
  <Paragraphs>1</Paragraphs>
  <TotalTime>328</TotalTime>
  <ScaleCrop>false</ScaleCrop>
  <LinksUpToDate>false</LinksUpToDate>
  <CharactersWithSpaces>972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2019-08-20T07:56:00Z</dcterms:created>
  <dc:creator>test</dc:creator>
  <cp:lastModifiedBy>Administrator</cp:lastModifiedBy>
  <cp:lastPrinted>2024-09-02T00:56:00Z</cp:lastPrinted>
  <dcterms:modified xsi:type="dcterms:W3CDTF">2024-09-06T07:28:10Z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