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天穆镇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人民政府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年预算相关事项的说明</w:t>
      </w:r>
    </w:p>
    <w:p>
      <w:pPr>
        <w:ind w:firstLine="480" w:firstLineChars="150"/>
        <w:rPr>
          <w:rFonts w:ascii="黑体" w:hAnsi="黑体" w:eastAsia="黑体" w:cs="华文细黑"/>
          <w:sz w:val="32"/>
          <w:szCs w:val="32"/>
        </w:rPr>
      </w:pPr>
    </w:p>
    <w:p>
      <w:pPr>
        <w:ind w:firstLine="480" w:firstLineChars="150"/>
        <w:rPr>
          <w:rFonts w:ascii="黑体" w:hAnsi="黑体" w:eastAsia="黑体" w:cs="华文细黑"/>
          <w:sz w:val="32"/>
          <w:szCs w:val="32"/>
        </w:rPr>
      </w:pPr>
      <w:r>
        <w:rPr>
          <w:rFonts w:hint="eastAsia" w:ascii="黑体" w:hAnsi="黑体" w:eastAsia="黑体" w:cs="华文细黑"/>
          <w:sz w:val="32"/>
          <w:szCs w:val="32"/>
        </w:rPr>
        <w:t>一、关于</w:t>
      </w:r>
      <w:r>
        <w:rPr>
          <w:rFonts w:hint="eastAsia" w:ascii="黑体" w:hAnsi="黑体" w:eastAsia="黑体" w:cs="华文细黑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华文细黑"/>
          <w:sz w:val="32"/>
          <w:szCs w:val="32"/>
        </w:rPr>
        <w:t>年政府预算的说明</w:t>
      </w:r>
    </w:p>
    <w:p>
      <w:pPr>
        <w:wordWrap/>
        <w:adjustRightInd/>
        <w:snapToGrid/>
        <w:spacing w:before="0" w:after="0" w:line="240" w:lineRule="auto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按照预算法规定，进一步完善政府预算体系需编制一般公共预算、政府性基金预算、国有资本经营预算及社会保险基金预算。截至目前，我镇编制了一般公共预算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未单独编制政府性基金预算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国有资本经营预算和社会保险基金预算。主要是：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/>
        </w:rPr>
        <w:t>镇无政府性基金相关情况，不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具备单独编制国有资本经营预算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社会保险基金预算的条件。</w:t>
      </w:r>
    </w:p>
    <w:p>
      <w:pPr>
        <w:ind w:firstLine="480" w:firstLineChars="150"/>
        <w:rPr>
          <w:rFonts w:ascii="黑体" w:hAnsi="黑体" w:eastAsia="黑体" w:cs="华文细黑"/>
          <w:sz w:val="32"/>
          <w:szCs w:val="32"/>
        </w:rPr>
      </w:pPr>
      <w:r>
        <w:rPr>
          <w:rFonts w:hint="eastAsia" w:ascii="黑体" w:hAnsi="黑体" w:eastAsia="黑体" w:cs="华文细黑"/>
          <w:sz w:val="32"/>
          <w:szCs w:val="32"/>
        </w:rPr>
        <w:t>二、关于</w:t>
      </w:r>
      <w:r>
        <w:rPr>
          <w:rFonts w:hint="eastAsia" w:ascii="黑体" w:hAnsi="黑体" w:eastAsia="黑体" w:cs="华文细黑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华文细黑"/>
          <w:sz w:val="32"/>
          <w:szCs w:val="32"/>
        </w:rPr>
        <w:t>年政府三公经费的说明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年“三公”经费财政拨款预算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预算相比</w:t>
      </w:r>
      <w:r>
        <w:rPr>
          <w:rFonts w:hint="eastAsia" w:ascii="仿宋_GB2312" w:eastAsia="仿宋_GB2312"/>
          <w:sz w:val="32"/>
          <w:szCs w:val="32"/>
          <w:lang w:eastAsia="zh-CN"/>
        </w:rPr>
        <w:t>持平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具体情况如下：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年因公出国（境）费预算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预算相比</w:t>
      </w:r>
      <w:r>
        <w:rPr>
          <w:rFonts w:hint="eastAsia" w:ascii="仿宋_GB2312" w:eastAsia="仿宋_GB2312"/>
          <w:sz w:val="32"/>
          <w:szCs w:val="32"/>
          <w:lang w:eastAsia="zh-CN"/>
        </w:rPr>
        <w:t>持平</w:t>
      </w:r>
      <w:r>
        <w:rPr>
          <w:rFonts w:hint="eastAsia" w:ascii="仿宋_GB2312" w:eastAsia="仿宋_GB2312"/>
          <w:sz w:val="32"/>
          <w:szCs w:val="32"/>
        </w:rPr>
        <w:t>，主要原因是</w:t>
      </w:r>
      <w:r>
        <w:rPr>
          <w:rFonts w:hint="eastAsia" w:ascii="仿宋_GB2312" w:eastAsia="仿宋_GB2312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未安排</w:t>
      </w:r>
      <w:r>
        <w:rPr>
          <w:rFonts w:hint="eastAsia" w:ascii="仿宋_GB2312" w:eastAsia="仿宋_GB2312"/>
          <w:sz w:val="32"/>
          <w:szCs w:val="32"/>
        </w:rPr>
        <w:t>因公出国（境）费预算</w:t>
      </w:r>
      <w:r>
        <w:rPr>
          <w:rFonts w:ascii="仿宋" w:hAnsi="仿宋" w:eastAsia="仿宋"/>
          <w:sz w:val="32"/>
          <w:szCs w:val="32"/>
          <w:u w:val="none" w:color="auto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年公务用车购置及运行维护费预算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万元，其中公务用车运行维护费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预算相比</w:t>
      </w:r>
      <w:r>
        <w:rPr>
          <w:rFonts w:hint="eastAsia" w:ascii="仿宋_GB2312" w:eastAsia="仿宋_GB2312"/>
          <w:sz w:val="32"/>
          <w:szCs w:val="32"/>
          <w:lang w:eastAsia="zh-CN"/>
        </w:rPr>
        <w:t>持平</w:t>
      </w:r>
      <w:r>
        <w:rPr>
          <w:rFonts w:hint="eastAsia" w:ascii="仿宋_GB2312" w:eastAsia="仿宋_GB2312"/>
          <w:sz w:val="32"/>
          <w:szCs w:val="32"/>
        </w:rPr>
        <w:t>；公务用车购置费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预算相比</w:t>
      </w:r>
      <w:r>
        <w:rPr>
          <w:rFonts w:hint="eastAsia" w:ascii="仿宋_GB2312" w:eastAsia="仿宋_GB2312"/>
          <w:sz w:val="32"/>
          <w:szCs w:val="32"/>
          <w:lang w:eastAsia="zh-CN"/>
        </w:rPr>
        <w:t>持平</w:t>
      </w:r>
      <w:r>
        <w:rPr>
          <w:rFonts w:hint="eastAsia" w:ascii="仿宋_GB2312" w:eastAsia="仿宋_GB2312"/>
          <w:sz w:val="32"/>
          <w:szCs w:val="32"/>
        </w:rPr>
        <w:t>，主要原因是</w:t>
      </w:r>
      <w:r>
        <w:rPr>
          <w:rFonts w:hint="eastAsia" w:ascii="仿宋_GB2312" w:eastAsia="仿宋_GB2312"/>
          <w:sz w:val="32"/>
          <w:szCs w:val="32"/>
          <w:lang w:eastAsia="zh-CN"/>
        </w:rPr>
        <w:t>我镇未安排</w:t>
      </w:r>
      <w:r>
        <w:rPr>
          <w:rFonts w:hint="eastAsia" w:ascii="仿宋_GB2312" w:eastAsia="仿宋_GB2312"/>
          <w:sz w:val="32"/>
          <w:szCs w:val="32"/>
        </w:rPr>
        <w:t>公务用车购置费。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年公务接待费预算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预算相比</w:t>
      </w:r>
      <w:r>
        <w:rPr>
          <w:rFonts w:hint="eastAsia" w:ascii="仿宋_GB2312" w:eastAsia="仿宋_GB2312"/>
          <w:sz w:val="32"/>
          <w:szCs w:val="32"/>
          <w:lang w:eastAsia="zh-CN"/>
        </w:rPr>
        <w:t>持平</w:t>
      </w:r>
      <w:r>
        <w:rPr>
          <w:rFonts w:hint="eastAsia" w:ascii="仿宋_GB2312" w:eastAsia="仿宋_GB2312"/>
          <w:sz w:val="32"/>
          <w:szCs w:val="32"/>
        </w:rPr>
        <w:t>，主要原因是</w:t>
      </w:r>
      <w:r>
        <w:rPr>
          <w:rFonts w:hint="eastAsia" w:ascii="仿宋_GB2312" w:eastAsia="仿宋_GB2312"/>
          <w:sz w:val="32"/>
          <w:szCs w:val="32"/>
          <w:lang w:eastAsia="zh-CN"/>
        </w:rPr>
        <w:t>我镇未安排公务接待费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480" w:firstLineChars="150"/>
        <w:rPr>
          <w:rFonts w:ascii="黑体" w:hAnsi="黑体" w:eastAsia="黑体" w:cs="华文细黑"/>
          <w:sz w:val="32"/>
          <w:szCs w:val="32"/>
        </w:rPr>
      </w:pPr>
      <w:r>
        <w:rPr>
          <w:rFonts w:hint="eastAsia" w:ascii="黑体" w:hAnsi="黑体" w:eastAsia="黑体" w:cs="华文细黑"/>
          <w:sz w:val="32"/>
          <w:szCs w:val="32"/>
        </w:rPr>
        <w:t>三、关于</w:t>
      </w:r>
      <w:r>
        <w:rPr>
          <w:rFonts w:hint="eastAsia" w:ascii="黑体" w:hAnsi="黑体" w:eastAsia="黑体" w:cs="华文细黑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华文细黑"/>
          <w:sz w:val="32"/>
          <w:szCs w:val="32"/>
        </w:rPr>
        <w:t>年转移支付预算的说明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年区级对镇级补助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，主要用于</w:t>
      </w:r>
      <w:r>
        <w:rPr>
          <w:rFonts w:hint="eastAsia" w:ascii="仿宋_GB2312" w:eastAsia="仿宋_GB2312"/>
          <w:sz w:val="32"/>
          <w:szCs w:val="32"/>
          <w:lang w:eastAsia="zh-CN"/>
        </w:rPr>
        <w:t>综合服务队生活补贴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15万元</w:t>
      </w:r>
      <w:r>
        <w:rPr>
          <w:rFonts w:hint="eastAsia" w:ascii="仿宋_GB2312" w:eastAsia="仿宋_GB2312"/>
          <w:sz w:val="32"/>
          <w:szCs w:val="32"/>
          <w:lang w:eastAsia="zh-CN"/>
        </w:rPr>
        <w:t>、居委会退养人员生活补贴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12万元</w:t>
      </w:r>
      <w:r>
        <w:rPr>
          <w:rFonts w:hint="eastAsia" w:ascii="仿宋_GB2312" w:eastAsia="仿宋_GB2312"/>
          <w:sz w:val="32"/>
          <w:szCs w:val="32"/>
          <w:lang w:eastAsia="zh-CN"/>
        </w:rPr>
        <w:t>、原物资站分流到居委会人员经费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480" w:firstLineChars="150"/>
        <w:rPr>
          <w:rFonts w:ascii="黑体" w:hAnsi="黑体" w:eastAsia="黑体" w:cs="华文细黑"/>
          <w:sz w:val="32"/>
          <w:szCs w:val="32"/>
        </w:rPr>
      </w:pPr>
      <w:r>
        <w:rPr>
          <w:rFonts w:hint="eastAsia" w:ascii="黑体" w:hAnsi="黑体" w:eastAsia="黑体" w:cs="华文细黑"/>
          <w:sz w:val="32"/>
          <w:szCs w:val="32"/>
        </w:rPr>
        <w:t>四、举借政府债务情况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天穆镇2024</w:t>
      </w:r>
      <w:r>
        <w:rPr>
          <w:rFonts w:hint="eastAsia" w:ascii="仿宋_GB2312" w:eastAsia="仿宋_GB2312"/>
          <w:sz w:val="32"/>
          <w:szCs w:val="32"/>
        </w:rPr>
        <w:t>年无政府债务预算</w:t>
      </w:r>
      <w:r>
        <w:rPr>
          <w:rFonts w:ascii="仿宋_GB2312" w:eastAsia="仿宋_GB2312"/>
          <w:sz w:val="32"/>
          <w:szCs w:val="32"/>
        </w:rPr>
        <w:t>安排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480" w:firstLineChars="150"/>
        <w:rPr>
          <w:rFonts w:ascii="黑体" w:hAnsi="黑体" w:eastAsia="黑体" w:cs="华文细黑"/>
          <w:sz w:val="32"/>
          <w:szCs w:val="32"/>
        </w:rPr>
      </w:pPr>
      <w:r>
        <w:rPr>
          <w:rFonts w:hint="eastAsia" w:ascii="黑体" w:hAnsi="黑体" w:eastAsia="黑体" w:cs="华文细黑"/>
          <w:sz w:val="32"/>
          <w:szCs w:val="32"/>
        </w:rPr>
        <w:t>五、财政扶贫资金安排情况</w:t>
      </w:r>
    </w:p>
    <w:p>
      <w:pPr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202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 w:cs="华文仿宋"/>
          <w:sz w:val="32"/>
          <w:szCs w:val="32"/>
        </w:rPr>
        <w:t>年扶贫资金安排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20</w:t>
      </w:r>
      <w:r>
        <w:rPr>
          <w:rFonts w:hint="eastAsia" w:ascii="仿宋_GB2312" w:hAnsi="华文仿宋" w:eastAsia="仿宋_GB2312" w:cs="华文仿宋"/>
          <w:sz w:val="32"/>
          <w:szCs w:val="32"/>
        </w:rPr>
        <w:t>万元。</w:t>
      </w:r>
      <w:r>
        <w:rPr>
          <w:rFonts w:hint="eastAsia" w:ascii="仿宋_GB2312" w:hAnsi="华文仿宋" w:eastAsia="仿宋_GB2312" w:cs="华文仿宋"/>
          <w:color w:val="auto"/>
          <w:sz w:val="32"/>
          <w:szCs w:val="32"/>
        </w:rPr>
        <w:t>主要</w:t>
      </w:r>
      <w:r>
        <w:rPr>
          <w:rFonts w:hint="eastAsia" w:ascii="仿宋_GB2312" w:hAnsi="华文仿宋" w:eastAsia="仿宋_GB2312" w:cs="华文仿宋"/>
          <w:color w:val="auto"/>
          <w:sz w:val="32"/>
          <w:szCs w:val="32"/>
          <w:lang w:eastAsia="zh-CN"/>
        </w:rPr>
        <w:t>用于镇域内</w:t>
      </w:r>
      <w:r>
        <w:rPr>
          <w:rFonts w:hint="eastAsia" w:ascii="仿宋_GB2312" w:hAnsi="华文仿宋" w:eastAsia="仿宋_GB2312" w:cs="华文仿宋"/>
          <w:sz w:val="32"/>
          <w:szCs w:val="32"/>
        </w:rPr>
        <w:t>困难群众</w:t>
      </w: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的</w:t>
      </w:r>
      <w:r>
        <w:rPr>
          <w:rFonts w:hint="eastAsia" w:ascii="仿宋_GB2312" w:hAnsi="华文仿宋" w:eastAsia="仿宋_GB2312" w:cs="华文仿宋"/>
          <w:sz w:val="32"/>
          <w:szCs w:val="32"/>
        </w:rPr>
        <w:t>救助</w:t>
      </w: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5">
    <w:name w:val="page number"/>
    <w:basedOn w:val="4"/>
    <w:semiHidden/>
    <w:unhideWhenUsed/>
    <w:uiPriority w:val="0"/>
    <w:rPr/>
  </w:style>
  <w:style w:type="paragraph" w:customStyle="1" w:styleId="6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521</Characters>
  <Lines>4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2023-02-13T01:33:00Z</dcterms:created>
  <dc:creator>何倩</dc:creator>
  <cp:lastModifiedBy>lenovo</cp:lastModifiedBy>
  <dcterms:modified xsi:type="dcterms:W3CDTF">2024-02-20T07:20:54Z</dcterms:modified>
  <dc:title>关于天穆镇镇人民政府2023年预算相关事项的说明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