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31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268"/>
        <w:gridCol w:w="992"/>
        <w:gridCol w:w="851"/>
        <w:gridCol w:w="850"/>
        <w:gridCol w:w="1843"/>
        <w:gridCol w:w="2693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1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_GBK"/>
                <w:kern w:val="0"/>
                <w:sz w:val="44"/>
                <w:szCs w:val="44"/>
              </w:rPr>
              <w:t>北辰</w:t>
            </w:r>
            <w:r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  <w:t>区</w:t>
            </w:r>
            <w:r>
              <w:rPr>
                <w:rFonts w:hint="eastAsia" w:ascii="Times New Roman" w:hAnsi="Times New Roman" w:eastAsia="方正小标宋_GBK"/>
                <w:kern w:val="0"/>
                <w:sz w:val="44"/>
                <w:szCs w:val="44"/>
              </w:rPr>
              <w:t>202</w:t>
            </w:r>
            <w:r>
              <w:rPr>
                <w:rFonts w:hint="eastAsia" w:ascii="Times New Roman" w:hAnsi="Times New Roman" w:eastAsia="方正小标宋_GBK"/>
                <w:kern w:val="0"/>
                <w:sz w:val="44"/>
                <w:szCs w:val="44"/>
                <w:lang w:val="en-US" w:eastAsia="zh-CN"/>
              </w:rPr>
              <w:t>3</w:t>
            </w:r>
            <w:r>
              <w:rPr>
                <w:rFonts w:ascii="Times New Roman" w:hAnsi="Times New Roman" w:eastAsia="方正小标宋_GBK"/>
                <w:kern w:val="0"/>
                <w:sz w:val="44"/>
                <w:szCs w:val="44"/>
              </w:rPr>
              <w:t>审核年度企业特殊工种提前退休人员公示名单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楷体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楷体_GB2312"/>
                <w:kern w:val="0"/>
                <w:sz w:val="32"/>
                <w:szCs w:val="32"/>
              </w:rPr>
              <w:t>（第</w:t>
            </w:r>
            <w:r>
              <w:rPr>
                <w:rFonts w:hint="eastAsia" w:ascii="Times New Roman" w:hAnsi="Times New Roman" w:eastAsia="楷体_GB2312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ascii="Times New Roman" w:hAnsi="Times New Roman" w:eastAsia="楷体_GB2312"/>
                <w:kern w:val="0"/>
                <w:sz w:val="32"/>
                <w:szCs w:val="32"/>
              </w:rPr>
              <w:t>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申报部门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年龄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工种名称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实际从事特殊</w:t>
            </w: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工种累计年限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2"/>
                <w:szCs w:val="22"/>
              </w:rPr>
              <w:t>工种性质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天津市北辰区双环邨街社区社会组织联合会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芦建津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9月--199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井下、高温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中材建设有限公司天津分公司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09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月--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2000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0"/>
                <w:szCs w:val="20"/>
                <w:lang w:val="en" w:eastAsia="zh-CN"/>
              </w:rPr>
            </w:pPr>
            <w:r>
              <w:rPr>
                <w:rFonts w:hint="eastAsia"/>
                <w:sz w:val="20"/>
                <w:szCs w:val="20"/>
                <w:lang w:val="en" w:eastAsia="zh-CN"/>
              </w:rPr>
              <w:t>高空、特繁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天津金隅振兴环保科技有限公司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炉前行车工、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热修瓦工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/>
                <w:color w:val="000000"/>
                <w:kern w:val="0"/>
                <w:sz w:val="18"/>
                <w:szCs w:val="18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月--1997年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月19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97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月--199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井下、高温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天津龙马恒信环境科技有限公司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夏立新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煤气司炉工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月--199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有害身体健康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天津市中央药业有限公司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氟哌酸制造工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、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噻吗心安制造工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月--199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月19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91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年0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月--199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有害身体健康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天津市中央药业有限公司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氟哌酸制造工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88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月--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1997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有害身体健康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"/>
              </w:rPr>
              <w:t>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北辰区公共就业（人才）服务中心档案服务部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造型工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9月--199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井下、高温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"/>
              </w:rPr>
              <w:t>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北辰区公共就业（人才）服务中心档案服务部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刘福强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杀螟松制造工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月--199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有害身体健康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"/>
              </w:rPr>
              <w:t>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北辰区公共就业（人才）服务中心档案服务部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曹德林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锻工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月--1997年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井下、高温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"/>
              </w:rPr>
              <w:t>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北辰区公共就业（人才）服务中心档案服务部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炉前行车工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97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月--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2003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2006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月--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2010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井下、高温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"/>
              </w:rPr>
              <w:t>11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北辰区公共就业（人才）服务中心档案服务部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炉前行车工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月--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2001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2002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月--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2005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2006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月--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2008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井下、高温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"/>
              </w:rPr>
              <w:t>12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北辰区公共就业（人才）服务中心档案服务部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尹振海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浇注工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月--199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井下、高温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0"/>
                <w:szCs w:val="20"/>
                <w:lang w:val="en"/>
              </w:rPr>
              <w:t>13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北辰区公共就业（人才）服务中心档案服务部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热处理工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月--199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月19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月--199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井下、高温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57C"/>
    <w:rsid w:val="00096D4F"/>
    <w:rsid w:val="00151FC6"/>
    <w:rsid w:val="00517066"/>
    <w:rsid w:val="0088757C"/>
    <w:rsid w:val="00956053"/>
    <w:rsid w:val="00B309B4"/>
    <w:rsid w:val="00B94EF1"/>
    <w:rsid w:val="00C221C6"/>
    <w:rsid w:val="00C8033C"/>
    <w:rsid w:val="00D61F90"/>
    <w:rsid w:val="16F5CA4B"/>
    <w:rsid w:val="3CAB5C38"/>
    <w:rsid w:val="3F7DEDDA"/>
    <w:rsid w:val="3FBDE377"/>
    <w:rsid w:val="401E7F4A"/>
    <w:rsid w:val="45DD7008"/>
    <w:rsid w:val="5FEC67E9"/>
    <w:rsid w:val="5FEFFDB7"/>
    <w:rsid w:val="69FDDE8D"/>
    <w:rsid w:val="6B1E0451"/>
    <w:rsid w:val="79BF749B"/>
    <w:rsid w:val="7F37A7E9"/>
    <w:rsid w:val="7FDE14F4"/>
    <w:rsid w:val="A7FF6FD6"/>
    <w:rsid w:val="AB9C4B7F"/>
    <w:rsid w:val="B17E91C0"/>
    <w:rsid w:val="D6FFE03D"/>
    <w:rsid w:val="D75D2E9F"/>
    <w:rsid w:val="DCF70095"/>
    <w:rsid w:val="FBEF87AB"/>
    <w:rsid w:val="FF73F8BA"/>
    <w:rsid w:val="FFE4A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2"/>
    <w:pPr>
      <w:ind w:left="1680"/>
    </w:pPr>
  </w:style>
  <w:style w:type="paragraph" w:styleId="3">
    <w:name w:val="Body Text"/>
    <w:basedOn w:val="1"/>
    <w:next w:val="4"/>
    <w:qFormat/>
    <w:uiPriority w:val="0"/>
    <w:pPr>
      <w:jc w:val="center"/>
    </w:pPr>
    <w:rPr>
      <w:sz w:val="44"/>
    </w:rPr>
  </w:style>
  <w:style w:type="paragraph" w:styleId="4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alloon Text"/>
    <w:basedOn w:val="1"/>
    <w:link w:val="10"/>
    <w:qFormat/>
    <w:uiPriority w:val="0"/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693</Words>
  <Characters>867</Characters>
  <Lines>4</Lines>
  <Paragraphs>1</Paragraphs>
  <TotalTime>1</TotalTime>
  <ScaleCrop>false</ScaleCrop>
  <LinksUpToDate>false</LinksUpToDate>
  <CharactersWithSpaces>980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2014-11-14T20:08:00Z</dcterms:created>
  <dc:creator>Administrator</dc:creator>
  <cp:lastModifiedBy>admin</cp:lastModifiedBy>
  <cp:lastPrinted>2022-12-28T23:06:00Z</cp:lastPrinted>
  <dcterms:modified xsi:type="dcterms:W3CDTF">2023-05-22T08:49:53Z</dcterms:modified>
  <dc:title>北辰区2021审核年度企业特殊工种提前退休人员公示名单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1E7BDAB8D24B42AA9479A63677C16E72</vt:lpwstr>
  </property>
</Properties>
</file>