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268"/>
        <w:gridCol w:w="992"/>
        <w:gridCol w:w="851"/>
        <w:gridCol w:w="850"/>
        <w:gridCol w:w="1843"/>
        <w:gridCol w:w="2693"/>
        <w:gridCol w:w="2835"/>
      </w:tblGrid>
      <w:tr>
        <w:trPr>
          <w:trHeight w:val="652" w:hRule="atLeast"/>
          <w:jc w:val="center"/>
        </w:trPr>
        <w:tc>
          <w:tcPr>
            <w:tcW w:w="131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_GBK"/>
                <w:kern w:val="0"/>
                <w:sz w:val="44"/>
                <w:szCs w:val="44"/>
              </w:rPr>
              <w:t>北辰</w:t>
            </w:r>
            <w:r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  <w:t>区</w:t>
            </w:r>
            <w:r>
              <w:rPr>
                <w:rFonts w:hint="eastAsia" w:ascii="Times New Roman" w:hAnsi="Times New Roman" w:eastAsia="方正小标宋_GBK"/>
                <w:kern w:val="0"/>
                <w:sz w:val="44"/>
                <w:szCs w:val="44"/>
              </w:rPr>
              <w:t>202</w:t>
            </w:r>
            <w:r>
              <w:rPr>
                <w:rFonts w:hint="eastAsia" w:ascii="Times New Roman" w:hAnsi="Times New Roman" w:eastAsia="方正小标宋_GBK"/>
                <w:kern w:val="0"/>
                <w:sz w:val="44"/>
                <w:szCs w:val="44"/>
                <w:lang w:val="en-US" w:eastAsia="zh-CN"/>
              </w:rPr>
              <w:t>3</w:t>
            </w:r>
            <w:r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  <w:t>审核年度企业特殊工种提前退休人员公示名单</w:t>
            </w:r>
          </w:p>
        </w:tc>
      </w:tr>
      <w:tr>
        <w:trPr>
          <w:trHeight w:val="510" w:hRule="atLeast"/>
          <w:jc w:val="center"/>
        </w:trPr>
        <w:tc>
          <w:tcPr>
            <w:tcW w:w="131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kern w:val="0"/>
                <w:sz w:val="32"/>
                <w:szCs w:val="32"/>
              </w:rPr>
              <w:t>（第</w:t>
            </w:r>
            <w:r>
              <w:rPr>
                <w:rFonts w:hint="eastAsia" w:ascii="Times New Roman" w:hAnsi="Times New Roman" w:eastAsia="楷体_GB2312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ascii="Times New Roman" w:hAnsi="Times New Roman" w:eastAsia="楷体_GB2312"/>
                <w:kern w:val="0"/>
                <w:sz w:val="32"/>
                <w:szCs w:val="32"/>
              </w:rPr>
              <w:t>期）</w:t>
            </w:r>
          </w:p>
        </w:tc>
      </w:tr>
      <w:tr>
        <w:trPr>
          <w:trHeight w:val="69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申报部门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年龄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实际从事特殊</w:t>
            </w: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br/>
            </w: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工种累计年限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工种性质</w:t>
            </w:r>
          </w:p>
        </w:tc>
      </w:tr>
      <w:tr>
        <w:trPr>
          <w:trHeight w:val="567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天津家具五厂有限公司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手刷油漆工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1992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eastAsia="zh-CN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月--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eastAsia="zh-CN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、2002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eastAsia="zh-CN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月--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、2008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eastAsia="zh-CN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月--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eastAsia="zh-CN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有害身体健康</w:t>
            </w:r>
          </w:p>
        </w:tc>
      </w:tr>
      <w:tr>
        <w:trPr>
          <w:trHeight w:val="591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天津东堡电子有限公司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王子新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压塑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月--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eastAsia="zh-CN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有害身体健康</w:t>
            </w:r>
          </w:p>
        </w:tc>
      </w:tr>
      <w:tr>
        <w:trPr>
          <w:trHeight w:val="57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北辰区公共就业（人才）服务中心档案服务部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安春江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铸造工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月--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1995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井下、高温</w:t>
            </w:r>
          </w:p>
        </w:tc>
      </w:tr>
      <w:tr>
        <w:trPr>
          <w:trHeight w:val="504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北辰区公共就业（人才）服务中心档案服务部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庞宝林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杀螟松制造工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月--199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有害身体健康</w:t>
            </w:r>
          </w:p>
        </w:tc>
      </w:tr>
      <w:tr>
        <w:trPr>
          <w:trHeight w:val="45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北辰区公共就业（人才）服务中心档案服务部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吕继国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锻工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月--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井下、高温</w:t>
            </w:r>
          </w:p>
        </w:tc>
      </w:tr>
      <w:tr>
        <w:trPr>
          <w:trHeight w:val="56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天津市交通集团联运有限公司集装箱集散站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范强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轮胎工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人力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修补）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eastAsia="zh-CN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月--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高空、特繁</w:t>
            </w:r>
          </w:p>
        </w:tc>
      </w:tr>
      <w:tr>
        <w:trPr>
          <w:trHeight w:val="56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普利司通（天津）轮胎有限公司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高俊民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各种橡胶制品压出工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1986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eastAsia="zh-CN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月--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1988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eastAsia="zh-CN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、1991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eastAsia="zh-CN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月--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1997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有害身体健康</w:t>
            </w:r>
          </w:p>
        </w:tc>
      </w:tr>
      <w:tr>
        <w:trPr>
          <w:trHeight w:val="56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北辰区公共就业（人才）服务中心档案服务部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范荣连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砌砖工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1984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eastAsia="zh-CN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月--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1989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、1990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eastAsia="zh-CN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月--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1995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高空、特繁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qFormat="1"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paragraph" w:styleId="2">
    <w:name w:val="index 5"/>
    <w:basedOn w:val="1"/>
    <w:next w:val="1"/>
    <w:qFormat/>
    <w:uiPriority w:val="2"/>
    <w:pPr>
      <w:ind w:left="1680"/>
    </w:p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alloon Text"/>
    <w:basedOn w:val="1"/>
    <w:link w:val="9"/>
    <w:qFormat/>
    <w:uiPriority w:val="0"/>
    <w:rPr>
      <w:sz w:val="18"/>
      <w:szCs w:val="18"/>
    </w:rPr>
  </w:style>
  <w:style w:type="paragraph" w:styleId="6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6"/>
    <w:uiPriority w:val="0"/>
    <w:rPr>
      <w:kern w:val="2"/>
      <w:sz w:val="18"/>
      <w:szCs w:val="18"/>
    </w:rPr>
  </w:style>
  <w:style w:type="character" w:customStyle="1" w:styleId="9">
    <w:name w:val="批注框文本 字符"/>
    <w:basedOn w:val="7"/>
    <w:link w:val="5"/>
    <w:uiPriority w:val="0"/>
    <w:rPr>
      <w:kern w:val="2"/>
      <w:sz w:val="18"/>
      <w:szCs w:val="18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323</Words>
  <Characters>412</Characters>
  <Lines>4</Lines>
  <Paragraphs>1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2014-11-16T04:08:00Z</dcterms:created>
  <dc:creator>Administrator</dc:creator>
  <cp:lastModifiedBy>Administrator</cp:lastModifiedBy>
  <cp:lastPrinted>2022-12-30T07:06:00Z</cp:lastPrinted>
  <dcterms:modified xsi:type="dcterms:W3CDTF">2023-08-22T06:20:04Z</dcterms:modified>
  <dc:title>北辰区2021审核年度企业特殊工种提前退休人员公示名单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1E7BDAB8D24B42AA9479A63677C16E72</vt:lpwstr>
  </property>
</Properties>
</file>