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35"/>
        <w:gridCol w:w="3465"/>
        <w:gridCol w:w="5530"/>
        <w:gridCol w:w="202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  <w:jc w:val="center"/>
        </w:trPr>
        <w:tc>
          <w:tcPr>
            <w:tcW w:w="14606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  <w:t>天津市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北辰区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  <w:t>工程建设领域已办理保证金项目台账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  <w:t>（截止2023年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  <w:t>月有效）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备案部门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施工总承包单位</w:t>
            </w:r>
          </w:p>
        </w:tc>
        <w:tc>
          <w:tcPr>
            <w:tcW w:w="55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保证金形式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现金/银行保函/担保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保函/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保证保险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保证金额（万元）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辽宁宸安建设工程有限公司</w:t>
            </w:r>
          </w:p>
        </w:tc>
        <w:tc>
          <w:tcPr>
            <w:tcW w:w="55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津北辰光（挂）2021-008号地块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180.4896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中国建筑第六工程局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天津职业大学智能制造产教融合实训中心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天津市河北区房屋建筑工程有限公司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汾河南道地块定向安置经济适用房项目（EPC总承包）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天津合天下建筑工程有限公司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津辰双（挂）G2019-018地块项目一期工程（5#厂房）、津辰双（挂）G2019-018地块项目二期工程（1#-4#，6#-23#厂房）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现金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中冶建工集团有限公司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铁东路上跨龙门东道立交工程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99.6267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中国建筑一局（集团）有限公司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天津医疗器械数字化生产及供应链综合服务平台项目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上海名华工程建筑有限公司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津北辰辰（挂）2019-130号地块项目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现金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上海名华工程建筑有限公司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津北辰腾（挂）2020-016号地块项目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现金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中建二局第四建筑工程有限公司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津辰张（挂）2018-018地块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181.7874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北京城建北方集团有限公司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津北辰新（挂）2021-013地块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北京城建北方集团有限公司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津北辰文（挂）2020-010号文庆道（水泥厂二分厂）地块项目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天津华兴建设发展有限公司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引滦暗渠（北辰段）生态保护绿化工程第一标段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25.4976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中国建筑第八工程局有限公司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津北辰双(挂) 2019-146号北辰区双锦路A2-a地块(1-25#楼、地下车库、门卫1、门卫2)施工总承包工程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天津市盛泰建设工程集团有限公司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河北工业大学国家大学科技园（天津园区）二期（河工科创园10号厂房）项目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天津市水利工程有限公司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宜白路（宜兴埠）雨水泵站项目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77.2886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远洋国际建设有限公司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北辰区宜兴埠镇旧村改造4D地块一标段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天津瑞耐建筑工程有限公司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津辰北仓（挂）2018-015号地块项目二期（1#楼、2#楼、3#楼、6#楼、7#楼、8#楼、地下车库2）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99.5759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北京住总集团有限责任公司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津北辰文（挂）2020-011 号文庆道（水泥厂三分厂）地块项目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北京住总集团有限责任公司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北辰区大张庄示范镇永定新河南农民安置 房项目-2标段B地块25#楼-39#楼、10kv公用变电站4及地库2的工程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歌山建设集团有限公司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津北辰新（挂）2021-019号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天津市森源建设工程有限公司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北辰区宜兴埠镇旧村改造4D地块二标段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118.2512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龙信建设集团有限公司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北辰区王庄1、2号地块项目（A、B地块）一期工程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龙信建设集团有限公司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北辰区王庄1、2号地块项目（B地块）二期（5-6#楼、13-18#楼）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102.2351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中建三局集团有限公司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天津商业大学冷链物流设施技术创新与职业能力提升中心项目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上海建工七建集团有限公司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北辰区中储地块规划小学项目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102.544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中国建筑第六工程局有限公司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天津雅迪高端电动车生产研发基地二期建设项目施工总承包工程（一标段）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高砂建筑工程（中国）有限公司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新建无胶浆化厂房项目-施工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40.984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浙江中柱建设有限公司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年产10万吨塑料管道智能制造中心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现金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中国一冶集团有限公司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北辰区青光示范小城镇二期农民安置用房韩家墅安置区（1、2号地）EPC工程总承包-1号地项目（1#-10#、配建一-配建九、地下车库）项目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中国一冶集团有限公司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北辰区青光示范小城镇二期农民安置用房韩家墅安置区（1、2号地）EPC工程总承包-1号地项目（11#-26#、配建十-配建十三）项目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中国一冶集团有限公司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青光示范小城镇二期农民安置用房韩家墅安置区（1、2号地）EPC工程总承包-2号地项目（1#及配建、2#及配建、3#-12#及配建、20#及配建、21#及配建、配建一、配建三、配建五、大门一及门卫一、大门二及门卫二、地下车库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中国一冶集团有限公司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北辰区青光示范小城镇二期农民安置用房韩家墅安置区（1、2号地）EPC工程总承包-2号地项目（14#-19#、配建二、配建四）项目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河北建设集团股份有限公司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河北工业大学多功能风雨操场项目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天津市水利工程有限公司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天津市北辰区新能源装备产业园新建保障性租赁住房工程EPC工程总承包项目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中建二局第四建筑工程有限公司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北辰区新峰路东（中储宿舍）地块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中国核工业第二二建设有限公司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北辰区淮东路（核心区14号）A地块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北京城建六建设集团有限公司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津北辰北（挂）2017-189号地块项目三期工程项目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天津天一建设集团有限公司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天津雅迪高端电动车生产研发地基二期建设项目施工总承包二标段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中国核工业第二二建设有限公司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北辰区淮东路（核心区14号）A地块项目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中铁五局集团有限公司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新峰路（文庆道-穆东道）道路及配套管线工程项目、新峰路（顺义道-文庆道）道路及配套管线工程项目一标段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52.7026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上海名华工程建筑有限公司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津北辰腾（挂）2020-016号地块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现金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天元建设集团有限公司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津北辰高（挂）2021-001号地块（ABC地块）（1#楼及配建一、配建二、2#-7#楼、8#楼及配建三配建四、9#-12#楼、13#楼及配建五、变电站一、变电站二、地下车库、养老院、幼儿园、门卫）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北京住总第一开发建设有限公司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北辰区小淀示范小城镇农民安置用房刘安庄等三村安置区项目B地块二标段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北京住总第三开发建设有限公司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北辰区小淀示范小城镇农民安置用房刘安庄等三村安置区项目B地块一标段工程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河北广厦建设集团有限公司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重组新型冠状病毒疫苗（CHO细胞）等生产建设项目（车间一、车间二、车间三、水泵房、锅炉房、污水处理间、门卫）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中天建设集团有限公司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北辰区规划潞江东路（核心区15号地）H地块（辰雅商业中心）（1号楼）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中天建设集团有限公司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北辰区规划潞江东路（核心区15号地）I地块（辰雅商业中心）（2号楼）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河北建设集团天辰建筑工程有限公司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北辰区杨嘴村二期城中村改造村民还迁经济适用房项目中学（中学、传达室）项目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110.9307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天津天禹天恒建设工程有限公司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北辰区朝阳路东（水泥实业）地块项目施工一标段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179.9529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北京城建北方集团有限公司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津北辰文（挂）2020-010号文庆道（水泥厂二分厂）地块项目（商业）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51.5739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中铁四局集团有限公司第四工程分公司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顺义西道（天辰路-京津路）道路及配套管线工程一标段项目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中铁一局集团市政环保工程有限公司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天津市晨兴力克环保科技发展有限机炉改建项目EPC总承包工程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天津衡安建筑工程有限公司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中泓中心企业港一期、二期项目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196.5033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中国电子系统工程第四建设有限公司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朝亚（天津）1A地块大数据项目（二期）厂房1扩建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107.202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河北建工集团有限责任公司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河北工业大学教学实验楼（含省部共建电工装备可靠性与智能化国家重点实验室）建设工程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134.8992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中建二局第四建筑工程有限公司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津辰青（挂）2020-010号项目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北京住总第三开发建设有限公司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天津北辰区东风路（小淀示范镇小贺庄出让区）A1地块项目工程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天津天一建设集团有限公司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江天数据（北辰）云数据中心项目2#数据机房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194.78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大连巨坤建设工程有限公司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爱德克斯（天津）汽车零部件有限公司三期工程（新建厂房、清洗间、配电室及空压站、扩建食堂）项目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102.9069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浙江中成建工集团有限公司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天津市北辰区宜兴埠镇旧村改造3A地块一标段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天津中天圣和建筑工程有限公司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年产（含设计）电子电路板5000件项目（新建A、B厂房）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157.76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河北建设集团股份有限公司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垠坤智能智造产业园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119.1961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中冶天工集团有限公司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弗兰德传动系统有限公司产线结构升级厂房扩建-G机加工车间、H机加工车间及辅房K项目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93.16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天津瑞耐建筑工程有限公司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津辰北仓（挂）2018-015号地块潞仓苑项目三期（12#楼、13#楼、23#楼、27#楼、28#楼、配建4（10kv变电站）配建7（换热站）、地下车库3）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119.6088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天津市博珊建筑工程有限公司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年产4万吨PVC收缩印刷薄膜项目（二期）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歌山建设集团有限公司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津北辰双（挂）2021-015地块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天津中冀建设集团有限公司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电力物联网智能设备产业化基地建设项目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四川鹏隆建设工程有限公司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智能化钢筋加工装备产业化发展研发生产基地项目（1#生产车间）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195.22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四川鹏隆建设工程有限公司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数控钢筋加工系列成套装备产业化基地扩建项目（厂房2.附属用房、2#食堂）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中国一冶集团有限公司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外环线东北部调线与津蓟快速路立交工程项目一标段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天津武清建总建筑工程集团有限公司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天津北辰科技园区生活配套服务项目居住项目三期盛景铭都花园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174.9708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中国建筑第二工程局有限公司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市消防救援总队综合性战勤保障基地项目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歌山建设集团有限公司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北辰区（小淀示范镇小贺庄出让区）H地块项目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143.14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天津贵和建设集团有限公司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中兴环保智慧仓储物流地块二项目（物流厂房1-5#、10#、消防泵房及水箱间、消控室）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保证保险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天津天一建设集团有限公司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北达汇达园车间一保障性住房改建项目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担保公司保函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中国建筑第八工程局有限公司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天津市天外大附属北辰光华外国语学校项目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中国建筑第六工程局有限公司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中兴高端装备产业园光电子器件制造项目一期二期EPC工程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北辰区人社局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天津市华水自来水建设有限公司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保温管技术研发生产基地建设工程项目新建焊接车间、发泡车间工程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银行保函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  <w:lang w:val="en-US" w:eastAsia="zh-CN" w:bidi="ar-SA"/>
              </w:rPr>
              <w:t>50.2975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E4D93"/>
    <w:multiLevelType w:val="singleLevel"/>
    <w:tmpl w:val="340E4D93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jhiNWEwMjE1MWMyNDlhOTcyY2IwNWZlYmVkMzcifQ=="/>
  </w:docVars>
  <w:rsids>
    <w:rsidRoot w:val="325E256C"/>
    <w:rsid w:val="325E256C"/>
    <w:rsid w:val="3FFF441A"/>
    <w:rsid w:val="89FD3F8B"/>
    <w:rsid w:val="DFA70938"/>
    <w:rsid w:val="FDE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2023-09-21T17:26:00Z</dcterms:created>
  <dc:creator>☀ Elseless</dc:creator>
  <cp:lastModifiedBy>greatwall</cp:lastModifiedBy>
  <dcterms:modified xsi:type="dcterms:W3CDTF">2023-09-27T11:02:26Z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0C33584575214B5398CF01F318021894_11</vt:lpwstr>
  </property>
</Properties>
</file>