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4F79" w:rsidRPr="00E3243A" w:rsidRDefault="00D731B2">
      <w:pPr>
        <w:spacing w:line="240" w:lineRule="auto"/>
        <w:rPr>
          <w:rFonts w:ascii="黑体" w:eastAsia="黑体" w:hAnsi="黑体" w:cs="黑体"/>
          <w:w w:val="95"/>
          <w:sz w:val="32"/>
          <w:szCs w:val="32"/>
        </w:rPr>
      </w:pPr>
      <w:r w:rsidRPr="00E3243A">
        <w:rPr>
          <w:rFonts w:ascii="黑体" w:eastAsia="黑体" w:hAnsi="黑体" w:cs="黑体" w:hint="eastAsia"/>
          <w:w w:val="95"/>
          <w:sz w:val="32"/>
          <w:szCs w:val="32"/>
        </w:rPr>
        <w:t>附件</w:t>
      </w:r>
      <w:r w:rsidRPr="00E3243A">
        <w:rPr>
          <w:rFonts w:ascii="黑体" w:eastAsia="黑体" w:hAnsi="黑体" w:cs="黑体"/>
          <w:w w:val="95"/>
          <w:sz w:val="32"/>
          <w:szCs w:val="32"/>
        </w:rPr>
        <w:t>1</w:t>
      </w:r>
    </w:p>
    <w:p w:rsidR="003A4F79" w:rsidRPr="00E3243A" w:rsidRDefault="003A4F79">
      <w:pPr>
        <w:spacing w:line="580" w:lineRule="exact"/>
        <w:jc w:val="center"/>
        <w:rPr>
          <w:rFonts w:eastAsia="黑体"/>
          <w:w w:val="95"/>
          <w:sz w:val="44"/>
          <w:szCs w:val="44"/>
        </w:rPr>
      </w:pPr>
    </w:p>
    <w:p w:rsidR="003A4F79" w:rsidRPr="00E3243A" w:rsidRDefault="003A4F79">
      <w:pPr>
        <w:spacing w:line="580" w:lineRule="exact"/>
        <w:jc w:val="center"/>
        <w:rPr>
          <w:rFonts w:eastAsia="黑体"/>
          <w:w w:val="95"/>
          <w:sz w:val="44"/>
          <w:szCs w:val="44"/>
        </w:rPr>
      </w:pPr>
    </w:p>
    <w:p w:rsidR="003A4F79" w:rsidRPr="00E3243A" w:rsidRDefault="003A4F79">
      <w:pPr>
        <w:spacing w:line="580" w:lineRule="exact"/>
        <w:jc w:val="center"/>
        <w:rPr>
          <w:rFonts w:eastAsia="黑体"/>
          <w:w w:val="95"/>
          <w:sz w:val="44"/>
          <w:szCs w:val="44"/>
        </w:rPr>
      </w:pPr>
    </w:p>
    <w:p w:rsidR="003A4F79" w:rsidRPr="00E3243A" w:rsidRDefault="003A4F79">
      <w:pPr>
        <w:spacing w:line="580" w:lineRule="exact"/>
        <w:jc w:val="center"/>
        <w:rPr>
          <w:rFonts w:eastAsia="黑体"/>
          <w:w w:val="95"/>
          <w:sz w:val="44"/>
          <w:szCs w:val="44"/>
        </w:rPr>
      </w:pPr>
    </w:p>
    <w:p w:rsidR="003A4F79" w:rsidRPr="00E3243A" w:rsidRDefault="003A4F79">
      <w:pPr>
        <w:spacing w:line="580" w:lineRule="exact"/>
        <w:jc w:val="center"/>
        <w:rPr>
          <w:rFonts w:eastAsia="黑体"/>
          <w:w w:val="95"/>
          <w:sz w:val="44"/>
          <w:szCs w:val="44"/>
        </w:rPr>
      </w:pPr>
    </w:p>
    <w:p w:rsidR="003A4F79" w:rsidRPr="00E3243A" w:rsidRDefault="003A4F79">
      <w:pPr>
        <w:spacing w:line="580" w:lineRule="exact"/>
        <w:jc w:val="center"/>
        <w:rPr>
          <w:rFonts w:eastAsia="黑体"/>
          <w:w w:val="95"/>
          <w:sz w:val="44"/>
          <w:szCs w:val="44"/>
        </w:rPr>
      </w:pPr>
    </w:p>
    <w:p w:rsidR="003A4F79" w:rsidRPr="00E3243A" w:rsidRDefault="003A4F79">
      <w:pPr>
        <w:spacing w:line="580" w:lineRule="exact"/>
        <w:jc w:val="center"/>
        <w:rPr>
          <w:rFonts w:eastAsia="黑体"/>
          <w:w w:val="95"/>
          <w:sz w:val="44"/>
          <w:szCs w:val="44"/>
        </w:rPr>
      </w:pPr>
    </w:p>
    <w:p w:rsidR="003A4F79" w:rsidRPr="00E3243A" w:rsidRDefault="003A4F79">
      <w:pPr>
        <w:spacing w:line="580" w:lineRule="exact"/>
        <w:jc w:val="center"/>
        <w:rPr>
          <w:rFonts w:eastAsia="黑体"/>
          <w:w w:val="95"/>
          <w:sz w:val="44"/>
          <w:szCs w:val="44"/>
        </w:rPr>
      </w:pPr>
    </w:p>
    <w:p w:rsidR="003A4F79" w:rsidRPr="00E3243A" w:rsidRDefault="00D731B2">
      <w:pPr>
        <w:spacing w:line="240" w:lineRule="auto"/>
        <w:jc w:val="center"/>
        <w:rPr>
          <w:rFonts w:ascii="方正小标宋简体" w:eastAsia="方正小标宋简体" w:hAnsi="方正小标宋简体" w:cs="方正小标宋简体"/>
          <w:sz w:val="48"/>
          <w:szCs w:val="48"/>
        </w:rPr>
      </w:pPr>
      <w:r w:rsidRPr="00E3243A">
        <w:rPr>
          <w:rFonts w:ascii="方正小标宋简体" w:eastAsia="方正小标宋简体" w:hAnsi="方正小标宋简体" w:cs="方正小标宋简体" w:hint="eastAsia"/>
          <w:sz w:val="48"/>
          <w:szCs w:val="48"/>
        </w:rPr>
        <w:t>天津市北辰区</w:t>
      </w:r>
      <w:r w:rsidR="00DF7E78" w:rsidRPr="00E3243A">
        <w:rPr>
          <w:rFonts w:ascii="方正小标宋简体" w:eastAsia="方正小标宋简体" w:hAnsi="方正小标宋简体" w:cs="方正小标宋简体" w:hint="eastAsia"/>
          <w:sz w:val="48"/>
          <w:szCs w:val="48"/>
        </w:rPr>
        <w:t>自然资源调查与登记中心</w:t>
      </w:r>
    </w:p>
    <w:p w:rsidR="003A4F79" w:rsidRPr="00E3243A" w:rsidRDefault="00D731B2">
      <w:pPr>
        <w:spacing w:line="240" w:lineRule="auto"/>
        <w:jc w:val="center"/>
        <w:rPr>
          <w:rFonts w:ascii="方正小标宋简体" w:eastAsia="方正小标宋简体" w:hAnsi="方正小标宋简体" w:cs="方正小标宋简体"/>
          <w:w w:val="95"/>
          <w:sz w:val="48"/>
          <w:szCs w:val="48"/>
        </w:rPr>
      </w:pPr>
      <w:r w:rsidRPr="00E3243A">
        <w:rPr>
          <w:rFonts w:ascii="方正小标宋简体" w:eastAsia="方正小标宋简体" w:hAnsi="方正小标宋简体" w:cs="方正小标宋简体" w:hint="eastAsia"/>
          <w:sz w:val="48"/>
          <w:szCs w:val="48"/>
        </w:rPr>
        <w:t>2021年度部门决算</w:t>
      </w: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center"/>
        <w:rPr>
          <w:rFonts w:ascii="黑体" w:eastAsia="黑体"/>
          <w:sz w:val="30"/>
          <w:szCs w:val="30"/>
        </w:rPr>
      </w:pPr>
    </w:p>
    <w:p w:rsidR="003A4F79" w:rsidRPr="00E3243A" w:rsidRDefault="003A4F79">
      <w:pPr>
        <w:spacing w:line="580" w:lineRule="exact"/>
        <w:jc w:val="both"/>
        <w:rPr>
          <w:rFonts w:ascii="黑体" w:eastAsia="黑体"/>
          <w:sz w:val="44"/>
          <w:szCs w:val="44"/>
        </w:rPr>
      </w:pPr>
    </w:p>
    <w:p w:rsidR="003A4F79" w:rsidRPr="00E3243A" w:rsidRDefault="003A4F79">
      <w:pPr>
        <w:spacing w:line="600" w:lineRule="exact"/>
        <w:jc w:val="center"/>
        <w:rPr>
          <w:rFonts w:ascii="黑体" w:eastAsia="黑体"/>
          <w:sz w:val="44"/>
          <w:szCs w:val="44"/>
        </w:rPr>
        <w:sectPr w:rsidR="003A4F79" w:rsidRPr="00E3243A">
          <w:pgSz w:w="11906" w:h="16838"/>
          <w:pgMar w:top="1440" w:right="1800" w:bottom="1440" w:left="1800" w:header="851" w:footer="992" w:gutter="0"/>
          <w:pgNumType w:start="1"/>
          <w:cols w:space="720"/>
          <w:docGrid w:type="lines" w:linePitch="312"/>
        </w:sectPr>
      </w:pPr>
    </w:p>
    <w:p w:rsidR="003A4F79" w:rsidRPr="00E3243A" w:rsidRDefault="003A4F79">
      <w:pPr>
        <w:spacing w:line="600" w:lineRule="exact"/>
        <w:jc w:val="center"/>
        <w:rPr>
          <w:rFonts w:ascii="黑体" w:eastAsia="黑体"/>
          <w:sz w:val="44"/>
          <w:szCs w:val="44"/>
        </w:rPr>
      </w:pPr>
    </w:p>
    <w:p w:rsidR="003A4F79" w:rsidRPr="00E3243A" w:rsidRDefault="00D731B2">
      <w:pPr>
        <w:spacing w:line="600" w:lineRule="exact"/>
        <w:jc w:val="center"/>
        <w:rPr>
          <w:rFonts w:ascii="黑体" w:eastAsia="黑体"/>
          <w:sz w:val="44"/>
          <w:szCs w:val="44"/>
        </w:rPr>
      </w:pPr>
      <w:r w:rsidRPr="00E3243A">
        <w:rPr>
          <w:rFonts w:ascii="黑体" w:eastAsia="黑体" w:hint="eastAsia"/>
          <w:sz w:val="44"/>
          <w:szCs w:val="44"/>
        </w:rPr>
        <w:t>目   录</w:t>
      </w:r>
    </w:p>
    <w:p w:rsidR="003A4F79" w:rsidRPr="00E3243A" w:rsidRDefault="003A4F79">
      <w:pPr>
        <w:spacing w:line="600" w:lineRule="exact"/>
        <w:rPr>
          <w:rFonts w:ascii="黑体" w:eastAsia="黑体"/>
          <w:sz w:val="30"/>
          <w:szCs w:val="30"/>
        </w:rPr>
      </w:pPr>
    </w:p>
    <w:p w:rsidR="003A4F79" w:rsidRPr="00E3243A" w:rsidRDefault="007B7C66">
      <w:pPr>
        <w:pStyle w:val="10"/>
        <w:tabs>
          <w:tab w:val="clear" w:pos="8296"/>
          <w:tab w:val="right" w:leader="dot" w:pos="8306"/>
        </w:tabs>
        <w:spacing w:after="0" w:line="700" w:lineRule="exact"/>
        <w:rPr>
          <w:rFonts w:ascii="Times New Roman" w:eastAsia="方正小标宋简体" w:hAnsi="Times New Roman" w:cs="Times New Roman"/>
          <w:noProof/>
          <w:sz w:val="30"/>
          <w:szCs w:val="30"/>
        </w:rPr>
      </w:pPr>
      <w:r w:rsidRPr="00E3243A">
        <w:rPr>
          <w:rFonts w:ascii="Times New Roman" w:eastAsia="仿宋_GB2312" w:hAnsi="Times New Roman" w:cs="Times New Roman"/>
          <w:sz w:val="30"/>
          <w:szCs w:val="30"/>
        </w:rPr>
        <w:fldChar w:fldCharType="begin"/>
      </w:r>
      <w:r w:rsidR="00D731B2" w:rsidRPr="00E3243A">
        <w:rPr>
          <w:rFonts w:ascii="Times New Roman" w:eastAsia="仿宋_GB2312" w:hAnsi="Times New Roman" w:cs="Times New Roman"/>
          <w:sz w:val="30"/>
          <w:szCs w:val="30"/>
        </w:rPr>
        <w:instrText xml:space="preserve"> TOC \o "1-3" \h \z \u </w:instrText>
      </w:r>
      <w:r w:rsidRPr="00E3243A">
        <w:rPr>
          <w:rFonts w:ascii="Times New Roman" w:eastAsia="仿宋_GB2312" w:hAnsi="Times New Roman" w:cs="Times New Roman"/>
          <w:sz w:val="30"/>
          <w:szCs w:val="30"/>
        </w:rPr>
        <w:fldChar w:fldCharType="separate"/>
      </w:r>
      <w:hyperlink w:anchor="_Toc6506" w:history="1">
        <w:r w:rsidR="00D731B2" w:rsidRPr="00E3243A">
          <w:rPr>
            <w:rFonts w:ascii="Times New Roman" w:eastAsia="方正小标宋简体" w:hAnsi="Times New Roman" w:cs="Times New Roman"/>
            <w:noProof/>
            <w:sz w:val="30"/>
            <w:szCs w:val="30"/>
          </w:rPr>
          <w:t>第一部分</w:t>
        </w:r>
        <w:r w:rsidR="00D731B2" w:rsidRPr="00E3243A">
          <w:rPr>
            <w:rFonts w:ascii="Times New Roman" w:eastAsia="方正小标宋简体" w:hAnsi="Times New Roman" w:cs="Times New Roman"/>
            <w:noProof/>
            <w:sz w:val="30"/>
            <w:szCs w:val="30"/>
          </w:rPr>
          <w:t xml:space="preserve">  </w:t>
        </w:r>
        <w:r w:rsidR="00D731B2" w:rsidRPr="00E3243A">
          <w:rPr>
            <w:rFonts w:ascii="Times New Roman" w:eastAsia="方正小标宋简体" w:hAnsi="Times New Roman" w:cs="Times New Roman"/>
            <w:noProof/>
            <w:sz w:val="30"/>
            <w:szCs w:val="30"/>
          </w:rPr>
          <w:t>概</w:t>
        </w:r>
        <w:r w:rsidR="00D731B2" w:rsidRPr="00E3243A">
          <w:rPr>
            <w:rFonts w:ascii="Times New Roman" w:eastAsia="方正小标宋简体" w:hAnsi="Times New Roman" w:cs="Times New Roman"/>
            <w:noProof/>
            <w:sz w:val="30"/>
            <w:szCs w:val="30"/>
          </w:rPr>
          <w:t xml:space="preserve"> </w:t>
        </w:r>
        <w:r w:rsidR="00D731B2" w:rsidRPr="00E3243A">
          <w:rPr>
            <w:rFonts w:ascii="Times New Roman" w:eastAsia="方正小标宋简体" w:hAnsi="Times New Roman" w:cs="Times New Roman"/>
            <w:noProof/>
            <w:sz w:val="30"/>
            <w:szCs w:val="30"/>
          </w:rPr>
          <w:t>况</w:t>
        </w:r>
        <w:r w:rsidR="00D731B2" w:rsidRPr="00E3243A">
          <w:rPr>
            <w:rFonts w:ascii="Times New Roman" w:eastAsia="方正小标宋简体" w:hAnsi="Times New Roman" w:cs="Times New Roman"/>
            <w:noProof/>
            <w:sz w:val="30"/>
            <w:szCs w:val="30"/>
          </w:rPr>
          <w:tab/>
        </w:r>
        <w:r w:rsidRPr="00E3243A">
          <w:rPr>
            <w:rFonts w:ascii="Times New Roman" w:eastAsia="方正小标宋简体" w:hAnsi="Times New Roman" w:cs="Times New Roman"/>
            <w:noProof/>
            <w:sz w:val="30"/>
            <w:szCs w:val="30"/>
          </w:rPr>
          <w:fldChar w:fldCharType="begin"/>
        </w:r>
        <w:r w:rsidR="00D731B2" w:rsidRPr="00E3243A">
          <w:rPr>
            <w:rFonts w:ascii="Times New Roman" w:eastAsia="方正小标宋简体" w:hAnsi="Times New Roman" w:cs="Times New Roman"/>
            <w:noProof/>
            <w:sz w:val="30"/>
            <w:szCs w:val="30"/>
          </w:rPr>
          <w:instrText xml:space="preserve"> PAGEREF _Toc6506 </w:instrText>
        </w:r>
        <w:r w:rsidRPr="00E3243A">
          <w:rPr>
            <w:rFonts w:ascii="Times New Roman" w:eastAsia="方正小标宋简体" w:hAnsi="Times New Roman" w:cs="Times New Roman"/>
            <w:noProof/>
            <w:sz w:val="30"/>
            <w:szCs w:val="30"/>
          </w:rPr>
          <w:fldChar w:fldCharType="separate"/>
        </w:r>
        <w:r w:rsidR="00A55C71">
          <w:rPr>
            <w:rFonts w:ascii="Times New Roman" w:eastAsia="方正小标宋简体" w:hAnsi="Times New Roman" w:cs="Times New Roman"/>
            <w:noProof/>
            <w:sz w:val="30"/>
            <w:szCs w:val="30"/>
          </w:rPr>
          <w:t>1</w:t>
        </w:r>
        <w:r w:rsidRPr="00E3243A">
          <w:rPr>
            <w:rFonts w:ascii="Times New Roman" w:eastAsia="方正小标宋简体" w:hAnsi="Times New Roman" w:cs="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9987" w:history="1">
        <w:r w:rsidR="00D731B2" w:rsidRPr="00E3243A">
          <w:rPr>
            <w:rFonts w:ascii="Times New Roman" w:eastAsia="仿宋_GB2312" w:hAnsi="Times New Roman"/>
            <w:noProof/>
            <w:sz w:val="30"/>
            <w:szCs w:val="30"/>
          </w:rPr>
          <w:t>一、主要职责</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_Toc9987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1</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6464" w:history="1">
        <w:r w:rsidR="00D731B2" w:rsidRPr="00E3243A">
          <w:rPr>
            <w:rFonts w:ascii="Times New Roman" w:eastAsia="仿宋_GB2312" w:hAnsi="Times New Roman"/>
            <w:noProof/>
            <w:sz w:val="30"/>
            <w:szCs w:val="30"/>
          </w:rPr>
          <w:t>二、机构设置</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_Toc26464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1</w:t>
        </w:r>
        <w:r w:rsidRPr="00E3243A">
          <w:rPr>
            <w:rFonts w:ascii="Times New Roman" w:eastAsia="仿宋_GB2312" w:hAnsi="Times New Roman"/>
            <w:noProof/>
            <w:sz w:val="30"/>
            <w:szCs w:val="30"/>
          </w:rPr>
          <w:fldChar w:fldCharType="end"/>
        </w:r>
      </w:hyperlink>
    </w:p>
    <w:p w:rsidR="003A4F79" w:rsidRPr="00E3243A" w:rsidRDefault="007B7C66">
      <w:pPr>
        <w:pStyle w:val="10"/>
        <w:tabs>
          <w:tab w:val="clear" w:pos="8296"/>
          <w:tab w:val="right" w:leader="dot" w:pos="8306"/>
        </w:tabs>
        <w:spacing w:after="0" w:line="700" w:lineRule="exact"/>
        <w:rPr>
          <w:rFonts w:ascii="Times New Roman" w:eastAsia="方正小标宋简体" w:hAnsi="Times New Roman" w:cs="Times New Roman"/>
          <w:noProof/>
          <w:sz w:val="30"/>
          <w:szCs w:val="30"/>
        </w:rPr>
      </w:pPr>
      <w:hyperlink w:anchor="_Toc30850" w:history="1">
        <w:r w:rsidR="00D731B2" w:rsidRPr="00E3243A">
          <w:rPr>
            <w:rFonts w:ascii="Times New Roman" w:eastAsia="方正小标宋简体" w:hAnsi="Times New Roman" w:cs="Times New Roman"/>
            <w:noProof/>
            <w:sz w:val="30"/>
            <w:szCs w:val="30"/>
          </w:rPr>
          <w:t>第二部分</w:t>
        </w:r>
        <w:r w:rsidR="00D731B2" w:rsidRPr="00E3243A">
          <w:rPr>
            <w:rFonts w:ascii="Times New Roman" w:eastAsia="方正小标宋简体" w:hAnsi="Times New Roman" w:cs="Times New Roman"/>
            <w:noProof/>
            <w:sz w:val="30"/>
            <w:szCs w:val="30"/>
          </w:rPr>
          <w:t xml:space="preserve">  2021</w:t>
        </w:r>
        <w:r w:rsidR="00D731B2" w:rsidRPr="00E3243A">
          <w:rPr>
            <w:rFonts w:ascii="Times New Roman" w:eastAsia="方正小标宋简体" w:hAnsi="Times New Roman" w:cs="Times New Roman"/>
            <w:noProof/>
            <w:sz w:val="30"/>
            <w:szCs w:val="30"/>
          </w:rPr>
          <w:t>年度部门决算表</w:t>
        </w:r>
        <w:r w:rsidR="00D731B2" w:rsidRPr="00E3243A">
          <w:rPr>
            <w:rFonts w:ascii="Times New Roman" w:eastAsia="方正小标宋简体" w:hAnsi="Times New Roman" w:cs="Times New Roman"/>
            <w:noProof/>
            <w:sz w:val="30"/>
            <w:szCs w:val="30"/>
          </w:rPr>
          <w:tab/>
        </w:r>
        <w:r w:rsidRPr="00E3243A">
          <w:rPr>
            <w:rFonts w:ascii="Times New Roman" w:eastAsia="方正小标宋简体" w:hAnsi="Times New Roman" w:cs="Times New Roman"/>
            <w:noProof/>
            <w:sz w:val="30"/>
            <w:szCs w:val="30"/>
          </w:rPr>
          <w:fldChar w:fldCharType="begin"/>
        </w:r>
        <w:r w:rsidR="00D731B2" w:rsidRPr="00E3243A">
          <w:rPr>
            <w:rFonts w:ascii="Times New Roman" w:eastAsia="方正小标宋简体" w:hAnsi="Times New Roman" w:cs="Times New Roman"/>
            <w:noProof/>
            <w:sz w:val="30"/>
            <w:szCs w:val="30"/>
          </w:rPr>
          <w:instrText xml:space="preserve"> PAGEREF _Toc30850 </w:instrText>
        </w:r>
        <w:r w:rsidRPr="00E3243A">
          <w:rPr>
            <w:rFonts w:ascii="Times New Roman" w:eastAsia="方正小标宋简体" w:hAnsi="Times New Roman" w:cs="Times New Roman"/>
            <w:noProof/>
            <w:sz w:val="30"/>
            <w:szCs w:val="30"/>
          </w:rPr>
          <w:fldChar w:fldCharType="separate"/>
        </w:r>
        <w:r w:rsidR="00A55C71">
          <w:rPr>
            <w:rFonts w:ascii="Times New Roman" w:eastAsia="方正小标宋简体" w:hAnsi="Times New Roman" w:cs="Times New Roman"/>
            <w:noProof/>
            <w:sz w:val="30"/>
            <w:szCs w:val="30"/>
          </w:rPr>
          <w:t>2</w:t>
        </w:r>
        <w:r w:rsidRPr="00E3243A">
          <w:rPr>
            <w:rFonts w:ascii="Times New Roman" w:eastAsia="方正小标宋简体" w:hAnsi="Times New Roman" w:cs="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5952" w:history="1">
        <w:r w:rsidR="00D731B2" w:rsidRPr="00E3243A">
          <w:rPr>
            <w:rFonts w:ascii="Times New Roman" w:eastAsia="仿宋_GB2312" w:hAnsi="Times New Roman"/>
            <w:noProof/>
            <w:sz w:val="30"/>
            <w:szCs w:val="30"/>
          </w:rPr>
          <w:t>一、收入支出决算总表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_Toc25952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4631" w:history="1">
        <w:r w:rsidR="00D731B2" w:rsidRPr="00E3243A">
          <w:rPr>
            <w:rFonts w:ascii="Times New Roman" w:eastAsia="仿宋_GB2312" w:hAnsi="Times New Roman"/>
            <w:noProof/>
            <w:sz w:val="30"/>
            <w:szCs w:val="30"/>
          </w:rPr>
          <w:t>二、收入决算表（按功能分类列示）</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_Toc14631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5648" w:history="1">
        <w:r w:rsidR="00D731B2" w:rsidRPr="00E3243A">
          <w:rPr>
            <w:rFonts w:ascii="Times New Roman" w:eastAsia="仿宋_GB2312" w:hAnsi="Times New Roman"/>
            <w:noProof/>
            <w:sz w:val="30"/>
            <w:szCs w:val="30"/>
          </w:rPr>
          <w:t>三、收入决算表（按单位列示）</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_Toc15648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044" w:history="1">
        <w:r w:rsidR="00D731B2" w:rsidRPr="00E3243A">
          <w:rPr>
            <w:rFonts w:ascii="Times New Roman" w:eastAsia="仿宋_GB2312" w:hAnsi="Times New Roman"/>
            <w:noProof/>
            <w:sz w:val="30"/>
            <w:szCs w:val="30"/>
          </w:rPr>
          <w:t>四、支出决算表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_Toc2044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5856" w:history="1">
        <w:r w:rsidR="00D731B2" w:rsidRPr="00E3243A">
          <w:rPr>
            <w:rFonts w:ascii="Times New Roman" w:eastAsia="仿宋_GB2312" w:hAnsi="Times New Roman"/>
            <w:noProof/>
            <w:sz w:val="30"/>
            <w:szCs w:val="30"/>
          </w:rPr>
          <w:t>五、财政拨款收入支出决算总表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_Toc25856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3929" w:history="1">
        <w:r w:rsidR="00D731B2" w:rsidRPr="00E3243A">
          <w:rPr>
            <w:rFonts w:ascii="Times New Roman" w:eastAsia="仿宋_GB2312" w:hAnsi="Times New Roman"/>
            <w:noProof/>
            <w:sz w:val="30"/>
            <w:szCs w:val="30"/>
          </w:rPr>
          <w:t>六、一般公共预算财政拨款支出决算表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_Toc3929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7568" w:history="1">
        <w:r w:rsidR="00D731B2" w:rsidRPr="00E3243A">
          <w:rPr>
            <w:rFonts w:ascii="Times New Roman" w:eastAsia="仿宋_GB2312" w:hAnsi="Times New Roman"/>
            <w:noProof/>
            <w:sz w:val="30"/>
            <w:szCs w:val="30"/>
          </w:rPr>
          <w:t>七、一般公共预算财政拨款基本支出决算表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_Toc7568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7181" w:history="1">
        <w:r w:rsidR="00D731B2" w:rsidRPr="00E3243A">
          <w:rPr>
            <w:rFonts w:ascii="Times New Roman" w:eastAsia="仿宋_GB2312" w:hAnsi="Times New Roman" w:hint="eastAsia"/>
            <w:noProof/>
            <w:sz w:val="30"/>
            <w:szCs w:val="30"/>
          </w:rPr>
          <w:t>八</w:t>
        </w:r>
        <w:r w:rsidR="00D731B2" w:rsidRPr="00E3243A">
          <w:rPr>
            <w:rFonts w:ascii="Times New Roman" w:eastAsia="仿宋_GB2312" w:hAnsi="Times New Roman"/>
            <w:noProof/>
            <w:sz w:val="30"/>
            <w:szCs w:val="30"/>
          </w:rPr>
          <w:t>、一般公共预算财政拨款</w:t>
        </w:r>
        <w:r w:rsidR="00D731B2" w:rsidRPr="00E3243A">
          <w:rPr>
            <w:rFonts w:ascii="Times New Roman" w:eastAsia="仿宋_GB2312" w:hAnsi="Times New Roman"/>
            <w:noProof/>
            <w:sz w:val="30"/>
            <w:szCs w:val="30"/>
          </w:rPr>
          <w:t>“</w:t>
        </w:r>
        <w:r w:rsidR="00D731B2" w:rsidRPr="00E3243A">
          <w:rPr>
            <w:rFonts w:ascii="Times New Roman" w:eastAsia="仿宋_GB2312" w:hAnsi="Times New Roman"/>
            <w:noProof/>
            <w:sz w:val="30"/>
            <w:szCs w:val="30"/>
          </w:rPr>
          <w:t>三公</w:t>
        </w:r>
        <w:r w:rsidR="00D731B2" w:rsidRPr="00E3243A">
          <w:rPr>
            <w:rFonts w:ascii="Times New Roman" w:eastAsia="仿宋_GB2312" w:hAnsi="Times New Roman"/>
            <w:noProof/>
            <w:sz w:val="30"/>
            <w:szCs w:val="30"/>
          </w:rPr>
          <w:t>”</w:t>
        </w:r>
        <w:r w:rsidR="00D731B2" w:rsidRPr="00E3243A">
          <w:rPr>
            <w:rFonts w:ascii="Times New Roman" w:eastAsia="仿宋_GB2312" w:hAnsi="Times New Roman"/>
            <w:noProof/>
            <w:sz w:val="30"/>
            <w:szCs w:val="30"/>
          </w:rPr>
          <w:t>经费支出决算表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_Toc7181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5187" w:history="1">
        <w:r w:rsidR="00D731B2" w:rsidRPr="00E3243A">
          <w:rPr>
            <w:rFonts w:ascii="Times New Roman" w:eastAsia="仿宋_GB2312" w:hAnsi="Times New Roman" w:hint="eastAsia"/>
            <w:noProof/>
            <w:sz w:val="30"/>
            <w:szCs w:val="30"/>
          </w:rPr>
          <w:t>九</w:t>
        </w:r>
        <w:r w:rsidR="00D731B2" w:rsidRPr="00E3243A">
          <w:rPr>
            <w:rFonts w:ascii="Times New Roman" w:eastAsia="仿宋_GB2312" w:hAnsi="Times New Roman"/>
            <w:noProof/>
            <w:sz w:val="30"/>
            <w:szCs w:val="30"/>
          </w:rPr>
          <w:t>、政府性基金预算财政拨款收入支出决算表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_Toc25187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1022" w:history="1">
        <w:r w:rsidR="00D731B2" w:rsidRPr="00E3243A">
          <w:rPr>
            <w:rFonts w:ascii="Times New Roman" w:eastAsia="仿宋_GB2312" w:hAnsi="Times New Roman"/>
            <w:noProof/>
            <w:sz w:val="30"/>
            <w:szCs w:val="30"/>
          </w:rPr>
          <w:t>十、国有资本经营预算财政拨款收入支出决算表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_Toc21022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1621" w:history="1">
        <w:r w:rsidR="00D731B2" w:rsidRPr="00E3243A">
          <w:rPr>
            <w:rFonts w:ascii="Times New Roman" w:eastAsia="仿宋_GB2312" w:hAnsi="Times New Roman"/>
            <w:noProof/>
            <w:sz w:val="30"/>
            <w:szCs w:val="30"/>
          </w:rPr>
          <w:t>十</w:t>
        </w:r>
        <w:r w:rsidR="00D731B2" w:rsidRPr="00E3243A">
          <w:rPr>
            <w:rFonts w:ascii="Times New Roman" w:eastAsia="仿宋_GB2312" w:hAnsi="Times New Roman" w:hint="eastAsia"/>
            <w:noProof/>
            <w:sz w:val="30"/>
            <w:szCs w:val="30"/>
          </w:rPr>
          <w:t>一</w:t>
        </w:r>
        <w:r w:rsidR="00D731B2" w:rsidRPr="00E3243A">
          <w:rPr>
            <w:rFonts w:ascii="Times New Roman" w:eastAsia="仿宋_GB2312" w:hAnsi="Times New Roman"/>
            <w:noProof/>
            <w:sz w:val="30"/>
            <w:szCs w:val="30"/>
          </w:rPr>
          <w:t>、项目支出决算表</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_Toc11621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2</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045" w:history="1">
        <w:r w:rsidR="00D731B2" w:rsidRPr="00E3243A">
          <w:rPr>
            <w:rFonts w:ascii="Times New Roman" w:eastAsia="仿宋_GB2312" w:hAnsi="Times New Roman"/>
            <w:noProof/>
            <w:sz w:val="30"/>
            <w:szCs w:val="30"/>
          </w:rPr>
          <w:t>十</w:t>
        </w:r>
        <w:r w:rsidR="00D731B2" w:rsidRPr="00E3243A">
          <w:rPr>
            <w:rFonts w:ascii="Times New Roman" w:eastAsia="仿宋_GB2312" w:hAnsi="Times New Roman" w:hint="eastAsia"/>
            <w:noProof/>
            <w:sz w:val="30"/>
            <w:szCs w:val="30"/>
          </w:rPr>
          <w:t>二</w:t>
        </w:r>
        <w:r w:rsidR="00D731B2" w:rsidRPr="00E3243A">
          <w:rPr>
            <w:rFonts w:ascii="Times New Roman" w:eastAsia="仿宋_GB2312" w:hAnsi="Times New Roman"/>
            <w:noProof/>
            <w:sz w:val="30"/>
            <w:szCs w:val="30"/>
          </w:rPr>
          <w:t>、关于空表的说明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_Toc1045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3</w:t>
        </w:r>
        <w:r w:rsidRPr="00E3243A">
          <w:rPr>
            <w:rFonts w:ascii="Times New Roman" w:eastAsia="仿宋_GB2312" w:hAnsi="Times New Roman"/>
            <w:noProof/>
            <w:sz w:val="30"/>
            <w:szCs w:val="30"/>
          </w:rPr>
          <w:fldChar w:fldCharType="end"/>
        </w:r>
      </w:hyperlink>
    </w:p>
    <w:p w:rsidR="003A4F79" w:rsidRPr="00E3243A" w:rsidRDefault="003A4F79">
      <w:pPr>
        <w:pStyle w:val="10"/>
        <w:tabs>
          <w:tab w:val="clear" w:pos="8296"/>
          <w:tab w:val="right" w:leader="dot" w:pos="8306"/>
        </w:tabs>
        <w:spacing w:after="0" w:line="700" w:lineRule="exact"/>
        <w:rPr>
          <w:rFonts w:ascii="Times New Roman" w:eastAsia="方正小标宋简体" w:hAnsi="Times New Roman" w:cs="Times New Roman"/>
          <w:noProof/>
          <w:sz w:val="30"/>
          <w:szCs w:val="30"/>
        </w:rPr>
        <w:sectPr w:rsidR="003A4F79" w:rsidRPr="00E3243A">
          <w:footerReference w:type="default" r:id="rId8"/>
          <w:pgSz w:w="11906" w:h="16838"/>
          <w:pgMar w:top="1440" w:right="1800" w:bottom="1440" w:left="1800" w:header="851" w:footer="992" w:gutter="0"/>
          <w:pgNumType w:start="1"/>
          <w:cols w:space="720"/>
          <w:docGrid w:type="lines" w:linePitch="312"/>
        </w:sectPr>
      </w:pPr>
    </w:p>
    <w:p w:rsidR="003A4F79" w:rsidRPr="00E3243A" w:rsidRDefault="007B7C66">
      <w:pPr>
        <w:pStyle w:val="10"/>
        <w:tabs>
          <w:tab w:val="clear" w:pos="8296"/>
          <w:tab w:val="right" w:leader="dot" w:pos="8306"/>
        </w:tabs>
        <w:spacing w:after="0" w:line="700" w:lineRule="exact"/>
        <w:rPr>
          <w:rFonts w:ascii="Times New Roman" w:eastAsia="方正小标宋简体" w:hAnsi="Times New Roman" w:cs="Times New Roman"/>
          <w:noProof/>
          <w:sz w:val="30"/>
          <w:szCs w:val="30"/>
        </w:rPr>
      </w:pPr>
      <w:hyperlink w:anchor="_Toc20137" w:history="1">
        <w:r w:rsidR="00D731B2" w:rsidRPr="00E3243A">
          <w:rPr>
            <w:rFonts w:ascii="Times New Roman" w:eastAsia="方正小标宋简体" w:hAnsi="Times New Roman" w:cs="Times New Roman"/>
            <w:noProof/>
            <w:sz w:val="30"/>
            <w:szCs w:val="30"/>
          </w:rPr>
          <w:t>第三部分</w:t>
        </w:r>
        <w:r w:rsidR="00D731B2" w:rsidRPr="00E3243A">
          <w:rPr>
            <w:rFonts w:ascii="Times New Roman" w:eastAsia="方正小标宋简体" w:hAnsi="Times New Roman" w:cs="Times New Roman"/>
            <w:noProof/>
            <w:sz w:val="30"/>
            <w:szCs w:val="30"/>
          </w:rPr>
          <w:t xml:space="preserve">  2021</w:t>
        </w:r>
        <w:r w:rsidR="00D731B2" w:rsidRPr="00E3243A">
          <w:rPr>
            <w:rFonts w:ascii="Times New Roman" w:eastAsia="方正小标宋简体" w:hAnsi="Times New Roman" w:cs="Times New Roman"/>
            <w:noProof/>
            <w:sz w:val="30"/>
            <w:szCs w:val="30"/>
          </w:rPr>
          <w:t>年度部门决算情况说明</w:t>
        </w:r>
        <w:r w:rsidR="00D731B2" w:rsidRPr="00E3243A">
          <w:rPr>
            <w:rFonts w:ascii="Times New Roman" w:eastAsia="方正小标宋简体" w:hAnsi="Times New Roman" w:cs="Times New Roman"/>
            <w:noProof/>
            <w:sz w:val="30"/>
            <w:szCs w:val="30"/>
          </w:rPr>
          <w:tab/>
        </w:r>
        <w:r w:rsidRPr="00E3243A">
          <w:rPr>
            <w:rFonts w:ascii="Times New Roman" w:eastAsia="方正小标宋简体" w:hAnsi="Times New Roman" w:cs="Times New Roman"/>
            <w:noProof/>
            <w:sz w:val="30"/>
            <w:szCs w:val="30"/>
          </w:rPr>
          <w:fldChar w:fldCharType="begin"/>
        </w:r>
        <w:r w:rsidR="00D731B2" w:rsidRPr="00E3243A">
          <w:rPr>
            <w:rFonts w:ascii="Times New Roman" w:eastAsia="方正小标宋简体" w:hAnsi="Times New Roman" w:cs="Times New Roman"/>
            <w:noProof/>
            <w:sz w:val="30"/>
            <w:szCs w:val="30"/>
          </w:rPr>
          <w:instrText xml:space="preserve"> PAGEREF _Toc20137 </w:instrText>
        </w:r>
        <w:r w:rsidRPr="00E3243A">
          <w:rPr>
            <w:rFonts w:ascii="Times New Roman" w:eastAsia="方正小标宋简体" w:hAnsi="Times New Roman" w:cs="Times New Roman"/>
            <w:noProof/>
            <w:sz w:val="30"/>
            <w:szCs w:val="30"/>
          </w:rPr>
          <w:fldChar w:fldCharType="separate"/>
        </w:r>
        <w:r w:rsidR="00A55C71">
          <w:rPr>
            <w:rFonts w:ascii="Times New Roman" w:eastAsia="方正小标宋简体" w:hAnsi="Times New Roman" w:cs="Times New Roman"/>
            <w:noProof/>
            <w:sz w:val="30"/>
            <w:szCs w:val="30"/>
          </w:rPr>
          <w:t>3</w:t>
        </w:r>
        <w:r w:rsidRPr="00E3243A">
          <w:rPr>
            <w:rFonts w:ascii="Times New Roman" w:eastAsia="方正小标宋简体" w:hAnsi="Times New Roman" w:cs="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0868" w:history="1">
        <w:r w:rsidR="00D731B2" w:rsidRPr="00E3243A">
          <w:rPr>
            <w:rFonts w:ascii="Times New Roman" w:eastAsia="仿宋_GB2312" w:hAnsi="Times New Roman"/>
            <w:noProof/>
            <w:sz w:val="30"/>
            <w:szCs w:val="30"/>
          </w:rPr>
          <w:t>一、收支决算总体情况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_Toc10868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3</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1824" w:history="1">
        <w:r w:rsidR="00D731B2" w:rsidRPr="00E3243A">
          <w:rPr>
            <w:rFonts w:ascii="Times New Roman" w:eastAsia="仿宋_GB2312" w:hAnsi="Times New Roman"/>
            <w:noProof/>
            <w:sz w:val="30"/>
            <w:szCs w:val="30"/>
          </w:rPr>
          <w:t>二、收入决算情况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_Toc11824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3</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6536" w:history="1">
        <w:r w:rsidR="00D731B2" w:rsidRPr="00E3243A">
          <w:rPr>
            <w:rFonts w:ascii="Times New Roman" w:eastAsia="仿宋_GB2312" w:hAnsi="Times New Roman"/>
            <w:noProof/>
            <w:sz w:val="30"/>
            <w:szCs w:val="30"/>
          </w:rPr>
          <w:t>三、支出决算情况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_Toc16536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4</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8362" w:history="1">
        <w:r w:rsidR="00D731B2" w:rsidRPr="00E3243A">
          <w:rPr>
            <w:rFonts w:ascii="Times New Roman" w:eastAsia="仿宋_GB2312" w:hAnsi="Times New Roman"/>
            <w:noProof/>
            <w:sz w:val="30"/>
            <w:szCs w:val="30"/>
          </w:rPr>
          <w:t>四、财政拨款收支决算总体情况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_Toc18362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4</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9106" w:history="1">
        <w:r w:rsidR="00D731B2" w:rsidRPr="00E3243A">
          <w:rPr>
            <w:rFonts w:ascii="Times New Roman" w:eastAsia="仿宋_GB2312" w:hAnsi="Times New Roman"/>
            <w:noProof/>
            <w:sz w:val="30"/>
            <w:szCs w:val="30"/>
          </w:rPr>
          <w:t>五、一般公共预算财政拨款支出决算情况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_Toc29106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4</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636" w:history="1">
        <w:r w:rsidR="00D731B2" w:rsidRPr="00E3243A">
          <w:rPr>
            <w:rFonts w:ascii="Times New Roman" w:eastAsia="仿宋_GB2312" w:hAnsi="Times New Roman"/>
            <w:noProof/>
            <w:sz w:val="30"/>
            <w:szCs w:val="30"/>
          </w:rPr>
          <w:t>六、一般公共预算财政拨款基本支出决算情况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_Toc1636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6</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7173" w:history="1">
        <w:r w:rsidR="00D731B2" w:rsidRPr="00E3243A">
          <w:rPr>
            <w:rFonts w:ascii="Times New Roman" w:eastAsia="仿宋_GB2312" w:hAnsi="Times New Roman" w:hint="eastAsia"/>
            <w:noProof/>
            <w:sz w:val="30"/>
            <w:szCs w:val="30"/>
          </w:rPr>
          <w:t>七</w:t>
        </w:r>
        <w:r w:rsidR="00D731B2" w:rsidRPr="00E3243A">
          <w:rPr>
            <w:rFonts w:ascii="Times New Roman" w:eastAsia="仿宋_GB2312" w:hAnsi="Times New Roman"/>
            <w:noProof/>
            <w:sz w:val="30"/>
            <w:szCs w:val="30"/>
          </w:rPr>
          <w:t>、一般公共预算财政拨款</w:t>
        </w:r>
        <w:r w:rsidR="00D731B2" w:rsidRPr="00E3243A">
          <w:rPr>
            <w:rFonts w:ascii="Times New Roman" w:eastAsia="仿宋_GB2312" w:hAnsi="Times New Roman"/>
            <w:noProof/>
            <w:sz w:val="30"/>
            <w:szCs w:val="30"/>
          </w:rPr>
          <w:t>“</w:t>
        </w:r>
        <w:r w:rsidR="00D731B2" w:rsidRPr="00E3243A">
          <w:rPr>
            <w:rFonts w:ascii="Times New Roman" w:eastAsia="仿宋_GB2312" w:hAnsi="Times New Roman"/>
            <w:noProof/>
            <w:sz w:val="30"/>
            <w:szCs w:val="30"/>
          </w:rPr>
          <w:t>三公</w:t>
        </w:r>
        <w:r w:rsidR="00D731B2" w:rsidRPr="00E3243A">
          <w:rPr>
            <w:rFonts w:ascii="Times New Roman" w:eastAsia="仿宋_GB2312" w:hAnsi="Times New Roman"/>
            <w:noProof/>
            <w:sz w:val="30"/>
            <w:szCs w:val="30"/>
          </w:rPr>
          <w:t>”</w:t>
        </w:r>
        <w:r w:rsidR="00D731B2" w:rsidRPr="00E3243A">
          <w:rPr>
            <w:rFonts w:ascii="Times New Roman" w:eastAsia="仿宋_GB2312" w:hAnsi="Times New Roman"/>
            <w:noProof/>
            <w:sz w:val="30"/>
            <w:szCs w:val="30"/>
          </w:rPr>
          <w:t>经费支出决算情况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_Toc27173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6</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8682" w:history="1">
        <w:r w:rsidR="00D731B2" w:rsidRPr="00E3243A">
          <w:rPr>
            <w:rFonts w:ascii="Times New Roman" w:eastAsia="仿宋_GB2312" w:hAnsi="Times New Roman" w:hint="eastAsia"/>
            <w:noProof/>
            <w:sz w:val="30"/>
            <w:szCs w:val="30"/>
          </w:rPr>
          <w:t>八</w:t>
        </w:r>
        <w:r w:rsidR="00D731B2" w:rsidRPr="00E3243A">
          <w:rPr>
            <w:rFonts w:ascii="Times New Roman" w:eastAsia="仿宋_GB2312" w:hAnsi="Times New Roman"/>
            <w:noProof/>
            <w:sz w:val="30"/>
            <w:szCs w:val="30"/>
          </w:rPr>
          <w:t>、政府性基金预算财政拨款收支决算情况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_Toc18682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7</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1823" w:history="1">
        <w:r w:rsidR="00D731B2" w:rsidRPr="00E3243A">
          <w:rPr>
            <w:rFonts w:ascii="Times New Roman" w:eastAsia="仿宋_GB2312" w:hAnsi="Times New Roman" w:hint="eastAsia"/>
            <w:noProof/>
            <w:sz w:val="30"/>
            <w:szCs w:val="30"/>
          </w:rPr>
          <w:t>九</w:t>
        </w:r>
        <w:r w:rsidR="00D731B2" w:rsidRPr="00E3243A">
          <w:rPr>
            <w:rFonts w:ascii="Times New Roman" w:eastAsia="仿宋_GB2312" w:hAnsi="Times New Roman"/>
            <w:noProof/>
            <w:sz w:val="30"/>
            <w:szCs w:val="30"/>
          </w:rPr>
          <w:t>、国有资本经营预算财政拨款收支决算情况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_Toc11823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7</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8800" w:history="1">
        <w:r w:rsidR="00D731B2" w:rsidRPr="00E3243A">
          <w:rPr>
            <w:rFonts w:ascii="Times New Roman" w:eastAsia="仿宋_GB2312" w:hAnsi="Times New Roman"/>
            <w:noProof/>
            <w:sz w:val="30"/>
            <w:szCs w:val="30"/>
          </w:rPr>
          <w:t>十、机关运行经费支出情况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_Toc8800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8</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8078" w:history="1">
        <w:r w:rsidR="00D731B2" w:rsidRPr="00E3243A">
          <w:rPr>
            <w:rFonts w:ascii="Times New Roman" w:eastAsia="仿宋_GB2312" w:hAnsi="Times New Roman"/>
            <w:noProof/>
            <w:sz w:val="30"/>
            <w:szCs w:val="30"/>
          </w:rPr>
          <w:t>十</w:t>
        </w:r>
        <w:r w:rsidR="00D731B2" w:rsidRPr="00E3243A">
          <w:rPr>
            <w:rFonts w:ascii="Times New Roman" w:eastAsia="仿宋_GB2312" w:hAnsi="Times New Roman" w:hint="eastAsia"/>
            <w:noProof/>
            <w:sz w:val="30"/>
            <w:szCs w:val="30"/>
          </w:rPr>
          <w:t>一</w:t>
        </w:r>
        <w:r w:rsidR="00D731B2" w:rsidRPr="00E3243A">
          <w:rPr>
            <w:rFonts w:ascii="Times New Roman" w:eastAsia="仿宋_GB2312" w:hAnsi="Times New Roman"/>
            <w:noProof/>
            <w:sz w:val="30"/>
            <w:szCs w:val="30"/>
          </w:rPr>
          <w:t>、政府采购支出情况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_Toc8078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8</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2866" w:history="1">
        <w:r w:rsidR="00D731B2" w:rsidRPr="00E3243A">
          <w:rPr>
            <w:rFonts w:ascii="Times New Roman" w:eastAsia="仿宋_GB2312" w:hAnsi="Times New Roman"/>
            <w:noProof/>
            <w:sz w:val="30"/>
            <w:szCs w:val="30"/>
          </w:rPr>
          <w:t>十</w:t>
        </w:r>
        <w:r w:rsidR="00D731B2" w:rsidRPr="00E3243A">
          <w:rPr>
            <w:rFonts w:ascii="Times New Roman" w:eastAsia="仿宋_GB2312" w:hAnsi="Times New Roman" w:hint="eastAsia"/>
            <w:noProof/>
            <w:sz w:val="30"/>
            <w:szCs w:val="30"/>
          </w:rPr>
          <w:t>二</w:t>
        </w:r>
        <w:r w:rsidR="00D731B2" w:rsidRPr="00E3243A">
          <w:rPr>
            <w:rFonts w:ascii="Times New Roman" w:eastAsia="仿宋_GB2312" w:hAnsi="Times New Roman"/>
            <w:noProof/>
            <w:sz w:val="30"/>
            <w:szCs w:val="30"/>
          </w:rPr>
          <w:t>、国有资产占有使用情况</w:t>
        </w:r>
        <w:r w:rsidR="00D731B2" w:rsidRPr="00E3243A">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_Toc2866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8</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3441" w:history="1">
        <w:r w:rsidR="00D731B2" w:rsidRPr="00E3243A">
          <w:rPr>
            <w:rFonts w:ascii="Times New Roman" w:eastAsia="仿宋_GB2312" w:hAnsi="Times New Roman"/>
            <w:noProof/>
            <w:sz w:val="30"/>
            <w:szCs w:val="30"/>
          </w:rPr>
          <w:t>十</w:t>
        </w:r>
        <w:r w:rsidR="00D731B2" w:rsidRPr="00E3243A">
          <w:rPr>
            <w:rFonts w:ascii="Times New Roman" w:eastAsia="仿宋_GB2312" w:hAnsi="Times New Roman" w:hint="eastAsia"/>
            <w:noProof/>
            <w:sz w:val="30"/>
            <w:szCs w:val="30"/>
          </w:rPr>
          <w:t>三</w:t>
        </w:r>
        <w:r w:rsidR="00D731B2" w:rsidRPr="00E3243A">
          <w:rPr>
            <w:rFonts w:ascii="Times New Roman" w:eastAsia="仿宋_GB2312" w:hAnsi="Times New Roman"/>
            <w:noProof/>
            <w:sz w:val="30"/>
            <w:szCs w:val="30"/>
          </w:rPr>
          <w:t>、预算绩效情况说明</w:t>
        </w:r>
        <w:r w:rsidR="00D731B2" w:rsidRPr="00E3243A">
          <w:rPr>
            <w:rFonts w:ascii="Times New Roman" w:eastAsia="仿宋_GB2312" w:hAnsi="Times New Roman"/>
            <w:noProof/>
            <w:sz w:val="30"/>
            <w:szCs w:val="30"/>
          </w:rPr>
          <w:tab/>
        </w:r>
        <w:r w:rsidRPr="00E3243A">
          <w:rPr>
            <w:rFonts w:ascii="Times New Roman" w:eastAsia="仿宋_GB2312" w:hAnsi="Times New Roman"/>
            <w:noProof/>
            <w:sz w:val="30"/>
            <w:szCs w:val="30"/>
          </w:rPr>
          <w:fldChar w:fldCharType="begin"/>
        </w:r>
        <w:r w:rsidR="00D731B2" w:rsidRPr="00E3243A">
          <w:rPr>
            <w:rFonts w:ascii="Times New Roman" w:eastAsia="仿宋_GB2312" w:hAnsi="Times New Roman"/>
            <w:noProof/>
            <w:sz w:val="30"/>
            <w:szCs w:val="30"/>
          </w:rPr>
          <w:instrText xml:space="preserve"> PAGEREF _Toc3441 </w:instrText>
        </w:r>
        <w:r w:rsidRPr="00E3243A">
          <w:rPr>
            <w:rFonts w:ascii="Times New Roman" w:eastAsia="仿宋_GB2312" w:hAnsi="Times New Roman"/>
            <w:noProof/>
            <w:sz w:val="30"/>
            <w:szCs w:val="30"/>
          </w:rPr>
          <w:fldChar w:fldCharType="separate"/>
        </w:r>
        <w:r w:rsidR="00A55C71">
          <w:rPr>
            <w:rFonts w:ascii="Times New Roman" w:eastAsia="仿宋_GB2312" w:hAnsi="Times New Roman"/>
            <w:noProof/>
            <w:sz w:val="30"/>
            <w:szCs w:val="30"/>
          </w:rPr>
          <w:t>8</w:t>
        </w:r>
        <w:r w:rsidRPr="00E3243A">
          <w:rPr>
            <w:rFonts w:ascii="Times New Roman" w:eastAsia="仿宋_GB2312" w:hAnsi="Times New Roman"/>
            <w:noProof/>
            <w:sz w:val="30"/>
            <w:szCs w:val="30"/>
          </w:rPr>
          <w:fldChar w:fldCharType="end"/>
        </w:r>
      </w:hyperlink>
    </w:p>
    <w:p w:rsidR="003A4F79" w:rsidRPr="00E3243A" w:rsidRDefault="007B7C66">
      <w:pPr>
        <w:pStyle w:val="20"/>
        <w:tabs>
          <w:tab w:val="right" w:leader="dot" w:pos="8306"/>
        </w:tabs>
        <w:spacing w:after="0" w:line="700" w:lineRule="exact"/>
        <w:rPr>
          <w:rFonts w:ascii="Times New Roman" w:eastAsia="仿宋_GB2312" w:hAnsi="Times New Roman"/>
          <w:noProof/>
          <w:sz w:val="30"/>
          <w:szCs w:val="30"/>
        </w:rPr>
      </w:pPr>
      <w:hyperlink w:anchor="_Toc11040" w:history="1">
        <w:r w:rsidR="00D731B2" w:rsidRPr="00E3243A">
          <w:rPr>
            <w:rFonts w:ascii="Times New Roman" w:eastAsia="仿宋_GB2312" w:hAnsi="Times New Roman"/>
            <w:noProof/>
            <w:sz w:val="30"/>
            <w:szCs w:val="30"/>
          </w:rPr>
          <w:t>十</w:t>
        </w:r>
        <w:r w:rsidR="00D731B2" w:rsidRPr="00E3243A">
          <w:rPr>
            <w:rFonts w:ascii="Times New Roman" w:eastAsia="仿宋_GB2312" w:hAnsi="Times New Roman" w:hint="eastAsia"/>
            <w:noProof/>
            <w:sz w:val="30"/>
            <w:szCs w:val="30"/>
          </w:rPr>
          <w:t>四</w:t>
        </w:r>
        <w:r w:rsidR="00D731B2" w:rsidRPr="00E3243A">
          <w:rPr>
            <w:rFonts w:ascii="Times New Roman" w:eastAsia="仿宋_GB2312" w:hAnsi="Times New Roman"/>
            <w:noProof/>
            <w:sz w:val="30"/>
            <w:szCs w:val="30"/>
          </w:rPr>
          <w:t>、教育、医疗卫生、社会保障和就业、住房保障、涉农补贴等民生支出情况</w:t>
        </w:r>
        <w:r w:rsidR="00D731B2" w:rsidRPr="00A24884">
          <w:rPr>
            <w:rFonts w:ascii="Times New Roman" w:eastAsia="仿宋_GB2312" w:hAnsi="Times New Roman" w:hint="eastAsia"/>
            <w:noProof/>
            <w:sz w:val="30"/>
            <w:szCs w:val="30"/>
          </w:rPr>
          <w:t>说明</w:t>
        </w:r>
        <w:r w:rsidR="00D731B2" w:rsidRPr="00E3243A">
          <w:rPr>
            <w:rFonts w:ascii="Times New Roman" w:eastAsia="仿宋_GB2312" w:hAnsi="Times New Roman"/>
            <w:noProof/>
            <w:sz w:val="30"/>
            <w:szCs w:val="30"/>
          </w:rPr>
          <w:tab/>
        </w:r>
      </w:hyperlink>
      <w:r w:rsidR="00A24884" w:rsidRPr="00A24884">
        <w:rPr>
          <w:rFonts w:ascii="Times New Roman" w:eastAsia="仿宋_GB2312" w:hAnsi="Times New Roman"/>
          <w:noProof/>
          <w:sz w:val="30"/>
          <w:szCs w:val="30"/>
        </w:rPr>
        <w:t>9</w:t>
      </w:r>
    </w:p>
    <w:p w:rsidR="003A4F79" w:rsidRPr="00E3243A" w:rsidRDefault="007B7C66">
      <w:pPr>
        <w:pStyle w:val="10"/>
        <w:tabs>
          <w:tab w:val="clear" w:pos="8296"/>
          <w:tab w:val="right" w:leader="dot" w:pos="8306"/>
        </w:tabs>
        <w:spacing w:after="0" w:line="700" w:lineRule="exact"/>
        <w:rPr>
          <w:rFonts w:ascii="Times New Roman" w:hAnsi="Times New Roman" w:cs="Times New Roman"/>
          <w:noProof/>
          <w:sz w:val="30"/>
          <w:szCs w:val="30"/>
        </w:rPr>
      </w:pPr>
      <w:hyperlink w:anchor="_Toc18688" w:history="1">
        <w:r w:rsidR="00D731B2" w:rsidRPr="00E3243A">
          <w:rPr>
            <w:rFonts w:ascii="Times New Roman" w:eastAsia="方正小标宋简体" w:hAnsi="Times New Roman" w:cs="Times New Roman"/>
            <w:noProof/>
            <w:sz w:val="30"/>
            <w:szCs w:val="30"/>
          </w:rPr>
          <w:t>第四部分</w:t>
        </w:r>
        <w:r w:rsidR="00D731B2" w:rsidRPr="00E3243A">
          <w:rPr>
            <w:rFonts w:ascii="Times New Roman" w:eastAsia="方正小标宋简体" w:hAnsi="Times New Roman" w:cs="Times New Roman"/>
            <w:noProof/>
            <w:sz w:val="30"/>
            <w:szCs w:val="30"/>
          </w:rPr>
          <w:t xml:space="preserve">  </w:t>
        </w:r>
        <w:r w:rsidR="00D731B2" w:rsidRPr="00E3243A">
          <w:rPr>
            <w:rFonts w:ascii="Times New Roman" w:eastAsia="方正小标宋简体" w:hAnsi="Times New Roman" w:cs="Times New Roman"/>
            <w:noProof/>
            <w:sz w:val="30"/>
            <w:szCs w:val="30"/>
          </w:rPr>
          <w:t>名词解释</w:t>
        </w:r>
        <w:r w:rsidR="00D731B2" w:rsidRPr="00E3243A">
          <w:rPr>
            <w:rFonts w:ascii="Times New Roman" w:hAnsi="Times New Roman" w:cs="Times New Roman"/>
            <w:noProof/>
            <w:sz w:val="30"/>
            <w:szCs w:val="30"/>
          </w:rPr>
          <w:tab/>
        </w:r>
        <w:r w:rsidRPr="00E3243A">
          <w:rPr>
            <w:rFonts w:ascii="Times New Roman" w:hAnsi="Times New Roman" w:cs="Times New Roman"/>
            <w:noProof/>
            <w:sz w:val="30"/>
            <w:szCs w:val="30"/>
          </w:rPr>
          <w:fldChar w:fldCharType="begin"/>
        </w:r>
        <w:r w:rsidR="00D731B2" w:rsidRPr="00E3243A">
          <w:rPr>
            <w:rFonts w:ascii="Times New Roman" w:hAnsi="Times New Roman" w:cs="Times New Roman"/>
            <w:noProof/>
            <w:sz w:val="30"/>
            <w:szCs w:val="30"/>
          </w:rPr>
          <w:instrText xml:space="preserve"> PAGEREF _Toc18688 </w:instrText>
        </w:r>
        <w:r w:rsidRPr="00E3243A">
          <w:rPr>
            <w:rFonts w:ascii="Times New Roman" w:hAnsi="Times New Roman" w:cs="Times New Roman"/>
            <w:noProof/>
            <w:sz w:val="30"/>
            <w:szCs w:val="30"/>
          </w:rPr>
          <w:fldChar w:fldCharType="separate"/>
        </w:r>
        <w:r w:rsidR="00A55C71">
          <w:rPr>
            <w:rFonts w:ascii="Times New Roman" w:hAnsi="Times New Roman" w:cs="Times New Roman"/>
            <w:noProof/>
            <w:sz w:val="30"/>
            <w:szCs w:val="30"/>
          </w:rPr>
          <w:t>10</w:t>
        </w:r>
        <w:r w:rsidRPr="00E3243A">
          <w:rPr>
            <w:rFonts w:ascii="Times New Roman" w:hAnsi="Times New Roman" w:cs="Times New Roman"/>
            <w:noProof/>
            <w:sz w:val="30"/>
            <w:szCs w:val="30"/>
          </w:rPr>
          <w:fldChar w:fldCharType="end"/>
        </w:r>
      </w:hyperlink>
    </w:p>
    <w:p w:rsidR="003A4F79" w:rsidRPr="00E3243A" w:rsidRDefault="007B7C66">
      <w:pPr>
        <w:pStyle w:val="20"/>
        <w:tabs>
          <w:tab w:val="right" w:leader="dot" w:pos="8296"/>
        </w:tabs>
        <w:spacing w:after="0" w:line="600" w:lineRule="exact"/>
        <w:rPr>
          <w:rFonts w:ascii="Times New Roman" w:eastAsia="仿宋_GB2312" w:hAnsi="Times New Roman"/>
          <w:sz w:val="32"/>
          <w:szCs w:val="32"/>
        </w:rPr>
        <w:sectPr w:rsidR="003A4F79" w:rsidRPr="00E3243A">
          <w:footerReference w:type="default" r:id="rId9"/>
          <w:pgSz w:w="11906" w:h="16838"/>
          <w:pgMar w:top="1440" w:right="1800" w:bottom="1440" w:left="1800" w:header="851" w:footer="992" w:gutter="0"/>
          <w:pgNumType w:start="1"/>
          <w:cols w:space="720"/>
          <w:docGrid w:type="lines" w:linePitch="312"/>
        </w:sectPr>
      </w:pPr>
      <w:r w:rsidRPr="00E3243A">
        <w:rPr>
          <w:rFonts w:ascii="Times New Roman" w:eastAsia="仿宋_GB2312" w:hAnsi="Times New Roman"/>
          <w:sz w:val="30"/>
          <w:szCs w:val="30"/>
        </w:rPr>
        <w:fldChar w:fldCharType="end"/>
      </w:r>
    </w:p>
    <w:p w:rsidR="003A4F79" w:rsidRPr="00E3243A" w:rsidRDefault="003A4F79"/>
    <w:p w:rsidR="003A4F79" w:rsidRPr="00E3243A" w:rsidRDefault="003A4F79">
      <w:pPr>
        <w:pStyle w:val="1"/>
        <w:spacing w:before="0" w:after="0" w:line="600" w:lineRule="exact"/>
        <w:jc w:val="center"/>
        <w:rPr>
          <w:rFonts w:ascii="方正小标宋简体" w:eastAsia="方正小标宋简体" w:hAnsi="方正小标宋简体" w:cs="方正小标宋简体"/>
          <w:b w:val="0"/>
          <w:sz w:val="48"/>
          <w:szCs w:val="48"/>
        </w:rPr>
      </w:pPr>
      <w:bookmarkStart w:id="0" w:name="_Toc6506"/>
    </w:p>
    <w:p w:rsidR="003A4F79" w:rsidRPr="00E3243A" w:rsidRDefault="00D731B2">
      <w:pPr>
        <w:pStyle w:val="1"/>
        <w:spacing w:before="0" w:after="0" w:line="600" w:lineRule="exact"/>
        <w:jc w:val="center"/>
        <w:rPr>
          <w:rFonts w:ascii="方正小标宋简体" w:eastAsia="方正小标宋简体" w:hAnsi="方正小标宋简体" w:cs="方正小标宋简体"/>
          <w:b w:val="0"/>
        </w:rPr>
      </w:pPr>
      <w:r w:rsidRPr="00E3243A">
        <w:rPr>
          <w:rFonts w:ascii="方正小标宋简体" w:eastAsia="方正小标宋简体" w:hAnsi="方正小标宋简体" w:cs="方正小标宋简体" w:hint="eastAsia"/>
          <w:b w:val="0"/>
        </w:rPr>
        <w:t xml:space="preserve">第一部分  概 </w:t>
      </w:r>
      <w:proofErr w:type="gramStart"/>
      <w:r w:rsidRPr="00E3243A">
        <w:rPr>
          <w:rFonts w:ascii="方正小标宋简体" w:eastAsia="方正小标宋简体" w:hAnsi="方正小标宋简体" w:cs="方正小标宋简体" w:hint="eastAsia"/>
          <w:b w:val="0"/>
        </w:rPr>
        <w:t>况</w:t>
      </w:r>
      <w:bookmarkEnd w:id="0"/>
      <w:proofErr w:type="gramEnd"/>
    </w:p>
    <w:p w:rsidR="003A4F79" w:rsidRPr="00E3243A" w:rsidRDefault="003A4F79">
      <w:pPr>
        <w:spacing w:line="600" w:lineRule="exact"/>
      </w:pPr>
    </w:p>
    <w:p w:rsidR="003A4F79" w:rsidRPr="00E3243A" w:rsidRDefault="00D731B2">
      <w:pPr>
        <w:pStyle w:val="2"/>
        <w:spacing w:before="0" w:after="0" w:line="600" w:lineRule="exact"/>
        <w:ind w:firstLineChars="200" w:firstLine="600"/>
        <w:rPr>
          <w:rFonts w:ascii="黑体" w:eastAsia="黑体" w:hAnsi="黑体"/>
          <w:b w:val="0"/>
          <w:bCs w:val="0"/>
          <w:sz w:val="30"/>
          <w:szCs w:val="30"/>
        </w:rPr>
      </w:pPr>
      <w:bookmarkStart w:id="1" w:name="_Toc9987"/>
      <w:r w:rsidRPr="00E3243A">
        <w:rPr>
          <w:rFonts w:ascii="黑体" w:eastAsia="黑体" w:hAnsi="黑体" w:hint="eastAsia"/>
          <w:b w:val="0"/>
          <w:bCs w:val="0"/>
          <w:sz w:val="30"/>
          <w:szCs w:val="30"/>
        </w:rPr>
        <w:t>一、主要职责</w:t>
      </w:r>
      <w:bookmarkEnd w:id="1"/>
    </w:p>
    <w:p w:rsidR="00C969E7" w:rsidRPr="00E3243A" w:rsidRDefault="00C969E7" w:rsidP="00C969E7">
      <w:pPr>
        <w:spacing w:line="580" w:lineRule="exact"/>
        <w:ind w:firstLineChars="200" w:firstLine="600"/>
        <w:rPr>
          <w:rFonts w:eastAsia="仿宋_GB2312"/>
          <w:sz w:val="30"/>
          <w:szCs w:val="30"/>
        </w:rPr>
      </w:pPr>
      <w:bookmarkStart w:id="2" w:name="_Toc26464"/>
      <w:r w:rsidRPr="00E3243A">
        <w:rPr>
          <w:rFonts w:eastAsia="仿宋_GB2312" w:hint="eastAsia"/>
          <w:sz w:val="30"/>
          <w:szCs w:val="30"/>
        </w:rPr>
        <w:t>承担本区范围内各类不动产登记、地籍管理的事务性工作。</w:t>
      </w:r>
    </w:p>
    <w:p w:rsidR="003A4F79" w:rsidRPr="00E3243A" w:rsidRDefault="00D731B2">
      <w:pPr>
        <w:pStyle w:val="2"/>
        <w:spacing w:before="0" w:after="0" w:line="600" w:lineRule="exact"/>
        <w:ind w:firstLineChars="200" w:firstLine="600"/>
        <w:rPr>
          <w:rFonts w:ascii="黑体" w:eastAsia="黑体" w:hAnsi="黑体"/>
          <w:b w:val="0"/>
          <w:bCs w:val="0"/>
          <w:sz w:val="30"/>
          <w:szCs w:val="30"/>
        </w:rPr>
      </w:pPr>
      <w:r w:rsidRPr="00E3243A">
        <w:rPr>
          <w:rFonts w:ascii="黑体" w:eastAsia="黑体" w:hAnsi="黑体" w:hint="eastAsia"/>
          <w:b w:val="0"/>
          <w:bCs w:val="0"/>
          <w:sz w:val="30"/>
          <w:szCs w:val="30"/>
        </w:rPr>
        <w:t>二、机构设置</w:t>
      </w:r>
      <w:bookmarkEnd w:id="2"/>
    </w:p>
    <w:p w:rsidR="003A4F79" w:rsidRPr="00E3243A" w:rsidRDefault="00D731B2">
      <w:pPr>
        <w:spacing w:line="600" w:lineRule="exact"/>
        <w:ind w:firstLineChars="200" w:firstLine="600"/>
        <w:rPr>
          <w:rFonts w:eastAsia="仿宋_GB2312"/>
          <w:sz w:val="30"/>
          <w:szCs w:val="30"/>
        </w:rPr>
      </w:pPr>
      <w:r w:rsidRPr="00E3243A">
        <w:rPr>
          <w:rFonts w:eastAsia="仿宋_GB2312" w:hint="eastAsia"/>
          <w:sz w:val="30"/>
          <w:szCs w:val="30"/>
        </w:rPr>
        <w:t>天津市北辰区</w:t>
      </w:r>
      <w:r w:rsidR="00DF7E78" w:rsidRPr="00E3243A">
        <w:rPr>
          <w:rFonts w:eastAsia="仿宋_GB2312" w:hint="eastAsia"/>
          <w:sz w:val="30"/>
          <w:szCs w:val="30"/>
        </w:rPr>
        <w:t>自然资源调查与登记中心</w:t>
      </w:r>
      <w:r w:rsidRPr="00E3243A">
        <w:rPr>
          <w:rFonts w:eastAsia="仿宋_GB2312" w:hint="eastAsia"/>
          <w:sz w:val="30"/>
          <w:szCs w:val="30"/>
        </w:rPr>
        <w:t>部门</w:t>
      </w:r>
      <w:r w:rsidRPr="00E3243A">
        <w:rPr>
          <w:rFonts w:eastAsia="仿宋_GB2312"/>
          <w:sz w:val="30"/>
          <w:szCs w:val="30"/>
        </w:rPr>
        <w:t>内设</w:t>
      </w:r>
      <w:r w:rsidR="0016298D" w:rsidRPr="00E3243A">
        <w:rPr>
          <w:rFonts w:eastAsia="仿宋_GB2312" w:hint="eastAsia"/>
          <w:sz w:val="30"/>
          <w:szCs w:val="30"/>
        </w:rPr>
        <w:t>0</w:t>
      </w:r>
      <w:r w:rsidRPr="00E3243A">
        <w:rPr>
          <w:rFonts w:eastAsia="仿宋_GB2312"/>
          <w:sz w:val="30"/>
          <w:szCs w:val="30"/>
        </w:rPr>
        <w:t>个职能处室</w:t>
      </w:r>
      <w:r w:rsidRPr="00E3243A">
        <w:rPr>
          <w:rFonts w:eastAsia="仿宋_GB2312" w:hint="eastAsia"/>
          <w:sz w:val="30"/>
          <w:szCs w:val="30"/>
        </w:rPr>
        <w:t>；</w:t>
      </w:r>
      <w:r w:rsidRPr="00E3243A">
        <w:rPr>
          <w:rFonts w:eastAsia="仿宋_GB2312"/>
          <w:sz w:val="30"/>
          <w:szCs w:val="30"/>
        </w:rPr>
        <w:t>下辖</w:t>
      </w:r>
      <w:r w:rsidR="00DF7E78" w:rsidRPr="00E3243A">
        <w:rPr>
          <w:rFonts w:eastAsia="仿宋_GB2312" w:hint="eastAsia"/>
          <w:sz w:val="30"/>
          <w:szCs w:val="30"/>
        </w:rPr>
        <w:t>0</w:t>
      </w:r>
      <w:r w:rsidRPr="00E3243A">
        <w:rPr>
          <w:rFonts w:eastAsia="仿宋_GB2312"/>
          <w:sz w:val="30"/>
          <w:szCs w:val="30"/>
        </w:rPr>
        <w:t>个预算单位。纳入</w:t>
      </w:r>
      <w:r w:rsidR="00DF7E78" w:rsidRPr="00E3243A">
        <w:rPr>
          <w:rFonts w:eastAsia="仿宋_GB2312" w:hint="eastAsia"/>
          <w:sz w:val="30"/>
          <w:szCs w:val="30"/>
        </w:rPr>
        <w:t>天津市北辰区自然资源调查与登记中心</w:t>
      </w:r>
      <w:r w:rsidRPr="00E3243A">
        <w:rPr>
          <w:rFonts w:eastAsia="仿宋_GB2312" w:hint="eastAsia"/>
          <w:sz w:val="30"/>
          <w:szCs w:val="30"/>
        </w:rPr>
        <w:t>2021</w:t>
      </w:r>
      <w:r w:rsidRPr="00E3243A">
        <w:rPr>
          <w:rFonts w:eastAsia="仿宋_GB2312"/>
          <w:sz w:val="30"/>
          <w:szCs w:val="30"/>
        </w:rPr>
        <w:t>年</w:t>
      </w:r>
      <w:r w:rsidRPr="00E3243A">
        <w:rPr>
          <w:rFonts w:eastAsia="仿宋_GB2312" w:hint="eastAsia"/>
          <w:sz w:val="30"/>
          <w:szCs w:val="30"/>
        </w:rPr>
        <w:t>度</w:t>
      </w:r>
      <w:r w:rsidRPr="00E3243A">
        <w:rPr>
          <w:rFonts w:eastAsia="仿宋_GB2312"/>
          <w:sz w:val="30"/>
          <w:szCs w:val="30"/>
        </w:rPr>
        <w:t>部门决算编</w:t>
      </w:r>
      <w:r w:rsidRPr="00E3243A">
        <w:rPr>
          <w:rFonts w:eastAsia="仿宋_GB2312" w:hint="eastAsia"/>
          <w:sz w:val="30"/>
          <w:szCs w:val="30"/>
        </w:rPr>
        <w:t>制</w:t>
      </w:r>
      <w:r w:rsidRPr="00E3243A">
        <w:rPr>
          <w:rFonts w:eastAsia="仿宋_GB2312"/>
          <w:sz w:val="30"/>
          <w:szCs w:val="30"/>
        </w:rPr>
        <w:t>范围</w:t>
      </w:r>
      <w:r w:rsidRPr="00E3243A">
        <w:rPr>
          <w:rFonts w:eastAsia="仿宋_GB2312" w:hint="eastAsia"/>
          <w:sz w:val="30"/>
          <w:szCs w:val="30"/>
        </w:rPr>
        <w:t>的单位</w:t>
      </w:r>
      <w:r w:rsidRPr="00E3243A">
        <w:rPr>
          <w:rFonts w:eastAsia="仿宋_GB2312"/>
          <w:sz w:val="30"/>
          <w:szCs w:val="30"/>
        </w:rPr>
        <w:t>包括</w:t>
      </w:r>
      <w:r w:rsidRPr="00E3243A">
        <w:rPr>
          <w:rFonts w:eastAsia="仿宋_GB2312" w:hint="eastAsia"/>
          <w:sz w:val="30"/>
          <w:szCs w:val="30"/>
        </w:rPr>
        <w:t>：</w:t>
      </w:r>
    </w:p>
    <w:p w:rsidR="003A4F79" w:rsidRPr="00E3243A" w:rsidRDefault="00DF7E78">
      <w:pPr>
        <w:numPr>
          <w:ilvl w:val="0"/>
          <w:numId w:val="1"/>
        </w:numPr>
        <w:spacing w:line="600" w:lineRule="exact"/>
        <w:ind w:firstLineChars="200" w:firstLine="600"/>
        <w:rPr>
          <w:rFonts w:eastAsia="仿宋_GB2312"/>
          <w:sz w:val="30"/>
          <w:szCs w:val="30"/>
        </w:rPr>
      </w:pPr>
      <w:r w:rsidRPr="00E3243A">
        <w:rPr>
          <w:rFonts w:eastAsia="仿宋_GB2312" w:hint="eastAsia"/>
          <w:sz w:val="30"/>
          <w:szCs w:val="30"/>
        </w:rPr>
        <w:t>天津市北辰区自然资源调查与登记中心</w:t>
      </w:r>
      <w:r w:rsidR="00E61601" w:rsidRPr="00E3243A">
        <w:rPr>
          <w:rFonts w:eastAsia="仿宋_GB2312" w:hint="eastAsia"/>
          <w:sz w:val="30"/>
          <w:szCs w:val="30"/>
        </w:rPr>
        <w:t>本级</w:t>
      </w:r>
    </w:p>
    <w:p w:rsidR="003A4F79" w:rsidRPr="00E3243A" w:rsidRDefault="003A4F79">
      <w:pPr>
        <w:spacing w:line="600" w:lineRule="exact"/>
        <w:ind w:firstLineChars="200" w:firstLine="600"/>
        <w:rPr>
          <w:rFonts w:eastAsia="仿宋_GB2312"/>
          <w:sz w:val="30"/>
          <w:szCs w:val="30"/>
        </w:rPr>
      </w:pPr>
    </w:p>
    <w:p w:rsidR="003A4F79" w:rsidRPr="00E3243A" w:rsidRDefault="00D731B2">
      <w:pPr>
        <w:spacing w:line="600" w:lineRule="exact"/>
        <w:rPr>
          <w:rFonts w:eastAsia="楷体_GB2312"/>
          <w:b/>
          <w:sz w:val="30"/>
          <w:szCs w:val="30"/>
        </w:rPr>
      </w:pPr>
      <w:r w:rsidRPr="00E3243A">
        <w:rPr>
          <w:rFonts w:eastAsia="楷体_GB2312"/>
          <w:b/>
          <w:sz w:val="30"/>
          <w:szCs w:val="30"/>
        </w:rPr>
        <w:br w:type="page"/>
      </w:r>
    </w:p>
    <w:p w:rsidR="003A4F79" w:rsidRPr="00E3243A" w:rsidRDefault="00D731B2">
      <w:pPr>
        <w:pStyle w:val="1"/>
        <w:spacing w:before="0" w:after="0" w:line="600" w:lineRule="exact"/>
        <w:jc w:val="center"/>
        <w:rPr>
          <w:rFonts w:ascii="方正小标宋简体" w:eastAsia="方正小标宋简体" w:hAnsi="方正小标宋简体" w:cs="方正小标宋简体"/>
          <w:b w:val="0"/>
        </w:rPr>
      </w:pPr>
      <w:bookmarkStart w:id="3" w:name="_Toc30850"/>
      <w:r w:rsidRPr="00E3243A">
        <w:rPr>
          <w:rFonts w:ascii="方正小标宋简体" w:eastAsia="方正小标宋简体" w:hAnsi="方正小标宋简体" w:cs="方正小标宋简体"/>
          <w:b w:val="0"/>
        </w:rPr>
        <w:lastRenderedPageBreak/>
        <w:t>第</w:t>
      </w:r>
      <w:r w:rsidRPr="00E3243A">
        <w:rPr>
          <w:rFonts w:ascii="方正小标宋简体" w:eastAsia="方正小标宋简体" w:hAnsi="方正小标宋简体" w:cs="方正小标宋简体" w:hint="eastAsia"/>
          <w:b w:val="0"/>
        </w:rPr>
        <w:t>二</w:t>
      </w:r>
      <w:r w:rsidRPr="00E3243A">
        <w:rPr>
          <w:rFonts w:ascii="方正小标宋简体" w:eastAsia="方正小标宋简体" w:hAnsi="方正小标宋简体" w:cs="方正小标宋简体"/>
          <w:b w:val="0"/>
        </w:rPr>
        <w:t xml:space="preserve">部分  </w:t>
      </w:r>
      <w:r w:rsidRPr="00E3243A">
        <w:rPr>
          <w:rFonts w:ascii="方正小标宋简体" w:eastAsia="方正小标宋简体" w:hAnsi="方正小标宋简体" w:cs="方正小标宋简体" w:hint="eastAsia"/>
          <w:b w:val="0"/>
        </w:rPr>
        <w:t>2021</w:t>
      </w:r>
      <w:r w:rsidRPr="00E3243A">
        <w:rPr>
          <w:rFonts w:ascii="方正小标宋简体" w:eastAsia="方正小标宋简体" w:hAnsi="方正小标宋简体" w:cs="方正小标宋简体"/>
          <w:b w:val="0"/>
        </w:rPr>
        <w:t>年度部门决算</w:t>
      </w:r>
      <w:r w:rsidRPr="00E3243A">
        <w:rPr>
          <w:rFonts w:ascii="方正小标宋简体" w:eastAsia="方正小标宋简体" w:hAnsi="方正小标宋简体" w:cs="方正小标宋简体" w:hint="eastAsia"/>
          <w:b w:val="0"/>
        </w:rPr>
        <w:t>表</w:t>
      </w:r>
      <w:bookmarkEnd w:id="3"/>
    </w:p>
    <w:p w:rsidR="003A4F79" w:rsidRPr="00E3243A" w:rsidRDefault="003A4F79">
      <w:pPr>
        <w:spacing w:line="600" w:lineRule="exact"/>
      </w:pPr>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4" w:name="_Toc25952"/>
      <w:r w:rsidRPr="00E3243A">
        <w:rPr>
          <w:rFonts w:ascii="黑体" w:eastAsia="黑体" w:hAnsi="黑体"/>
          <w:b w:val="0"/>
          <w:sz w:val="30"/>
          <w:szCs w:val="30"/>
        </w:rPr>
        <w:t>一</w:t>
      </w:r>
      <w:r w:rsidRPr="00E3243A">
        <w:rPr>
          <w:rFonts w:ascii="黑体" w:eastAsia="黑体" w:hAnsi="黑体" w:hint="eastAsia"/>
          <w:b w:val="0"/>
          <w:sz w:val="30"/>
          <w:szCs w:val="30"/>
        </w:rPr>
        <w:t>、</w:t>
      </w:r>
      <w:r w:rsidRPr="00E3243A">
        <w:rPr>
          <w:rFonts w:ascii="黑体" w:eastAsia="黑体" w:hAnsi="黑体"/>
          <w:b w:val="0"/>
          <w:sz w:val="30"/>
          <w:szCs w:val="30"/>
        </w:rPr>
        <w:t>《</w:t>
      </w:r>
      <w:r w:rsidRPr="00E3243A">
        <w:rPr>
          <w:rFonts w:ascii="黑体" w:eastAsia="黑体" w:hAnsi="黑体" w:hint="eastAsia"/>
          <w:b w:val="0"/>
          <w:sz w:val="30"/>
          <w:szCs w:val="30"/>
        </w:rPr>
        <w:t>收入</w:t>
      </w:r>
      <w:r w:rsidRPr="00E3243A">
        <w:rPr>
          <w:rFonts w:ascii="黑体" w:eastAsia="黑体" w:hAnsi="黑体"/>
          <w:b w:val="0"/>
          <w:sz w:val="30"/>
          <w:szCs w:val="30"/>
        </w:rPr>
        <w:t>支出</w:t>
      </w:r>
      <w:r w:rsidRPr="00E3243A">
        <w:rPr>
          <w:rFonts w:ascii="黑体" w:eastAsia="黑体" w:hAnsi="黑体" w:hint="eastAsia"/>
          <w:b w:val="0"/>
          <w:sz w:val="30"/>
          <w:szCs w:val="30"/>
        </w:rPr>
        <w:t>决算总</w:t>
      </w:r>
      <w:r w:rsidRPr="00E3243A">
        <w:rPr>
          <w:rFonts w:ascii="黑体" w:eastAsia="黑体" w:hAnsi="黑体"/>
          <w:b w:val="0"/>
          <w:sz w:val="30"/>
          <w:szCs w:val="30"/>
        </w:rPr>
        <w:t>表》</w:t>
      </w:r>
      <w:bookmarkEnd w:id="4"/>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5" w:name="_Toc14631"/>
      <w:r w:rsidRPr="00E3243A">
        <w:rPr>
          <w:rFonts w:ascii="黑体" w:eastAsia="黑体" w:hAnsi="黑体"/>
          <w:b w:val="0"/>
          <w:sz w:val="30"/>
          <w:szCs w:val="30"/>
        </w:rPr>
        <w:t>二、《收入</w:t>
      </w:r>
      <w:r w:rsidRPr="00E3243A">
        <w:rPr>
          <w:rFonts w:ascii="黑体" w:eastAsia="黑体" w:hAnsi="黑体" w:hint="eastAsia"/>
          <w:b w:val="0"/>
          <w:sz w:val="30"/>
          <w:szCs w:val="30"/>
        </w:rPr>
        <w:t>决算</w:t>
      </w:r>
      <w:r w:rsidRPr="00E3243A">
        <w:rPr>
          <w:rFonts w:ascii="黑体" w:eastAsia="黑体" w:hAnsi="黑体"/>
          <w:b w:val="0"/>
          <w:sz w:val="30"/>
          <w:szCs w:val="30"/>
        </w:rPr>
        <w:t>表</w:t>
      </w:r>
      <w:r w:rsidRPr="00E3243A">
        <w:rPr>
          <w:rFonts w:ascii="黑体" w:eastAsia="黑体" w:hAnsi="黑体" w:hint="eastAsia"/>
          <w:b w:val="0"/>
          <w:sz w:val="30"/>
          <w:szCs w:val="30"/>
        </w:rPr>
        <w:t>（按功能分类列示）</w:t>
      </w:r>
      <w:r w:rsidRPr="00E3243A">
        <w:rPr>
          <w:rFonts w:ascii="黑体" w:eastAsia="黑体" w:hAnsi="黑体"/>
          <w:b w:val="0"/>
          <w:sz w:val="30"/>
          <w:szCs w:val="30"/>
        </w:rPr>
        <w:t>》</w:t>
      </w:r>
      <w:bookmarkEnd w:id="5"/>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6" w:name="_Toc15648"/>
      <w:r w:rsidRPr="00E3243A">
        <w:rPr>
          <w:rFonts w:ascii="黑体" w:eastAsia="黑体" w:hAnsi="黑体" w:hint="eastAsia"/>
          <w:b w:val="0"/>
          <w:sz w:val="30"/>
          <w:szCs w:val="30"/>
        </w:rPr>
        <w:t>三</w:t>
      </w:r>
      <w:r w:rsidRPr="00E3243A">
        <w:rPr>
          <w:rFonts w:ascii="黑体" w:eastAsia="黑体" w:hAnsi="黑体"/>
          <w:b w:val="0"/>
          <w:sz w:val="30"/>
          <w:szCs w:val="30"/>
        </w:rPr>
        <w:t>、《收入</w:t>
      </w:r>
      <w:r w:rsidRPr="00E3243A">
        <w:rPr>
          <w:rFonts w:ascii="黑体" w:eastAsia="黑体" w:hAnsi="黑体" w:hint="eastAsia"/>
          <w:b w:val="0"/>
          <w:sz w:val="30"/>
          <w:szCs w:val="30"/>
        </w:rPr>
        <w:t>决算</w:t>
      </w:r>
      <w:r w:rsidRPr="00E3243A">
        <w:rPr>
          <w:rFonts w:ascii="黑体" w:eastAsia="黑体" w:hAnsi="黑体"/>
          <w:b w:val="0"/>
          <w:sz w:val="30"/>
          <w:szCs w:val="30"/>
        </w:rPr>
        <w:t>表</w:t>
      </w:r>
      <w:r w:rsidRPr="00E3243A">
        <w:rPr>
          <w:rFonts w:ascii="黑体" w:eastAsia="黑体" w:hAnsi="黑体" w:hint="eastAsia"/>
          <w:b w:val="0"/>
          <w:sz w:val="30"/>
          <w:szCs w:val="30"/>
        </w:rPr>
        <w:t>（按单位列示）</w:t>
      </w:r>
      <w:r w:rsidRPr="00E3243A">
        <w:rPr>
          <w:rFonts w:ascii="黑体" w:eastAsia="黑体" w:hAnsi="黑体"/>
          <w:b w:val="0"/>
          <w:sz w:val="30"/>
          <w:szCs w:val="30"/>
        </w:rPr>
        <w:t>》</w:t>
      </w:r>
      <w:bookmarkEnd w:id="6"/>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7" w:name="_Toc2044"/>
      <w:r w:rsidRPr="00E3243A">
        <w:rPr>
          <w:rFonts w:ascii="黑体" w:eastAsia="黑体" w:hAnsi="黑体" w:hint="eastAsia"/>
          <w:b w:val="0"/>
          <w:sz w:val="30"/>
          <w:szCs w:val="30"/>
        </w:rPr>
        <w:t>四、</w:t>
      </w:r>
      <w:r w:rsidRPr="00E3243A">
        <w:rPr>
          <w:rFonts w:ascii="黑体" w:eastAsia="黑体" w:hAnsi="黑体"/>
          <w:b w:val="0"/>
          <w:sz w:val="30"/>
          <w:szCs w:val="30"/>
        </w:rPr>
        <w:t>《支出</w:t>
      </w:r>
      <w:r w:rsidRPr="00E3243A">
        <w:rPr>
          <w:rFonts w:ascii="黑体" w:eastAsia="黑体" w:hAnsi="黑体" w:hint="eastAsia"/>
          <w:b w:val="0"/>
          <w:sz w:val="30"/>
          <w:szCs w:val="30"/>
        </w:rPr>
        <w:t>决算</w:t>
      </w:r>
      <w:r w:rsidRPr="00E3243A">
        <w:rPr>
          <w:rFonts w:ascii="黑体" w:eastAsia="黑体" w:hAnsi="黑体"/>
          <w:b w:val="0"/>
          <w:sz w:val="30"/>
          <w:szCs w:val="30"/>
        </w:rPr>
        <w:t>表》</w:t>
      </w:r>
      <w:bookmarkEnd w:id="7"/>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8" w:name="_Toc25856"/>
      <w:r w:rsidRPr="00E3243A">
        <w:rPr>
          <w:rFonts w:ascii="黑体" w:eastAsia="黑体" w:hAnsi="黑体"/>
          <w:b w:val="0"/>
          <w:sz w:val="30"/>
          <w:szCs w:val="30"/>
        </w:rPr>
        <w:t>五</w:t>
      </w:r>
      <w:r w:rsidRPr="00E3243A">
        <w:rPr>
          <w:rFonts w:ascii="黑体" w:eastAsia="黑体" w:hAnsi="黑体" w:hint="eastAsia"/>
          <w:b w:val="0"/>
          <w:sz w:val="30"/>
          <w:szCs w:val="30"/>
        </w:rPr>
        <w:t>、</w:t>
      </w:r>
      <w:r w:rsidRPr="00E3243A">
        <w:rPr>
          <w:rFonts w:ascii="黑体" w:eastAsia="黑体" w:hAnsi="黑体"/>
          <w:b w:val="0"/>
          <w:sz w:val="30"/>
          <w:szCs w:val="30"/>
        </w:rPr>
        <w:t>《财政拨款</w:t>
      </w:r>
      <w:r w:rsidRPr="00E3243A">
        <w:rPr>
          <w:rFonts w:ascii="黑体" w:eastAsia="黑体" w:hAnsi="黑体" w:hint="eastAsia"/>
          <w:b w:val="0"/>
          <w:sz w:val="30"/>
          <w:szCs w:val="30"/>
        </w:rPr>
        <w:t>收入</w:t>
      </w:r>
      <w:r w:rsidRPr="00E3243A">
        <w:rPr>
          <w:rFonts w:ascii="黑体" w:eastAsia="黑体" w:hAnsi="黑体"/>
          <w:b w:val="0"/>
          <w:sz w:val="30"/>
          <w:szCs w:val="30"/>
        </w:rPr>
        <w:t>支出</w:t>
      </w:r>
      <w:r w:rsidRPr="00E3243A">
        <w:rPr>
          <w:rFonts w:ascii="黑体" w:eastAsia="黑体" w:hAnsi="黑体" w:hint="eastAsia"/>
          <w:b w:val="0"/>
          <w:sz w:val="30"/>
          <w:szCs w:val="30"/>
        </w:rPr>
        <w:t>决算总</w:t>
      </w:r>
      <w:r w:rsidRPr="00E3243A">
        <w:rPr>
          <w:rFonts w:ascii="黑体" w:eastAsia="黑体" w:hAnsi="黑体"/>
          <w:b w:val="0"/>
          <w:sz w:val="30"/>
          <w:szCs w:val="30"/>
        </w:rPr>
        <w:t>表》</w:t>
      </w:r>
      <w:bookmarkEnd w:id="8"/>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9" w:name="_Toc3929"/>
      <w:r w:rsidRPr="00E3243A">
        <w:rPr>
          <w:rFonts w:ascii="黑体" w:eastAsia="黑体" w:hAnsi="黑体"/>
          <w:b w:val="0"/>
          <w:sz w:val="30"/>
          <w:szCs w:val="30"/>
        </w:rPr>
        <w:t>六</w:t>
      </w:r>
      <w:r w:rsidRPr="00E3243A">
        <w:rPr>
          <w:rFonts w:ascii="黑体" w:eastAsia="黑体" w:hAnsi="黑体" w:hint="eastAsia"/>
          <w:b w:val="0"/>
          <w:sz w:val="30"/>
          <w:szCs w:val="30"/>
        </w:rPr>
        <w:t>、</w:t>
      </w:r>
      <w:r w:rsidRPr="00E3243A">
        <w:rPr>
          <w:rFonts w:ascii="黑体" w:eastAsia="黑体" w:hAnsi="黑体"/>
          <w:b w:val="0"/>
          <w:sz w:val="30"/>
          <w:szCs w:val="30"/>
        </w:rPr>
        <w:t>《一般公共预算财政拨款支出</w:t>
      </w:r>
      <w:r w:rsidRPr="00E3243A">
        <w:rPr>
          <w:rFonts w:ascii="黑体" w:eastAsia="黑体" w:hAnsi="黑体" w:hint="eastAsia"/>
          <w:b w:val="0"/>
          <w:sz w:val="30"/>
          <w:szCs w:val="30"/>
        </w:rPr>
        <w:t>决算</w:t>
      </w:r>
      <w:r w:rsidRPr="00E3243A">
        <w:rPr>
          <w:rFonts w:ascii="黑体" w:eastAsia="黑体" w:hAnsi="黑体"/>
          <w:b w:val="0"/>
          <w:sz w:val="30"/>
          <w:szCs w:val="30"/>
        </w:rPr>
        <w:t>表》</w:t>
      </w:r>
      <w:bookmarkEnd w:id="9"/>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10" w:name="_Toc7568"/>
      <w:r w:rsidRPr="00E3243A">
        <w:rPr>
          <w:rFonts w:ascii="黑体" w:eastAsia="黑体" w:hAnsi="黑体"/>
          <w:b w:val="0"/>
          <w:sz w:val="30"/>
          <w:szCs w:val="30"/>
        </w:rPr>
        <w:t>七</w:t>
      </w:r>
      <w:r w:rsidRPr="00E3243A">
        <w:rPr>
          <w:rFonts w:ascii="黑体" w:eastAsia="黑体" w:hAnsi="黑体" w:hint="eastAsia"/>
          <w:b w:val="0"/>
          <w:sz w:val="30"/>
          <w:szCs w:val="30"/>
        </w:rPr>
        <w:t>、</w:t>
      </w:r>
      <w:r w:rsidRPr="00E3243A">
        <w:rPr>
          <w:rFonts w:ascii="黑体" w:eastAsia="黑体" w:hAnsi="黑体"/>
          <w:b w:val="0"/>
          <w:sz w:val="30"/>
          <w:szCs w:val="30"/>
        </w:rPr>
        <w:t>《一般公共预算财政拨款基本支出</w:t>
      </w:r>
      <w:r w:rsidRPr="00E3243A">
        <w:rPr>
          <w:rFonts w:ascii="黑体" w:eastAsia="黑体" w:hAnsi="黑体" w:hint="eastAsia"/>
          <w:b w:val="0"/>
          <w:sz w:val="30"/>
          <w:szCs w:val="30"/>
        </w:rPr>
        <w:t>决算</w:t>
      </w:r>
      <w:r w:rsidRPr="00E3243A">
        <w:rPr>
          <w:rFonts w:ascii="黑体" w:eastAsia="黑体" w:hAnsi="黑体"/>
          <w:b w:val="0"/>
          <w:sz w:val="30"/>
          <w:szCs w:val="30"/>
        </w:rPr>
        <w:t>表》</w:t>
      </w:r>
      <w:bookmarkEnd w:id="10"/>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11" w:name="_Toc7181"/>
      <w:r w:rsidRPr="00E3243A">
        <w:rPr>
          <w:rFonts w:ascii="黑体" w:eastAsia="黑体" w:hAnsi="黑体" w:hint="eastAsia"/>
          <w:b w:val="0"/>
          <w:sz w:val="30"/>
          <w:szCs w:val="30"/>
        </w:rPr>
        <w:t>八、</w:t>
      </w:r>
      <w:r w:rsidRPr="00E3243A">
        <w:rPr>
          <w:rFonts w:ascii="黑体" w:eastAsia="黑体" w:hAnsi="黑体"/>
          <w:b w:val="0"/>
          <w:sz w:val="30"/>
          <w:szCs w:val="30"/>
        </w:rPr>
        <w:t>《一般公共预算财政拨款“三公”经费支出</w:t>
      </w:r>
      <w:r w:rsidRPr="00E3243A">
        <w:rPr>
          <w:rFonts w:ascii="黑体" w:eastAsia="黑体" w:hAnsi="黑体" w:hint="eastAsia"/>
          <w:b w:val="0"/>
          <w:sz w:val="30"/>
          <w:szCs w:val="30"/>
        </w:rPr>
        <w:t>决算</w:t>
      </w:r>
      <w:r w:rsidRPr="00E3243A">
        <w:rPr>
          <w:rFonts w:ascii="黑体" w:eastAsia="黑体" w:hAnsi="黑体"/>
          <w:b w:val="0"/>
          <w:sz w:val="30"/>
          <w:szCs w:val="30"/>
        </w:rPr>
        <w:t>表》</w:t>
      </w:r>
      <w:bookmarkEnd w:id="11"/>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12" w:name="_Toc25187"/>
      <w:r w:rsidRPr="00E3243A">
        <w:rPr>
          <w:rFonts w:ascii="黑体" w:eastAsia="黑体" w:hAnsi="黑体" w:hint="eastAsia"/>
          <w:b w:val="0"/>
          <w:sz w:val="30"/>
          <w:szCs w:val="30"/>
        </w:rPr>
        <w:t>九、</w:t>
      </w:r>
      <w:r w:rsidRPr="00E3243A">
        <w:rPr>
          <w:rFonts w:ascii="黑体" w:eastAsia="黑体" w:hAnsi="黑体"/>
          <w:b w:val="0"/>
          <w:sz w:val="30"/>
          <w:szCs w:val="30"/>
        </w:rPr>
        <w:t>《政府性基金预算财政拨款</w:t>
      </w:r>
      <w:r w:rsidRPr="00E3243A">
        <w:rPr>
          <w:rFonts w:ascii="黑体" w:eastAsia="黑体" w:hAnsi="黑体" w:hint="eastAsia"/>
          <w:b w:val="0"/>
          <w:sz w:val="30"/>
          <w:szCs w:val="30"/>
        </w:rPr>
        <w:t>收入</w:t>
      </w:r>
      <w:r w:rsidRPr="00E3243A">
        <w:rPr>
          <w:rFonts w:ascii="黑体" w:eastAsia="黑体" w:hAnsi="黑体"/>
          <w:b w:val="0"/>
          <w:sz w:val="30"/>
          <w:szCs w:val="30"/>
        </w:rPr>
        <w:t>支出</w:t>
      </w:r>
      <w:r w:rsidRPr="00E3243A">
        <w:rPr>
          <w:rFonts w:ascii="黑体" w:eastAsia="黑体" w:hAnsi="黑体" w:hint="eastAsia"/>
          <w:b w:val="0"/>
          <w:sz w:val="30"/>
          <w:szCs w:val="30"/>
        </w:rPr>
        <w:t>决算</w:t>
      </w:r>
      <w:r w:rsidRPr="00E3243A">
        <w:rPr>
          <w:rFonts w:ascii="黑体" w:eastAsia="黑体" w:hAnsi="黑体"/>
          <w:b w:val="0"/>
          <w:sz w:val="30"/>
          <w:szCs w:val="30"/>
        </w:rPr>
        <w:t>表》</w:t>
      </w:r>
      <w:bookmarkEnd w:id="12"/>
    </w:p>
    <w:p w:rsidR="003A4F79" w:rsidRPr="00E3243A" w:rsidRDefault="00D731B2">
      <w:pPr>
        <w:pStyle w:val="2"/>
        <w:spacing w:before="0" w:after="0" w:line="800" w:lineRule="exact"/>
        <w:ind w:firstLineChars="200" w:firstLine="600"/>
        <w:rPr>
          <w:rFonts w:ascii="黑体" w:eastAsia="黑体" w:hAnsi="黑体"/>
          <w:b w:val="0"/>
          <w:sz w:val="30"/>
          <w:szCs w:val="30"/>
        </w:rPr>
      </w:pPr>
      <w:bookmarkStart w:id="13" w:name="_Toc21022"/>
      <w:r w:rsidRPr="00E3243A">
        <w:rPr>
          <w:rFonts w:ascii="黑体" w:eastAsia="黑体" w:hAnsi="黑体"/>
          <w:b w:val="0"/>
          <w:sz w:val="30"/>
          <w:szCs w:val="30"/>
        </w:rPr>
        <w:t>十</w:t>
      </w:r>
      <w:r w:rsidRPr="00E3243A">
        <w:rPr>
          <w:rFonts w:ascii="黑体" w:eastAsia="黑体" w:hAnsi="黑体" w:hint="eastAsia"/>
          <w:b w:val="0"/>
          <w:sz w:val="30"/>
          <w:szCs w:val="30"/>
        </w:rPr>
        <w:t>、</w:t>
      </w:r>
      <w:r w:rsidRPr="00E3243A">
        <w:rPr>
          <w:rFonts w:ascii="黑体" w:eastAsia="黑体" w:hAnsi="黑体"/>
          <w:b w:val="0"/>
          <w:sz w:val="30"/>
          <w:szCs w:val="30"/>
        </w:rPr>
        <w:t>《国有资本经营预算财政拨款</w:t>
      </w:r>
      <w:r w:rsidRPr="00E3243A">
        <w:rPr>
          <w:rFonts w:ascii="黑体" w:eastAsia="黑体" w:hAnsi="黑体" w:hint="eastAsia"/>
          <w:b w:val="0"/>
          <w:sz w:val="30"/>
          <w:szCs w:val="30"/>
        </w:rPr>
        <w:t>收入支出决算</w:t>
      </w:r>
      <w:r w:rsidRPr="00E3243A">
        <w:rPr>
          <w:rFonts w:ascii="黑体" w:eastAsia="黑体" w:hAnsi="黑体"/>
          <w:b w:val="0"/>
          <w:sz w:val="30"/>
          <w:szCs w:val="30"/>
        </w:rPr>
        <w:t>表》</w:t>
      </w:r>
      <w:bookmarkEnd w:id="13"/>
    </w:p>
    <w:p w:rsidR="003A4F79" w:rsidRPr="00E3243A" w:rsidRDefault="00D731B2" w:rsidP="00063640">
      <w:pPr>
        <w:pStyle w:val="2"/>
        <w:spacing w:before="0" w:after="0" w:line="800" w:lineRule="exact"/>
        <w:ind w:firstLineChars="200" w:firstLine="600"/>
        <w:rPr>
          <w:rFonts w:ascii="黑体" w:eastAsia="黑体" w:hAnsi="黑体"/>
          <w:b w:val="0"/>
          <w:sz w:val="30"/>
          <w:szCs w:val="30"/>
        </w:rPr>
      </w:pPr>
      <w:bookmarkStart w:id="14" w:name="_Toc11621"/>
      <w:r w:rsidRPr="00E3243A">
        <w:rPr>
          <w:rFonts w:ascii="黑体" w:eastAsia="黑体" w:hAnsi="黑体"/>
          <w:b w:val="0"/>
          <w:sz w:val="30"/>
          <w:szCs w:val="30"/>
        </w:rPr>
        <w:t>十</w:t>
      </w:r>
      <w:r w:rsidRPr="00E3243A">
        <w:rPr>
          <w:rFonts w:ascii="黑体" w:eastAsia="黑体" w:hAnsi="黑体" w:hint="eastAsia"/>
          <w:b w:val="0"/>
          <w:sz w:val="30"/>
          <w:szCs w:val="30"/>
        </w:rPr>
        <w:t>一、</w:t>
      </w:r>
      <w:r w:rsidRPr="00E3243A">
        <w:rPr>
          <w:rFonts w:ascii="黑体" w:eastAsia="黑体" w:hAnsi="黑体"/>
          <w:b w:val="0"/>
          <w:sz w:val="30"/>
          <w:szCs w:val="30"/>
        </w:rPr>
        <w:t>《项目支出决算表》</w:t>
      </w:r>
      <w:bookmarkEnd w:id="14"/>
      <w:r w:rsidRPr="00E3243A">
        <w:br w:type="page"/>
      </w:r>
      <w:bookmarkStart w:id="15" w:name="_Toc1045"/>
      <w:r w:rsidRPr="00E3243A">
        <w:rPr>
          <w:rFonts w:hint="eastAsia"/>
        </w:rPr>
        <w:lastRenderedPageBreak/>
        <w:t xml:space="preserve">    </w:t>
      </w:r>
      <w:r w:rsidRPr="00E3243A">
        <w:rPr>
          <w:rFonts w:ascii="黑体" w:eastAsia="黑体" w:hAnsi="黑体" w:hint="eastAsia"/>
          <w:sz w:val="30"/>
          <w:szCs w:val="30"/>
        </w:rPr>
        <w:t>十二、关于空表的说明</w:t>
      </w:r>
      <w:bookmarkEnd w:id="15"/>
    </w:p>
    <w:p w:rsidR="003A4F79" w:rsidRPr="00444889" w:rsidRDefault="00E26B28">
      <w:pPr>
        <w:spacing w:line="600" w:lineRule="exact"/>
        <w:ind w:firstLine="600"/>
        <w:rPr>
          <w:rFonts w:eastAsia="仿宋_GB2312"/>
          <w:sz w:val="30"/>
          <w:szCs w:val="30"/>
        </w:rPr>
      </w:pPr>
      <w:r w:rsidRPr="00444889">
        <w:rPr>
          <w:rFonts w:eastAsia="仿宋_GB2312" w:hint="eastAsia"/>
          <w:sz w:val="30"/>
          <w:szCs w:val="30"/>
        </w:rPr>
        <w:t>1</w:t>
      </w:r>
      <w:r w:rsidR="00D731B2" w:rsidRPr="00444889">
        <w:rPr>
          <w:rFonts w:eastAsia="仿宋_GB2312"/>
          <w:sz w:val="30"/>
          <w:szCs w:val="30"/>
        </w:rPr>
        <w:t>.</w:t>
      </w:r>
      <w:r w:rsidR="00D731B2" w:rsidRPr="00444889">
        <w:rPr>
          <w:rFonts w:eastAsia="仿宋_GB2312" w:hint="eastAsia"/>
          <w:sz w:val="30"/>
          <w:szCs w:val="30"/>
        </w:rPr>
        <w:t>天津市北辰区</w:t>
      </w:r>
      <w:r w:rsidRPr="00444889">
        <w:rPr>
          <w:rFonts w:eastAsia="仿宋_GB2312" w:hint="eastAsia"/>
          <w:sz w:val="30"/>
          <w:szCs w:val="30"/>
        </w:rPr>
        <w:t>自然资源调查与登记中心</w:t>
      </w:r>
      <w:r w:rsidR="00D731B2" w:rsidRPr="00444889">
        <w:rPr>
          <w:rFonts w:eastAsia="仿宋_GB2312"/>
          <w:sz w:val="30"/>
          <w:szCs w:val="30"/>
        </w:rPr>
        <w:t>202</w:t>
      </w:r>
      <w:r w:rsidR="00D731B2" w:rsidRPr="00444889">
        <w:rPr>
          <w:rFonts w:eastAsia="仿宋_GB2312" w:hint="eastAsia"/>
          <w:sz w:val="30"/>
          <w:szCs w:val="30"/>
        </w:rPr>
        <w:t>1</w:t>
      </w:r>
      <w:r w:rsidR="00D731B2" w:rsidRPr="00444889">
        <w:rPr>
          <w:rFonts w:eastAsia="仿宋_GB2312" w:hint="eastAsia"/>
          <w:sz w:val="30"/>
          <w:szCs w:val="30"/>
        </w:rPr>
        <w:t>年度政府性基金预算财政拨款收入支出决算表为空表。</w:t>
      </w:r>
    </w:p>
    <w:p w:rsidR="003A4F79" w:rsidRPr="00444889" w:rsidRDefault="00E26B28">
      <w:pPr>
        <w:spacing w:line="600" w:lineRule="exact"/>
        <w:ind w:firstLine="600"/>
        <w:rPr>
          <w:rFonts w:eastAsia="仿宋_GB2312"/>
          <w:sz w:val="30"/>
          <w:szCs w:val="30"/>
        </w:rPr>
      </w:pPr>
      <w:r w:rsidRPr="00444889">
        <w:rPr>
          <w:rFonts w:eastAsia="仿宋_GB2312" w:hint="eastAsia"/>
          <w:sz w:val="30"/>
          <w:szCs w:val="30"/>
        </w:rPr>
        <w:t>2</w:t>
      </w:r>
      <w:r w:rsidR="00D731B2" w:rsidRPr="00444889">
        <w:rPr>
          <w:rFonts w:eastAsia="仿宋_GB2312"/>
          <w:sz w:val="30"/>
          <w:szCs w:val="30"/>
        </w:rPr>
        <w:t>.</w:t>
      </w:r>
      <w:r w:rsidRPr="00444889">
        <w:rPr>
          <w:rFonts w:eastAsia="仿宋_GB2312" w:hint="eastAsia"/>
          <w:sz w:val="30"/>
          <w:szCs w:val="30"/>
        </w:rPr>
        <w:t xml:space="preserve"> </w:t>
      </w:r>
      <w:r w:rsidRPr="00444889">
        <w:rPr>
          <w:rFonts w:eastAsia="仿宋_GB2312" w:hint="eastAsia"/>
          <w:sz w:val="30"/>
          <w:szCs w:val="30"/>
        </w:rPr>
        <w:t>天津市北辰区自然资源调查与登记中心</w:t>
      </w:r>
      <w:r w:rsidR="00D731B2" w:rsidRPr="00444889">
        <w:rPr>
          <w:rFonts w:eastAsia="仿宋_GB2312"/>
          <w:sz w:val="30"/>
          <w:szCs w:val="30"/>
        </w:rPr>
        <w:t>202</w:t>
      </w:r>
      <w:r w:rsidR="00D731B2" w:rsidRPr="00444889">
        <w:rPr>
          <w:rFonts w:eastAsia="仿宋_GB2312" w:hint="eastAsia"/>
          <w:sz w:val="30"/>
          <w:szCs w:val="30"/>
        </w:rPr>
        <w:t>1</w:t>
      </w:r>
      <w:r w:rsidR="00D731B2" w:rsidRPr="00444889">
        <w:rPr>
          <w:rFonts w:eastAsia="仿宋_GB2312" w:hint="eastAsia"/>
          <w:sz w:val="30"/>
          <w:szCs w:val="30"/>
        </w:rPr>
        <w:t>年度国有资本经营预算财政拨款支出决算表为空表。</w:t>
      </w:r>
    </w:p>
    <w:p w:rsidR="003A4F79" w:rsidRPr="00E3243A" w:rsidRDefault="003A4F79">
      <w:pPr>
        <w:spacing w:line="640" w:lineRule="exact"/>
        <w:jc w:val="center"/>
        <w:rPr>
          <w:rFonts w:eastAsia="黑体"/>
          <w:sz w:val="30"/>
          <w:szCs w:val="30"/>
        </w:rPr>
      </w:pPr>
    </w:p>
    <w:p w:rsidR="003A4F79" w:rsidRPr="00E3243A" w:rsidRDefault="003A4F79">
      <w:pPr>
        <w:spacing w:line="640" w:lineRule="exact"/>
        <w:jc w:val="center"/>
        <w:rPr>
          <w:rFonts w:eastAsia="黑体"/>
          <w:sz w:val="30"/>
          <w:szCs w:val="30"/>
        </w:rPr>
      </w:pPr>
    </w:p>
    <w:p w:rsidR="003A4F79" w:rsidRPr="00E3243A" w:rsidRDefault="003A4F79">
      <w:pPr>
        <w:spacing w:line="640" w:lineRule="exact"/>
        <w:jc w:val="both"/>
        <w:rPr>
          <w:rFonts w:eastAsia="黑体"/>
          <w:sz w:val="30"/>
          <w:szCs w:val="30"/>
        </w:rPr>
      </w:pPr>
    </w:p>
    <w:p w:rsidR="003A4F79" w:rsidRPr="00E3243A" w:rsidRDefault="00D731B2">
      <w:pPr>
        <w:pStyle w:val="1"/>
        <w:spacing w:before="0" w:after="0" w:line="600" w:lineRule="exact"/>
        <w:jc w:val="center"/>
        <w:rPr>
          <w:rFonts w:ascii="方正小标宋简体" w:eastAsia="方正小标宋简体" w:hAnsi="方正小标宋简体" w:cs="方正小标宋简体"/>
          <w:b w:val="0"/>
        </w:rPr>
      </w:pPr>
      <w:bookmarkStart w:id="16" w:name="_Toc20137"/>
      <w:r w:rsidRPr="00E3243A">
        <w:rPr>
          <w:rFonts w:ascii="方正小标宋简体" w:eastAsia="方正小标宋简体" w:hAnsi="方正小标宋简体" w:cs="方正小标宋简体"/>
          <w:b w:val="0"/>
        </w:rPr>
        <w:t>第</w:t>
      </w:r>
      <w:r w:rsidRPr="00E3243A">
        <w:rPr>
          <w:rFonts w:ascii="方正小标宋简体" w:eastAsia="方正小标宋简体" w:hAnsi="方正小标宋简体" w:cs="方正小标宋简体" w:hint="eastAsia"/>
          <w:b w:val="0"/>
        </w:rPr>
        <w:t>三</w:t>
      </w:r>
      <w:r w:rsidRPr="00E3243A">
        <w:rPr>
          <w:rFonts w:ascii="方正小标宋简体" w:eastAsia="方正小标宋简体" w:hAnsi="方正小标宋简体" w:cs="方正小标宋简体"/>
          <w:b w:val="0"/>
        </w:rPr>
        <w:t xml:space="preserve">部分  </w:t>
      </w:r>
      <w:r w:rsidRPr="00E3243A">
        <w:rPr>
          <w:rFonts w:ascii="方正小标宋简体" w:eastAsia="方正小标宋简体" w:hAnsi="方正小标宋简体" w:cs="方正小标宋简体" w:hint="eastAsia"/>
          <w:b w:val="0"/>
        </w:rPr>
        <w:t>2021</w:t>
      </w:r>
      <w:r w:rsidRPr="00E3243A">
        <w:rPr>
          <w:rFonts w:ascii="方正小标宋简体" w:eastAsia="方正小标宋简体" w:hAnsi="方正小标宋简体" w:cs="方正小标宋简体"/>
          <w:b w:val="0"/>
        </w:rPr>
        <w:t>年度部门决算</w:t>
      </w:r>
      <w:r w:rsidRPr="00E3243A">
        <w:rPr>
          <w:rFonts w:ascii="方正小标宋简体" w:eastAsia="方正小标宋简体" w:hAnsi="方正小标宋简体" w:cs="方正小标宋简体" w:hint="eastAsia"/>
          <w:b w:val="0"/>
        </w:rPr>
        <w:t>情况</w:t>
      </w:r>
      <w:r w:rsidRPr="00E3243A">
        <w:rPr>
          <w:rFonts w:ascii="方正小标宋简体" w:eastAsia="方正小标宋简体" w:hAnsi="方正小标宋简体" w:cs="方正小标宋简体"/>
          <w:b w:val="0"/>
        </w:rPr>
        <w:t>说明</w:t>
      </w:r>
      <w:bookmarkEnd w:id="16"/>
    </w:p>
    <w:p w:rsidR="003A4F79" w:rsidRPr="00E3243A" w:rsidRDefault="003A4F79">
      <w:pPr>
        <w:spacing w:line="600" w:lineRule="exact"/>
        <w:ind w:firstLineChars="200" w:firstLine="600"/>
        <w:rPr>
          <w:rFonts w:ascii="黑体" w:eastAsia="黑体"/>
          <w:sz w:val="30"/>
          <w:szCs w:val="30"/>
        </w:rPr>
      </w:pPr>
    </w:p>
    <w:p w:rsidR="003A4F79" w:rsidRPr="00E3243A" w:rsidRDefault="00D731B2">
      <w:pPr>
        <w:pStyle w:val="2"/>
        <w:spacing w:before="0" w:after="0" w:line="600" w:lineRule="exact"/>
        <w:ind w:firstLineChars="200" w:firstLine="600"/>
        <w:rPr>
          <w:rFonts w:ascii="黑体" w:eastAsia="黑体" w:hAnsi="黑体"/>
          <w:b w:val="0"/>
          <w:sz w:val="30"/>
          <w:szCs w:val="30"/>
        </w:rPr>
      </w:pPr>
      <w:bookmarkStart w:id="17" w:name="_Toc10868"/>
      <w:r w:rsidRPr="00E3243A">
        <w:rPr>
          <w:rFonts w:ascii="黑体" w:eastAsia="黑体" w:hAnsi="黑体" w:hint="eastAsia"/>
          <w:b w:val="0"/>
          <w:sz w:val="30"/>
          <w:szCs w:val="30"/>
        </w:rPr>
        <w:t>一、收入支出决算总体情况</w:t>
      </w:r>
      <w:bookmarkEnd w:id="17"/>
      <w:r w:rsidRPr="00E3243A">
        <w:rPr>
          <w:rFonts w:ascii="黑体" w:eastAsia="黑体" w:hAnsi="黑体" w:hint="eastAsia"/>
          <w:b w:val="0"/>
          <w:sz w:val="30"/>
          <w:szCs w:val="30"/>
        </w:rPr>
        <w:t>说明</w:t>
      </w:r>
    </w:p>
    <w:p w:rsidR="003A4F79" w:rsidRPr="00E3243A" w:rsidRDefault="00D731B2">
      <w:pPr>
        <w:spacing w:line="600" w:lineRule="exact"/>
        <w:rPr>
          <w:rFonts w:eastAsia="楷体_GB2312"/>
          <w:b/>
          <w:sz w:val="30"/>
          <w:szCs w:val="30"/>
        </w:rPr>
      </w:pPr>
      <w:r w:rsidRPr="00E3243A">
        <w:rPr>
          <w:rFonts w:eastAsia="仿宋_GB2312" w:hint="eastAsia"/>
          <w:sz w:val="30"/>
          <w:szCs w:val="30"/>
        </w:rPr>
        <w:t xml:space="preserve">    </w:t>
      </w:r>
      <w:r w:rsidR="00B24EB4" w:rsidRPr="00E3243A">
        <w:rPr>
          <w:rFonts w:eastAsia="仿宋_GB2312" w:hint="eastAsia"/>
          <w:sz w:val="30"/>
          <w:szCs w:val="30"/>
        </w:rPr>
        <w:t>天津市北辰区自然资源调查与登记中心</w:t>
      </w:r>
      <w:r w:rsidRPr="00E3243A">
        <w:rPr>
          <w:rFonts w:eastAsia="仿宋_GB2312" w:hint="eastAsia"/>
          <w:sz w:val="30"/>
          <w:szCs w:val="30"/>
        </w:rPr>
        <w:t>2021</w:t>
      </w:r>
      <w:r w:rsidRPr="00E3243A">
        <w:rPr>
          <w:rFonts w:eastAsia="仿宋_GB2312"/>
          <w:sz w:val="30"/>
          <w:szCs w:val="30"/>
        </w:rPr>
        <w:t>年度收入</w:t>
      </w:r>
      <w:r w:rsidRPr="00E3243A">
        <w:rPr>
          <w:rFonts w:eastAsia="仿宋_GB2312" w:hint="eastAsia"/>
          <w:sz w:val="30"/>
          <w:szCs w:val="30"/>
        </w:rPr>
        <w:t>、支出决算</w:t>
      </w:r>
      <w:r w:rsidRPr="00E3243A">
        <w:rPr>
          <w:rFonts w:eastAsia="仿宋_GB2312"/>
          <w:sz w:val="30"/>
          <w:szCs w:val="30"/>
        </w:rPr>
        <w:t>总计</w:t>
      </w:r>
      <w:r w:rsidR="00B24EB4" w:rsidRPr="00E3243A">
        <w:rPr>
          <w:rFonts w:eastAsia="仿宋_GB2312"/>
          <w:sz w:val="30"/>
          <w:szCs w:val="30"/>
        </w:rPr>
        <w:t>14407819.44</w:t>
      </w:r>
      <w:r w:rsidRPr="00E3243A">
        <w:rPr>
          <w:rFonts w:eastAsia="仿宋_GB2312"/>
          <w:sz w:val="30"/>
          <w:szCs w:val="30"/>
        </w:rPr>
        <w:t>元</w:t>
      </w:r>
      <w:r w:rsidRPr="00E3243A">
        <w:rPr>
          <w:rFonts w:eastAsia="仿宋_GB2312" w:hint="eastAsia"/>
          <w:sz w:val="30"/>
          <w:szCs w:val="30"/>
        </w:rPr>
        <w:t>。</w:t>
      </w:r>
      <w:r w:rsidRPr="00E3243A">
        <w:rPr>
          <w:rFonts w:eastAsia="仿宋_GB2312"/>
          <w:sz w:val="30"/>
          <w:szCs w:val="30"/>
        </w:rPr>
        <w:t>与</w:t>
      </w:r>
      <w:r w:rsidRPr="00E3243A">
        <w:rPr>
          <w:rFonts w:eastAsia="仿宋_GB2312" w:hint="eastAsia"/>
          <w:sz w:val="30"/>
          <w:szCs w:val="30"/>
        </w:rPr>
        <w:t>2020</w:t>
      </w:r>
      <w:r w:rsidRPr="00E3243A">
        <w:rPr>
          <w:rFonts w:eastAsia="仿宋_GB2312"/>
          <w:sz w:val="30"/>
          <w:szCs w:val="30"/>
        </w:rPr>
        <w:t>年</w:t>
      </w:r>
      <w:r w:rsidRPr="00E3243A">
        <w:rPr>
          <w:rFonts w:eastAsia="仿宋_GB2312" w:hint="eastAsia"/>
          <w:sz w:val="30"/>
          <w:szCs w:val="30"/>
        </w:rPr>
        <w:t>度相比，收、支总计各</w:t>
      </w:r>
      <w:r w:rsidRPr="00E3243A">
        <w:rPr>
          <w:rFonts w:eastAsia="仿宋_GB2312"/>
          <w:sz w:val="30"/>
          <w:szCs w:val="30"/>
        </w:rPr>
        <w:t>增加</w:t>
      </w:r>
      <w:r w:rsidR="00B24EB4" w:rsidRPr="00E3243A">
        <w:rPr>
          <w:rFonts w:eastAsia="仿宋_GB2312"/>
          <w:sz w:val="30"/>
          <w:szCs w:val="30"/>
        </w:rPr>
        <w:t>14407819.44</w:t>
      </w:r>
      <w:r w:rsidRPr="00E3243A">
        <w:rPr>
          <w:rFonts w:eastAsia="仿宋_GB2312"/>
          <w:sz w:val="30"/>
          <w:szCs w:val="30"/>
        </w:rPr>
        <w:t>元</w:t>
      </w:r>
      <w:r w:rsidRPr="00E3243A">
        <w:rPr>
          <w:rFonts w:eastAsia="仿宋_GB2312" w:hint="eastAsia"/>
          <w:sz w:val="30"/>
          <w:szCs w:val="30"/>
        </w:rPr>
        <w:t>，增长</w:t>
      </w:r>
      <w:r w:rsidR="00B24EB4" w:rsidRPr="00E3243A">
        <w:rPr>
          <w:rFonts w:eastAsia="仿宋_GB2312" w:hint="eastAsia"/>
          <w:sz w:val="30"/>
          <w:szCs w:val="30"/>
        </w:rPr>
        <w:t>100</w:t>
      </w:r>
      <w:r w:rsidRPr="00E3243A">
        <w:rPr>
          <w:rFonts w:eastAsia="仿宋_GB2312" w:hint="eastAsia"/>
          <w:sz w:val="30"/>
          <w:szCs w:val="30"/>
        </w:rPr>
        <w:t>%</w:t>
      </w:r>
      <w:r w:rsidRPr="00E3243A">
        <w:rPr>
          <w:rFonts w:eastAsia="仿宋_GB2312" w:hint="eastAsia"/>
          <w:sz w:val="30"/>
          <w:szCs w:val="30"/>
        </w:rPr>
        <w:t>，主要原因是</w:t>
      </w:r>
      <w:r w:rsidR="00023493" w:rsidRPr="00E3243A">
        <w:rPr>
          <w:rFonts w:eastAsia="仿宋_GB2312" w:hint="eastAsia"/>
          <w:sz w:val="30"/>
          <w:szCs w:val="30"/>
        </w:rPr>
        <w:t>本单位</w:t>
      </w:r>
      <w:r w:rsidR="00ED49C0">
        <w:rPr>
          <w:rFonts w:eastAsia="仿宋_GB2312" w:hint="eastAsia"/>
          <w:sz w:val="30"/>
          <w:szCs w:val="30"/>
        </w:rPr>
        <w:t>为</w:t>
      </w:r>
      <w:r w:rsidR="00023493" w:rsidRPr="00E3243A">
        <w:rPr>
          <w:rFonts w:eastAsia="仿宋_GB2312" w:hint="eastAsia"/>
          <w:sz w:val="30"/>
          <w:szCs w:val="30"/>
        </w:rPr>
        <w:t>2021</w:t>
      </w:r>
      <w:r w:rsidR="00023493" w:rsidRPr="00E3243A">
        <w:rPr>
          <w:rFonts w:eastAsia="仿宋_GB2312" w:hint="eastAsia"/>
          <w:sz w:val="30"/>
          <w:szCs w:val="30"/>
        </w:rPr>
        <w:t>年度纳入财政预算管理</w:t>
      </w:r>
      <w:r w:rsidRPr="00E3243A">
        <w:rPr>
          <w:rFonts w:eastAsia="仿宋_GB2312" w:hint="eastAsia"/>
          <w:sz w:val="30"/>
          <w:szCs w:val="30"/>
        </w:rPr>
        <w:t>。</w:t>
      </w:r>
    </w:p>
    <w:p w:rsidR="003A4F79" w:rsidRPr="00E3243A" w:rsidRDefault="00D731B2">
      <w:pPr>
        <w:pStyle w:val="2"/>
        <w:spacing w:before="0" w:after="0" w:line="600" w:lineRule="exact"/>
        <w:ind w:firstLineChars="200" w:firstLine="600"/>
        <w:rPr>
          <w:rFonts w:ascii="黑体" w:eastAsia="黑体" w:hAnsi="黑体" w:cs="仿宋_GB2312"/>
          <w:b w:val="0"/>
          <w:sz w:val="30"/>
          <w:szCs w:val="30"/>
        </w:rPr>
      </w:pPr>
      <w:bookmarkStart w:id="18" w:name="_Toc11824"/>
      <w:r w:rsidRPr="00E3243A">
        <w:rPr>
          <w:rFonts w:ascii="黑体" w:eastAsia="黑体" w:hAnsi="黑体" w:cs="仿宋_GB2312" w:hint="eastAsia"/>
          <w:b w:val="0"/>
          <w:sz w:val="30"/>
          <w:szCs w:val="30"/>
        </w:rPr>
        <w:t>二、收入决算情况</w:t>
      </w:r>
      <w:bookmarkEnd w:id="18"/>
      <w:r w:rsidRPr="00E3243A">
        <w:rPr>
          <w:rFonts w:ascii="黑体" w:eastAsia="黑体" w:hAnsi="黑体" w:cs="仿宋_GB2312" w:hint="eastAsia"/>
          <w:b w:val="0"/>
          <w:sz w:val="30"/>
          <w:szCs w:val="30"/>
        </w:rPr>
        <w:t>说明</w:t>
      </w:r>
    </w:p>
    <w:p w:rsidR="003A4F79" w:rsidRPr="00E3243A" w:rsidRDefault="0018264B">
      <w:pPr>
        <w:spacing w:line="600" w:lineRule="exact"/>
        <w:ind w:firstLineChars="200" w:firstLine="600"/>
        <w:rPr>
          <w:rFonts w:eastAsia="仿宋_GB2312"/>
          <w:sz w:val="30"/>
          <w:szCs w:val="30"/>
        </w:rPr>
      </w:pPr>
      <w:r w:rsidRPr="00E3243A">
        <w:rPr>
          <w:rFonts w:eastAsia="仿宋_GB2312" w:hint="eastAsia"/>
          <w:sz w:val="30"/>
          <w:szCs w:val="30"/>
        </w:rPr>
        <w:t>天津市北辰区自然资源调查与登记中心</w:t>
      </w:r>
      <w:r w:rsidR="00D731B2" w:rsidRPr="00E3243A">
        <w:rPr>
          <w:rFonts w:eastAsia="仿宋_GB2312" w:hint="eastAsia"/>
          <w:sz w:val="30"/>
          <w:szCs w:val="30"/>
        </w:rPr>
        <w:t>2021</w:t>
      </w:r>
      <w:r w:rsidR="00D731B2" w:rsidRPr="00E3243A">
        <w:rPr>
          <w:rFonts w:eastAsia="仿宋_GB2312"/>
          <w:sz w:val="30"/>
          <w:szCs w:val="30"/>
        </w:rPr>
        <w:t>年度</w:t>
      </w:r>
      <w:r w:rsidR="00D731B2" w:rsidRPr="00E3243A">
        <w:rPr>
          <w:rFonts w:eastAsia="仿宋_GB2312" w:hint="eastAsia"/>
          <w:sz w:val="30"/>
          <w:szCs w:val="30"/>
        </w:rPr>
        <w:t>本年</w:t>
      </w:r>
      <w:r w:rsidR="00D731B2" w:rsidRPr="00E3243A">
        <w:rPr>
          <w:rFonts w:eastAsia="仿宋_GB2312"/>
          <w:sz w:val="30"/>
          <w:szCs w:val="30"/>
        </w:rPr>
        <w:t>收入</w:t>
      </w:r>
      <w:r w:rsidR="00D731B2" w:rsidRPr="00E3243A">
        <w:rPr>
          <w:rFonts w:eastAsia="仿宋_GB2312" w:hint="eastAsia"/>
          <w:sz w:val="30"/>
          <w:szCs w:val="30"/>
        </w:rPr>
        <w:t>合</w:t>
      </w:r>
      <w:r w:rsidR="00D731B2" w:rsidRPr="00E3243A">
        <w:rPr>
          <w:rFonts w:eastAsia="仿宋_GB2312"/>
          <w:sz w:val="30"/>
          <w:szCs w:val="30"/>
        </w:rPr>
        <w:t>计</w:t>
      </w:r>
      <w:r w:rsidR="009E778D" w:rsidRPr="00E3243A">
        <w:rPr>
          <w:rFonts w:eastAsia="仿宋_GB2312"/>
          <w:sz w:val="30"/>
          <w:szCs w:val="30"/>
        </w:rPr>
        <w:t>14320295.04</w:t>
      </w:r>
      <w:r w:rsidR="00D731B2" w:rsidRPr="00E3243A">
        <w:rPr>
          <w:rFonts w:eastAsia="仿宋_GB2312"/>
          <w:sz w:val="30"/>
          <w:szCs w:val="30"/>
        </w:rPr>
        <w:t>元，</w:t>
      </w:r>
      <w:r w:rsidR="00D731B2" w:rsidRPr="00E3243A">
        <w:rPr>
          <w:rFonts w:eastAsia="仿宋_GB2312" w:hint="eastAsia"/>
          <w:sz w:val="30"/>
          <w:szCs w:val="30"/>
        </w:rPr>
        <w:t>与</w:t>
      </w:r>
      <w:r w:rsidR="00D731B2" w:rsidRPr="00E3243A">
        <w:rPr>
          <w:rFonts w:eastAsia="仿宋_GB2312" w:hint="eastAsia"/>
          <w:sz w:val="30"/>
          <w:szCs w:val="30"/>
        </w:rPr>
        <w:t>2020</w:t>
      </w:r>
      <w:r w:rsidR="00D731B2" w:rsidRPr="00E3243A">
        <w:rPr>
          <w:rFonts w:eastAsia="仿宋_GB2312" w:hint="eastAsia"/>
          <w:sz w:val="30"/>
          <w:szCs w:val="30"/>
        </w:rPr>
        <w:t>年度相比</w:t>
      </w:r>
      <w:r w:rsidR="00D731B2" w:rsidRPr="00E3243A">
        <w:rPr>
          <w:rFonts w:eastAsia="仿宋_GB2312"/>
          <w:sz w:val="30"/>
          <w:szCs w:val="30"/>
        </w:rPr>
        <w:t>增加</w:t>
      </w:r>
      <w:r w:rsidR="009E778D" w:rsidRPr="00E3243A">
        <w:rPr>
          <w:rFonts w:eastAsia="仿宋_GB2312"/>
          <w:sz w:val="30"/>
          <w:szCs w:val="30"/>
        </w:rPr>
        <w:t>14320295.04</w:t>
      </w:r>
      <w:r w:rsidR="00D731B2" w:rsidRPr="00E3243A">
        <w:rPr>
          <w:rFonts w:eastAsia="仿宋_GB2312"/>
          <w:sz w:val="30"/>
          <w:szCs w:val="30"/>
        </w:rPr>
        <w:t>元</w:t>
      </w:r>
      <w:r w:rsidR="00D731B2" w:rsidRPr="00E3243A">
        <w:rPr>
          <w:rFonts w:eastAsia="仿宋_GB2312" w:hint="eastAsia"/>
          <w:sz w:val="30"/>
          <w:szCs w:val="30"/>
        </w:rPr>
        <w:t>，主要原因是</w:t>
      </w:r>
      <w:r w:rsidR="00023493" w:rsidRPr="00E3243A">
        <w:rPr>
          <w:rFonts w:eastAsia="仿宋_GB2312" w:hint="eastAsia"/>
          <w:sz w:val="30"/>
          <w:szCs w:val="30"/>
        </w:rPr>
        <w:t>本单位</w:t>
      </w:r>
      <w:r w:rsidR="00ED49C0">
        <w:rPr>
          <w:rFonts w:eastAsia="仿宋_GB2312" w:hint="eastAsia"/>
          <w:sz w:val="30"/>
          <w:szCs w:val="30"/>
        </w:rPr>
        <w:t>为</w:t>
      </w:r>
      <w:r w:rsidR="00023493" w:rsidRPr="00E3243A">
        <w:rPr>
          <w:rFonts w:eastAsia="仿宋_GB2312" w:hint="eastAsia"/>
          <w:sz w:val="30"/>
          <w:szCs w:val="30"/>
        </w:rPr>
        <w:t>2021</w:t>
      </w:r>
      <w:r w:rsidR="00023493" w:rsidRPr="00E3243A">
        <w:rPr>
          <w:rFonts w:eastAsia="仿宋_GB2312" w:hint="eastAsia"/>
          <w:sz w:val="30"/>
          <w:szCs w:val="30"/>
        </w:rPr>
        <w:t>年度纳入财政预算管理</w:t>
      </w:r>
      <w:r w:rsidR="00D731B2" w:rsidRPr="00E3243A">
        <w:rPr>
          <w:rFonts w:eastAsia="仿宋_GB2312" w:hint="eastAsia"/>
          <w:sz w:val="30"/>
          <w:szCs w:val="30"/>
        </w:rPr>
        <w:t>。</w:t>
      </w:r>
      <w:r w:rsidR="00D731B2" w:rsidRPr="00E3243A">
        <w:rPr>
          <w:rFonts w:eastAsia="仿宋_GB2312"/>
          <w:sz w:val="30"/>
          <w:szCs w:val="30"/>
        </w:rPr>
        <w:t>其中：一般公共预算财政拨款收入</w:t>
      </w:r>
      <w:r w:rsidR="009E778D" w:rsidRPr="00E3243A">
        <w:rPr>
          <w:rFonts w:eastAsia="仿宋_GB2312"/>
          <w:sz w:val="30"/>
          <w:szCs w:val="30"/>
        </w:rPr>
        <w:t>14320295.04</w:t>
      </w:r>
      <w:r w:rsidR="00D731B2" w:rsidRPr="00E3243A">
        <w:rPr>
          <w:rFonts w:eastAsia="仿宋_GB2312"/>
          <w:sz w:val="30"/>
          <w:szCs w:val="30"/>
        </w:rPr>
        <w:t>元，占</w:t>
      </w:r>
      <w:r w:rsidR="00023493" w:rsidRPr="00E3243A">
        <w:rPr>
          <w:rFonts w:eastAsia="仿宋_GB2312" w:hint="eastAsia"/>
          <w:sz w:val="30"/>
          <w:szCs w:val="30"/>
        </w:rPr>
        <w:t>100</w:t>
      </w:r>
      <w:r w:rsidR="00D731B2" w:rsidRPr="00E3243A">
        <w:rPr>
          <w:rFonts w:eastAsia="仿宋_GB2312"/>
          <w:sz w:val="30"/>
          <w:szCs w:val="30"/>
        </w:rPr>
        <w:t>%</w:t>
      </w:r>
      <w:r w:rsidR="00D731B2" w:rsidRPr="00E3243A">
        <w:rPr>
          <w:rFonts w:eastAsia="仿宋_GB2312"/>
          <w:sz w:val="30"/>
          <w:szCs w:val="30"/>
        </w:rPr>
        <w:t>；政府性基金预算财政拨款收入</w:t>
      </w:r>
      <w:r w:rsidR="00023493" w:rsidRPr="00E3243A">
        <w:rPr>
          <w:rFonts w:eastAsia="仿宋_GB2312" w:hint="eastAsia"/>
          <w:sz w:val="30"/>
          <w:szCs w:val="30"/>
        </w:rPr>
        <w:t>0</w:t>
      </w:r>
      <w:r w:rsidR="00D731B2" w:rsidRPr="00E3243A">
        <w:rPr>
          <w:rFonts w:eastAsia="仿宋_GB2312"/>
          <w:sz w:val="30"/>
          <w:szCs w:val="30"/>
        </w:rPr>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sz w:val="30"/>
          <w:szCs w:val="30"/>
        </w:rPr>
        <w:t>；国有资本经营预算财政拨款收入</w:t>
      </w:r>
      <w:r w:rsidR="00D731B2" w:rsidRPr="00E3243A">
        <w:rPr>
          <w:rFonts w:eastAsia="仿宋_GB2312"/>
          <w:sz w:val="30"/>
          <w:szCs w:val="30"/>
        </w:rPr>
        <w:t xml:space="preserve">    </w:t>
      </w:r>
      <w:r w:rsidR="00023493" w:rsidRPr="00E3243A">
        <w:rPr>
          <w:rFonts w:eastAsia="仿宋_GB2312" w:hint="eastAsia"/>
          <w:sz w:val="30"/>
          <w:szCs w:val="30"/>
        </w:rPr>
        <w:t>0</w:t>
      </w:r>
      <w:r w:rsidR="00D731B2" w:rsidRPr="00E3243A">
        <w:rPr>
          <w:rFonts w:eastAsia="仿宋_GB2312"/>
          <w:sz w:val="30"/>
          <w:szCs w:val="30"/>
        </w:rPr>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sz w:val="30"/>
          <w:szCs w:val="30"/>
        </w:rPr>
        <w:t>；</w:t>
      </w:r>
      <w:r w:rsidR="00D731B2" w:rsidRPr="00E3243A">
        <w:rPr>
          <w:rFonts w:eastAsia="仿宋_GB2312" w:hint="eastAsia"/>
          <w:sz w:val="30"/>
          <w:szCs w:val="30"/>
        </w:rPr>
        <w:t>财政专户管理资金收入</w:t>
      </w:r>
      <w:r w:rsidR="00023493" w:rsidRPr="00E3243A">
        <w:rPr>
          <w:rFonts w:eastAsia="仿宋_GB2312" w:hint="eastAsia"/>
          <w:sz w:val="30"/>
          <w:szCs w:val="30"/>
        </w:rPr>
        <w:t>0</w:t>
      </w:r>
      <w:r w:rsidR="00D731B2" w:rsidRPr="00E3243A">
        <w:rPr>
          <w:rFonts w:eastAsia="仿宋_GB2312"/>
          <w:sz w:val="30"/>
          <w:szCs w:val="30"/>
        </w:rPr>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sz w:val="30"/>
          <w:szCs w:val="30"/>
        </w:rPr>
        <w:t>；事业收入</w:t>
      </w:r>
      <w:r w:rsidR="00023493" w:rsidRPr="00E3243A">
        <w:rPr>
          <w:rFonts w:eastAsia="仿宋_GB2312" w:hint="eastAsia"/>
          <w:sz w:val="30"/>
          <w:szCs w:val="30"/>
        </w:rPr>
        <w:t>0</w:t>
      </w:r>
      <w:r w:rsidR="00D731B2" w:rsidRPr="00E3243A">
        <w:rPr>
          <w:rFonts w:eastAsia="仿宋_GB2312"/>
          <w:sz w:val="30"/>
          <w:szCs w:val="30"/>
        </w:rPr>
        <w:lastRenderedPageBreak/>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sz w:val="30"/>
          <w:szCs w:val="30"/>
        </w:rPr>
        <w:t>；</w:t>
      </w:r>
      <w:r w:rsidR="00D731B2" w:rsidRPr="00E3243A">
        <w:rPr>
          <w:rFonts w:eastAsia="仿宋_GB2312" w:hint="eastAsia"/>
          <w:sz w:val="30"/>
          <w:szCs w:val="30"/>
        </w:rPr>
        <w:t>事业单位</w:t>
      </w:r>
      <w:r w:rsidR="00D731B2" w:rsidRPr="00E3243A">
        <w:rPr>
          <w:rFonts w:eastAsia="仿宋_GB2312"/>
          <w:sz w:val="30"/>
          <w:szCs w:val="30"/>
        </w:rPr>
        <w:t>经营收入</w:t>
      </w:r>
      <w:r w:rsidR="00023493" w:rsidRPr="00E3243A">
        <w:rPr>
          <w:rFonts w:eastAsia="仿宋_GB2312" w:hint="eastAsia"/>
          <w:sz w:val="30"/>
          <w:szCs w:val="30"/>
        </w:rPr>
        <w:t>0</w:t>
      </w:r>
      <w:r w:rsidR="00D731B2" w:rsidRPr="00E3243A">
        <w:rPr>
          <w:rFonts w:eastAsia="仿宋_GB2312"/>
          <w:sz w:val="30"/>
          <w:szCs w:val="30"/>
        </w:rPr>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sz w:val="30"/>
          <w:szCs w:val="30"/>
        </w:rPr>
        <w:t>；上级补助收入</w:t>
      </w:r>
      <w:r w:rsidR="00023493" w:rsidRPr="00E3243A">
        <w:rPr>
          <w:rFonts w:eastAsia="仿宋_GB2312" w:hint="eastAsia"/>
          <w:sz w:val="30"/>
          <w:szCs w:val="30"/>
        </w:rPr>
        <w:t>0</w:t>
      </w:r>
      <w:r w:rsidR="00D731B2" w:rsidRPr="00E3243A">
        <w:rPr>
          <w:rFonts w:eastAsia="仿宋_GB2312"/>
          <w:sz w:val="30"/>
          <w:szCs w:val="30"/>
        </w:rPr>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sz w:val="30"/>
          <w:szCs w:val="30"/>
        </w:rPr>
        <w:t>；附属单位上缴收入</w:t>
      </w:r>
      <w:r w:rsidR="00023493" w:rsidRPr="00E3243A">
        <w:rPr>
          <w:rFonts w:eastAsia="仿宋_GB2312" w:hint="eastAsia"/>
          <w:sz w:val="30"/>
          <w:szCs w:val="30"/>
        </w:rPr>
        <w:t>0</w:t>
      </w:r>
      <w:r w:rsidR="00D731B2" w:rsidRPr="00E3243A">
        <w:rPr>
          <w:rFonts w:eastAsia="仿宋_GB2312"/>
          <w:sz w:val="30"/>
          <w:szCs w:val="30"/>
        </w:rPr>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sz w:val="30"/>
          <w:szCs w:val="30"/>
        </w:rPr>
        <w:t>；其他收入</w:t>
      </w:r>
      <w:r w:rsidR="00023493" w:rsidRPr="00E3243A">
        <w:rPr>
          <w:rFonts w:eastAsia="仿宋_GB2312" w:hint="eastAsia"/>
          <w:sz w:val="30"/>
          <w:szCs w:val="30"/>
        </w:rPr>
        <w:t>0</w:t>
      </w:r>
      <w:r w:rsidR="00D731B2" w:rsidRPr="00E3243A">
        <w:rPr>
          <w:rFonts w:eastAsia="仿宋_GB2312"/>
          <w:sz w:val="30"/>
          <w:szCs w:val="30"/>
        </w:rPr>
        <w:t>元，占</w:t>
      </w:r>
      <w:r w:rsidR="00023493" w:rsidRPr="00E3243A">
        <w:rPr>
          <w:rFonts w:eastAsia="仿宋_GB2312" w:hint="eastAsia"/>
          <w:sz w:val="30"/>
          <w:szCs w:val="30"/>
        </w:rPr>
        <w:t>0</w:t>
      </w:r>
      <w:r w:rsidR="00D731B2" w:rsidRPr="00E3243A">
        <w:rPr>
          <w:rFonts w:eastAsia="仿宋_GB2312"/>
          <w:sz w:val="30"/>
          <w:szCs w:val="30"/>
        </w:rPr>
        <w:t>%</w:t>
      </w:r>
      <w:r w:rsidR="00D731B2" w:rsidRPr="00E3243A">
        <w:rPr>
          <w:rFonts w:eastAsia="仿宋_GB2312" w:hint="eastAsia"/>
          <w:sz w:val="30"/>
          <w:szCs w:val="30"/>
        </w:rPr>
        <w:t>。</w:t>
      </w:r>
    </w:p>
    <w:p w:rsidR="003A4F79" w:rsidRPr="00E3243A" w:rsidRDefault="00D731B2">
      <w:pPr>
        <w:pStyle w:val="2"/>
        <w:spacing w:before="0" w:after="0" w:line="600" w:lineRule="exact"/>
        <w:ind w:firstLineChars="200" w:firstLine="600"/>
        <w:rPr>
          <w:rFonts w:ascii="黑体" w:eastAsia="黑体" w:hAnsi="黑体" w:cs="仿宋_GB2312"/>
          <w:b w:val="0"/>
          <w:sz w:val="30"/>
          <w:szCs w:val="30"/>
        </w:rPr>
      </w:pPr>
      <w:bookmarkStart w:id="19" w:name="_Toc16536"/>
      <w:r w:rsidRPr="00E3243A">
        <w:rPr>
          <w:rFonts w:ascii="黑体" w:eastAsia="黑体" w:hAnsi="黑体" w:cs="仿宋_GB2312" w:hint="eastAsia"/>
          <w:b w:val="0"/>
          <w:sz w:val="30"/>
          <w:szCs w:val="30"/>
        </w:rPr>
        <w:t>三、</w:t>
      </w:r>
      <w:r w:rsidRPr="00E3243A">
        <w:rPr>
          <w:rFonts w:ascii="黑体" w:eastAsia="黑体" w:hAnsi="黑体" w:cs="仿宋_GB2312"/>
          <w:b w:val="0"/>
          <w:sz w:val="30"/>
          <w:szCs w:val="30"/>
        </w:rPr>
        <w:t>支出</w:t>
      </w:r>
      <w:r w:rsidRPr="00E3243A">
        <w:rPr>
          <w:rFonts w:ascii="黑体" w:eastAsia="黑体" w:hAnsi="黑体" w:cs="仿宋_GB2312" w:hint="eastAsia"/>
          <w:b w:val="0"/>
          <w:sz w:val="30"/>
          <w:szCs w:val="30"/>
        </w:rPr>
        <w:t>决算</w:t>
      </w:r>
      <w:r w:rsidRPr="00E3243A">
        <w:rPr>
          <w:rFonts w:ascii="黑体" w:eastAsia="黑体" w:hAnsi="黑体" w:cs="仿宋_GB2312"/>
          <w:b w:val="0"/>
          <w:sz w:val="30"/>
          <w:szCs w:val="30"/>
        </w:rPr>
        <w:t>情况</w:t>
      </w:r>
      <w:bookmarkEnd w:id="19"/>
      <w:r w:rsidRPr="00E3243A">
        <w:rPr>
          <w:rFonts w:ascii="黑体" w:eastAsia="黑体" w:hAnsi="黑体" w:cs="仿宋_GB2312" w:hint="eastAsia"/>
          <w:b w:val="0"/>
          <w:sz w:val="30"/>
          <w:szCs w:val="30"/>
        </w:rPr>
        <w:t>说明</w:t>
      </w:r>
    </w:p>
    <w:p w:rsidR="003A4F79" w:rsidRPr="00E3243A" w:rsidRDefault="00D731B2">
      <w:pPr>
        <w:spacing w:line="600" w:lineRule="exact"/>
        <w:ind w:firstLineChars="200" w:firstLine="600"/>
        <w:rPr>
          <w:rFonts w:eastAsia="仿宋_GB2312"/>
          <w:sz w:val="30"/>
          <w:szCs w:val="30"/>
        </w:rPr>
      </w:pPr>
      <w:r w:rsidRPr="00E3243A">
        <w:rPr>
          <w:rFonts w:eastAsia="仿宋_GB2312"/>
          <w:sz w:val="30"/>
          <w:szCs w:val="30"/>
        </w:rPr>
        <w:t>天津市</w:t>
      </w:r>
      <w:r w:rsidRPr="00E3243A">
        <w:rPr>
          <w:rFonts w:eastAsia="仿宋_GB2312" w:hint="eastAsia"/>
          <w:sz w:val="30"/>
          <w:szCs w:val="30"/>
        </w:rPr>
        <w:t>北辰区</w:t>
      </w:r>
      <w:r w:rsidR="00023493"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年度</w:t>
      </w:r>
      <w:r w:rsidRPr="00E3243A">
        <w:rPr>
          <w:rFonts w:eastAsia="仿宋_GB2312" w:hint="eastAsia"/>
          <w:sz w:val="30"/>
          <w:szCs w:val="30"/>
        </w:rPr>
        <w:t>本年</w:t>
      </w:r>
      <w:r w:rsidRPr="00E3243A">
        <w:rPr>
          <w:rFonts w:eastAsia="仿宋_GB2312"/>
          <w:sz w:val="30"/>
          <w:szCs w:val="30"/>
        </w:rPr>
        <w:t>支出</w:t>
      </w:r>
      <w:r w:rsidRPr="00E3243A">
        <w:rPr>
          <w:rFonts w:eastAsia="仿宋_GB2312" w:hint="eastAsia"/>
          <w:sz w:val="30"/>
          <w:szCs w:val="30"/>
        </w:rPr>
        <w:t>合计</w:t>
      </w:r>
      <w:r w:rsidR="007842FC" w:rsidRPr="00E3243A">
        <w:rPr>
          <w:rFonts w:eastAsia="仿宋_GB2312"/>
          <w:sz w:val="30"/>
          <w:szCs w:val="30"/>
        </w:rPr>
        <w:t>14073397.05</w:t>
      </w:r>
      <w:r w:rsidRPr="00E3243A">
        <w:rPr>
          <w:rFonts w:eastAsia="仿宋_GB2312"/>
          <w:sz w:val="30"/>
          <w:szCs w:val="30"/>
        </w:rPr>
        <w:t>元，</w:t>
      </w:r>
      <w:r w:rsidRPr="00E3243A">
        <w:rPr>
          <w:rFonts w:eastAsia="仿宋_GB2312" w:hint="eastAsia"/>
          <w:sz w:val="30"/>
          <w:szCs w:val="30"/>
        </w:rPr>
        <w:t>与</w:t>
      </w:r>
      <w:r w:rsidRPr="00E3243A">
        <w:rPr>
          <w:rFonts w:eastAsia="仿宋_GB2312" w:hint="eastAsia"/>
          <w:sz w:val="30"/>
          <w:szCs w:val="30"/>
        </w:rPr>
        <w:t>2020</w:t>
      </w:r>
      <w:r w:rsidRPr="00E3243A">
        <w:rPr>
          <w:rFonts w:eastAsia="仿宋_GB2312" w:hint="eastAsia"/>
          <w:sz w:val="30"/>
          <w:szCs w:val="30"/>
        </w:rPr>
        <w:t>年度相比</w:t>
      </w:r>
      <w:r w:rsidRPr="00E3243A">
        <w:rPr>
          <w:rFonts w:eastAsia="仿宋_GB2312"/>
          <w:sz w:val="30"/>
          <w:szCs w:val="30"/>
        </w:rPr>
        <w:t>增加</w:t>
      </w:r>
      <w:r w:rsidR="007842FC" w:rsidRPr="00E3243A">
        <w:rPr>
          <w:rFonts w:eastAsia="仿宋_GB2312"/>
          <w:sz w:val="30"/>
          <w:szCs w:val="30"/>
        </w:rPr>
        <w:t>14073397.05</w:t>
      </w:r>
      <w:r w:rsidRPr="00E3243A">
        <w:rPr>
          <w:rFonts w:eastAsia="仿宋_GB2312"/>
          <w:sz w:val="30"/>
          <w:szCs w:val="30"/>
        </w:rPr>
        <w:t>元</w:t>
      </w:r>
      <w:r w:rsidRPr="00E3243A">
        <w:rPr>
          <w:rFonts w:eastAsia="仿宋_GB2312" w:hint="eastAsia"/>
          <w:sz w:val="30"/>
          <w:szCs w:val="30"/>
        </w:rPr>
        <w:t>，主要原因是</w:t>
      </w:r>
      <w:r w:rsidR="00023493" w:rsidRPr="00E3243A">
        <w:rPr>
          <w:rFonts w:eastAsia="仿宋_GB2312" w:hint="eastAsia"/>
          <w:sz w:val="30"/>
          <w:szCs w:val="30"/>
        </w:rPr>
        <w:t>本单位</w:t>
      </w:r>
      <w:r w:rsidR="00ED49C0">
        <w:rPr>
          <w:rFonts w:eastAsia="仿宋_GB2312" w:hint="eastAsia"/>
          <w:sz w:val="30"/>
          <w:szCs w:val="30"/>
        </w:rPr>
        <w:t>为</w:t>
      </w:r>
      <w:r w:rsidR="00023493" w:rsidRPr="00E3243A">
        <w:rPr>
          <w:rFonts w:eastAsia="仿宋_GB2312" w:hint="eastAsia"/>
          <w:sz w:val="30"/>
          <w:szCs w:val="30"/>
        </w:rPr>
        <w:t>2021</w:t>
      </w:r>
      <w:r w:rsidR="00023493" w:rsidRPr="00E3243A">
        <w:rPr>
          <w:rFonts w:eastAsia="仿宋_GB2312" w:hint="eastAsia"/>
          <w:sz w:val="30"/>
          <w:szCs w:val="30"/>
        </w:rPr>
        <w:t>年度纳入财政预算管理</w:t>
      </w:r>
      <w:r w:rsidRPr="00E3243A">
        <w:rPr>
          <w:rFonts w:eastAsia="仿宋_GB2312" w:hint="eastAsia"/>
          <w:sz w:val="30"/>
          <w:szCs w:val="30"/>
        </w:rPr>
        <w:t>。</w:t>
      </w:r>
      <w:r w:rsidRPr="00E3243A">
        <w:rPr>
          <w:rFonts w:eastAsia="仿宋_GB2312"/>
          <w:sz w:val="30"/>
          <w:szCs w:val="30"/>
        </w:rPr>
        <w:t>其中：基本支出</w:t>
      </w:r>
      <w:r w:rsidR="00E61601" w:rsidRPr="00E3243A">
        <w:rPr>
          <w:rFonts w:eastAsia="仿宋_GB2312" w:hint="eastAsia"/>
          <w:sz w:val="30"/>
          <w:szCs w:val="30"/>
        </w:rPr>
        <w:t>4015185.04</w:t>
      </w:r>
      <w:r w:rsidRPr="00E3243A">
        <w:rPr>
          <w:rFonts w:eastAsia="仿宋_GB2312"/>
          <w:sz w:val="30"/>
          <w:szCs w:val="30"/>
        </w:rPr>
        <w:t>元，占</w:t>
      </w:r>
      <w:r w:rsidR="007842FC" w:rsidRPr="00E3243A">
        <w:rPr>
          <w:rFonts w:eastAsia="仿宋_GB2312" w:hint="eastAsia"/>
          <w:sz w:val="30"/>
          <w:szCs w:val="30"/>
        </w:rPr>
        <w:t>28.53</w:t>
      </w:r>
      <w:r w:rsidRPr="00E3243A">
        <w:rPr>
          <w:rFonts w:eastAsia="仿宋_GB2312"/>
          <w:sz w:val="30"/>
          <w:szCs w:val="30"/>
        </w:rPr>
        <w:t>%</w:t>
      </w:r>
      <w:r w:rsidRPr="00E3243A">
        <w:rPr>
          <w:rFonts w:eastAsia="仿宋_GB2312"/>
          <w:sz w:val="30"/>
          <w:szCs w:val="30"/>
        </w:rPr>
        <w:t>；项目支出</w:t>
      </w:r>
      <w:r w:rsidR="00E61601" w:rsidRPr="00E3243A">
        <w:rPr>
          <w:rFonts w:eastAsia="仿宋_GB2312"/>
          <w:sz w:val="30"/>
          <w:szCs w:val="30"/>
        </w:rPr>
        <w:t>10058212.01</w:t>
      </w:r>
      <w:r w:rsidRPr="00E3243A">
        <w:rPr>
          <w:rFonts w:eastAsia="仿宋_GB2312"/>
          <w:sz w:val="30"/>
          <w:szCs w:val="30"/>
        </w:rPr>
        <w:t>元，占</w:t>
      </w:r>
      <w:r w:rsidR="007842FC" w:rsidRPr="00E3243A">
        <w:rPr>
          <w:rFonts w:eastAsia="仿宋_GB2312" w:hint="eastAsia"/>
          <w:sz w:val="30"/>
          <w:szCs w:val="30"/>
        </w:rPr>
        <w:t>71.47</w:t>
      </w:r>
      <w:r w:rsidRPr="00E3243A">
        <w:rPr>
          <w:rFonts w:eastAsia="仿宋_GB2312"/>
          <w:sz w:val="30"/>
          <w:szCs w:val="30"/>
        </w:rPr>
        <w:t>%</w:t>
      </w:r>
      <w:r w:rsidRPr="00E3243A">
        <w:rPr>
          <w:rFonts w:eastAsia="仿宋_GB2312"/>
          <w:sz w:val="30"/>
          <w:szCs w:val="30"/>
        </w:rPr>
        <w:t>；上缴上级支出</w:t>
      </w:r>
      <w:r w:rsidR="00E61601" w:rsidRPr="00E3243A">
        <w:rPr>
          <w:rFonts w:eastAsia="仿宋_GB2312" w:hint="eastAsia"/>
          <w:sz w:val="30"/>
          <w:szCs w:val="30"/>
        </w:rPr>
        <w:t>0</w:t>
      </w:r>
      <w:r w:rsidRPr="00E3243A">
        <w:rPr>
          <w:rFonts w:eastAsia="仿宋_GB2312"/>
          <w:sz w:val="30"/>
          <w:szCs w:val="30"/>
        </w:rPr>
        <w:t>元，占</w:t>
      </w:r>
      <w:r w:rsidR="00E61601" w:rsidRPr="00E3243A">
        <w:rPr>
          <w:rFonts w:eastAsia="仿宋_GB2312" w:hint="eastAsia"/>
          <w:sz w:val="30"/>
          <w:szCs w:val="30"/>
        </w:rPr>
        <w:t>0</w:t>
      </w:r>
      <w:r w:rsidRPr="00E3243A">
        <w:rPr>
          <w:rFonts w:eastAsia="仿宋_GB2312"/>
          <w:sz w:val="30"/>
          <w:szCs w:val="30"/>
        </w:rPr>
        <w:t>%</w:t>
      </w:r>
      <w:r w:rsidRPr="00E3243A">
        <w:rPr>
          <w:rFonts w:eastAsia="仿宋_GB2312"/>
          <w:sz w:val="30"/>
          <w:szCs w:val="30"/>
        </w:rPr>
        <w:t>；经营支出</w:t>
      </w:r>
      <w:r w:rsidR="00E61601" w:rsidRPr="00E3243A">
        <w:rPr>
          <w:rFonts w:eastAsia="仿宋_GB2312" w:hint="eastAsia"/>
          <w:sz w:val="30"/>
          <w:szCs w:val="30"/>
        </w:rPr>
        <w:t>0</w:t>
      </w:r>
      <w:r w:rsidRPr="00E3243A">
        <w:rPr>
          <w:rFonts w:eastAsia="仿宋_GB2312"/>
          <w:sz w:val="30"/>
          <w:szCs w:val="30"/>
        </w:rPr>
        <w:t>元，占</w:t>
      </w:r>
      <w:r w:rsidR="00E61601" w:rsidRPr="00E3243A">
        <w:rPr>
          <w:rFonts w:eastAsia="仿宋_GB2312" w:hint="eastAsia"/>
          <w:sz w:val="30"/>
          <w:szCs w:val="30"/>
        </w:rPr>
        <w:t>0</w:t>
      </w:r>
      <w:r w:rsidRPr="00E3243A">
        <w:rPr>
          <w:rFonts w:eastAsia="仿宋_GB2312"/>
          <w:sz w:val="30"/>
          <w:szCs w:val="30"/>
        </w:rPr>
        <w:t>%</w:t>
      </w:r>
      <w:r w:rsidRPr="00E3243A">
        <w:rPr>
          <w:rFonts w:eastAsia="仿宋_GB2312"/>
          <w:sz w:val="30"/>
          <w:szCs w:val="30"/>
        </w:rPr>
        <w:t>；对附属单位补助支出</w:t>
      </w:r>
      <w:r w:rsidR="00E61601" w:rsidRPr="00E3243A">
        <w:rPr>
          <w:rFonts w:eastAsia="仿宋_GB2312" w:hint="eastAsia"/>
          <w:sz w:val="30"/>
          <w:szCs w:val="30"/>
        </w:rPr>
        <w:t>0</w:t>
      </w:r>
      <w:r w:rsidRPr="00E3243A">
        <w:rPr>
          <w:rFonts w:eastAsia="仿宋_GB2312"/>
          <w:sz w:val="30"/>
          <w:szCs w:val="30"/>
        </w:rPr>
        <w:t>元，占</w:t>
      </w:r>
      <w:r w:rsidR="00E61601" w:rsidRPr="00E3243A">
        <w:rPr>
          <w:rFonts w:eastAsia="仿宋_GB2312" w:hint="eastAsia"/>
          <w:sz w:val="30"/>
          <w:szCs w:val="30"/>
        </w:rPr>
        <w:t>0</w:t>
      </w:r>
      <w:r w:rsidRPr="00E3243A">
        <w:rPr>
          <w:rFonts w:eastAsia="仿宋_GB2312"/>
          <w:sz w:val="30"/>
          <w:szCs w:val="30"/>
        </w:rPr>
        <w:t>%</w:t>
      </w:r>
      <w:r w:rsidRPr="00E3243A">
        <w:rPr>
          <w:rFonts w:eastAsia="仿宋_GB2312"/>
          <w:sz w:val="30"/>
          <w:szCs w:val="30"/>
        </w:rPr>
        <w:t>。</w:t>
      </w:r>
    </w:p>
    <w:p w:rsidR="003A4F79" w:rsidRPr="00E3243A" w:rsidRDefault="00D731B2">
      <w:pPr>
        <w:pStyle w:val="2"/>
        <w:spacing w:before="0" w:after="0" w:line="600" w:lineRule="exact"/>
        <w:ind w:firstLineChars="200" w:firstLine="600"/>
        <w:rPr>
          <w:rFonts w:ascii="黑体" w:eastAsia="黑体" w:hAnsi="黑体"/>
          <w:b w:val="0"/>
          <w:sz w:val="30"/>
          <w:szCs w:val="30"/>
        </w:rPr>
      </w:pPr>
      <w:bookmarkStart w:id="20" w:name="_Toc18362"/>
      <w:r w:rsidRPr="00E3243A">
        <w:rPr>
          <w:rFonts w:ascii="黑体" w:eastAsia="黑体" w:hAnsi="黑体" w:hint="eastAsia"/>
          <w:b w:val="0"/>
          <w:sz w:val="30"/>
          <w:szCs w:val="30"/>
        </w:rPr>
        <w:t>四、财政拨款收支决算总体情况</w:t>
      </w:r>
      <w:bookmarkEnd w:id="20"/>
      <w:r w:rsidRPr="00E3243A">
        <w:rPr>
          <w:rFonts w:ascii="黑体" w:eastAsia="黑体" w:hAnsi="黑体" w:hint="eastAsia"/>
          <w:b w:val="0"/>
          <w:sz w:val="30"/>
          <w:szCs w:val="30"/>
        </w:rPr>
        <w:t>说明</w:t>
      </w:r>
    </w:p>
    <w:p w:rsidR="003A4F79" w:rsidRPr="00E3243A" w:rsidRDefault="00D731B2">
      <w:pPr>
        <w:spacing w:line="600" w:lineRule="exact"/>
        <w:rPr>
          <w:rFonts w:eastAsia="仿宋_GB2312"/>
          <w:sz w:val="30"/>
          <w:szCs w:val="30"/>
        </w:rPr>
      </w:pPr>
      <w:r w:rsidRPr="00E3243A">
        <w:rPr>
          <w:rFonts w:eastAsia="仿宋_GB2312" w:hint="eastAsia"/>
          <w:sz w:val="30"/>
          <w:szCs w:val="30"/>
        </w:rPr>
        <w:t xml:space="preserve">    </w:t>
      </w:r>
      <w:r w:rsidRPr="00E3243A">
        <w:rPr>
          <w:rFonts w:eastAsia="仿宋_GB2312"/>
          <w:sz w:val="30"/>
          <w:szCs w:val="30"/>
        </w:rPr>
        <w:t>天津市</w:t>
      </w:r>
      <w:r w:rsidRPr="00E3243A">
        <w:rPr>
          <w:rFonts w:eastAsia="仿宋_GB2312" w:hint="eastAsia"/>
          <w:sz w:val="30"/>
          <w:szCs w:val="30"/>
        </w:rPr>
        <w:t>北辰区</w:t>
      </w:r>
      <w:r w:rsidR="007842FC"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年度</w:t>
      </w:r>
      <w:r w:rsidRPr="00E3243A">
        <w:rPr>
          <w:rFonts w:eastAsia="仿宋_GB2312" w:hint="eastAsia"/>
          <w:sz w:val="30"/>
          <w:szCs w:val="30"/>
        </w:rPr>
        <w:t>财政拨款</w:t>
      </w:r>
      <w:r w:rsidRPr="00E3243A">
        <w:rPr>
          <w:rFonts w:eastAsia="仿宋_GB2312"/>
          <w:sz w:val="30"/>
          <w:szCs w:val="30"/>
        </w:rPr>
        <w:t>收入</w:t>
      </w:r>
      <w:r w:rsidRPr="00E3243A">
        <w:rPr>
          <w:rFonts w:eastAsia="仿宋_GB2312" w:hint="eastAsia"/>
          <w:sz w:val="30"/>
          <w:szCs w:val="30"/>
        </w:rPr>
        <w:t>、支出决算</w:t>
      </w:r>
      <w:r w:rsidRPr="00E3243A">
        <w:rPr>
          <w:rFonts w:eastAsia="仿宋_GB2312"/>
          <w:sz w:val="30"/>
          <w:szCs w:val="30"/>
        </w:rPr>
        <w:t>总计</w:t>
      </w:r>
      <w:r w:rsidR="009E778D" w:rsidRPr="00E3243A">
        <w:rPr>
          <w:rFonts w:eastAsia="仿宋_GB2312"/>
          <w:sz w:val="30"/>
          <w:szCs w:val="30"/>
        </w:rPr>
        <w:t>1</w:t>
      </w:r>
      <w:r w:rsidR="00894F1D" w:rsidRPr="00E3243A">
        <w:rPr>
          <w:rFonts w:eastAsia="仿宋_GB2312" w:hint="eastAsia"/>
          <w:sz w:val="30"/>
          <w:szCs w:val="30"/>
        </w:rPr>
        <w:t>4320295.04</w:t>
      </w:r>
      <w:r w:rsidRPr="00E3243A">
        <w:rPr>
          <w:rFonts w:eastAsia="仿宋_GB2312"/>
          <w:sz w:val="30"/>
          <w:szCs w:val="30"/>
        </w:rPr>
        <w:t>元</w:t>
      </w:r>
      <w:r w:rsidRPr="00E3243A">
        <w:rPr>
          <w:rFonts w:eastAsia="仿宋_GB2312" w:hint="eastAsia"/>
          <w:sz w:val="30"/>
          <w:szCs w:val="30"/>
        </w:rPr>
        <w:t>。</w:t>
      </w:r>
      <w:r w:rsidRPr="00E3243A">
        <w:rPr>
          <w:rFonts w:eastAsia="仿宋_GB2312"/>
          <w:sz w:val="30"/>
          <w:szCs w:val="30"/>
        </w:rPr>
        <w:t>与</w:t>
      </w:r>
      <w:r w:rsidRPr="00E3243A">
        <w:rPr>
          <w:rFonts w:eastAsia="仿宋_GB2312" w:hint="eastAsia"/>
          <w:sz w:val="30"/>
          <w:szCs w:val="30"/>
        </w:rPr>
        <w:t>2020</w:t>
      </w:r>
      <w:r w:rsidRPr="00E3243A">
        <w:rPr>
          <w:rFonts w:eastAsia="仿宋_GB2312"/>
          <w:sz w:val="30"/>
          <w:szCs w:val="30"/>
        </w:rPr>
        <w:t>年</w:t>
      </w:r>
      <w:r w:rsidRPr="00E3243A">
        <w:rPr>
          <w:rFonts w:eastAsia="仿宋_GB2312" w:hint="eastAsia"/>
          <w:sz w:val="30"/>
          <w:szCs w:val="30"/>
        </w:rPr>
        <w:t>度相比，财政拨款收、支总计各</w:t>
      </w:r>
      <w:r w:rsidRPr="00E3243A">
        <w:rPr>
          <w:rFonts w:eastAsia="仿宋_GB2312"/>
          <w:sz w:val="30"/>
          <w:szCs w:val="30"/>
        </w:rPr>
        <w:t>增加</w:t>
      </w:r>
      <w:r w:rsidR="009E778D" w:rsidRPr="00E3243A">
        <w:rPr>
          <w:rFonts w:eastAsia="仿宋_GB2312"/>
          <w:sz w:val="30"/>
          <w:szCs w:val="30"/>
        </w:rPr>
        <w:t>1</w:t>
      </w:r>
      <w:r w:rsidR="00894F1D" w:rsidRPr="00E3243A">
        <w:rPr>
          <w:rFonts w:eastAsia="仿宋_GB2312" w:hint="eastAsia"/>
          <w:sz w:val="30"/>
          <w:szCs w:val="30"/>
        </w:rPr>
        <w:t>4320295.04</w:t>
      </w:r>
      <w:r w:rsidRPr="00E3243A">
        <w:rPr>
          <w:rFonts w:eastAsia="仿宋_GB2312"/>
          <w:sz w:val="30"/>
          <w:szCs w:val="30"/>
        </w:rPr>
        <w:t>元</w:t>
      </w:r>
      <w:r w:rsidRPr="00E3243A">
        <w:rPr>
          <w:rFonts w:eastAsia="仿宋_GB2312" w:hint="eastAsia"/>
          <w:sz w:val="30"/>
          <w:szCs w:val="30"/>
        </w:rPr>
        <w:t>，增长</w:t>
      </w:r>
      <w:r w:rsidR="009E778D" w:rsidRPr="00E3243A">
        <w:rPr>
          <w:rFonts w:eastAsia="仿宋_GB2312" w:hint="eastAsia"/>
          <w:sz w:val="30"/>
          <w:szCs w:val="30"/>
        </w:rPr>
        <w:t>100</w:t>
      </w:r>
      <w:r w:rsidRPr="00E3243A">
        <w:rPr>
          <w:rFonts w:eastAsia="仿宋_GB2312" w:hint="eastAsia"/>
          <w:sz w:val="30"/>
          <w:szCs w:val="30"/>
        </w:rPr>
        <w:t>%</w:t>
      </w:r>
      <w:r w:rsidRPr="00E3243A">
        <w:rPr>
          <w:rFonts w:eastAsia="仿宋_GB2312" w:hint="eastAsia"/>
          <w:sz w:val="30"/>
          <w:szCs w:val="30"/>
        </w:rPr>
        <w:t>，主要原因是</w:t>
      </w:r>
      <w:r w:rsidR="009E778D" w:rsidRPr="00E3243A">
        <w:rPr>
          <w:rFonts w:eastAsia="仿宋_GB2312" w:hint="eastAsia"/>
          <w:sz w:val="30"/>
          <w:szCs w:val="30"/>
        </w:rPr>
        <w:t>本单位</w:t>
      </w:r>
      <w:r w:rsidR="00ED49C0">
        <w:rPr>
          <w:rFonts w:eastAsia="仿宋_GB2312" w:hint="eastAsia"/>
          <w:sz w:val="30"/>
          <w:szCs w:val="30"/>
        </w:rPr>
        <w:t>为</w:t>
      </w:r>
      <w:r w:rsidR="009E778D" w:rsidRPr="00E3243A">
        <w:rPr>
          <w:rFonts w:eastAsia="仿宋_GB2312" w:hint="eastAsia"/>
          <w:sz w:val="30"/>
          <w:szCs w:val="30"/>
        </w:rPr>
        <w:t>2021</w:t>
      </w:r>
      <w:r w:rsidR="009E778D" w:rsidRPr="00E3243A">
        <w:rPr>
          <w:rFonts w:eastAsia="仿宋_GB2312" w:hint="eastAsia"/>
          <w:sz w:val="30"/>
          <w:szCs w:val="30"/>
        </w:rPr>
        <w:t>年度纳入财政预算管理</w:t>
      </w:r>
      <w:r w:rsidRPr="00E3243A">
        <w:rPr>
          <w:rFonts w:eastAsia="仿宋_GB2312" w:hint="eastAsia"/>
          <w:sz w:val="30"/>
          <w:szCs w:val="30"/>
        </w:rPr>
        <w:t>。</w:t>
      </w:r>
    </w:p>
    <w:p w:rsidR="003A4F79" w:rsidRPr="00E3243A" w:rsidRDefault="00D731B2">
      <w:pPr>
        <w:pStyle w:val="2"/>
        <w:spacing w:before="0" w:after="0" w:line="600" w:lineRule="exact"/>
        <w:ind w:firstLineChars="200" w:firstLine="600"/>
        <w:rPr>
          <w:rFonts w:ascii="黑体" w:eastAsia="黑体" w:hAnsi="黑体"/>
          <w:b w:val="0"/>
          <w:sz w:val="30"/>
          <w:szCs w:val="30"/>
        </w:rPr>
      </w:pPr>
      <w:bookmarkStart w:id="21" w:name="_Toc29106"/>
      <w:r w:rsidRPr="00E3243A">
        <w:rPr>
          <w:rFonts w:ascii="黑体" w:eastAsia="黑体" w:hAnsi="黑体"/>
          <w:b w:val="0"/>
          <w:sz w:val="30"/>
          <w:szCs w:val="30"/>
        </w:rPr>
        <w:t>五</w:t>
      </w:r>
      <w:r w:rsidRPr="00E3243A">
        <w:rPr>
          <w:rFonts w:ascii="黑体" w:eastAsia="黑体" w:hAnsi="黑体" w:hint="eastAsia"/>
          <w:b w:val="0"/>
          <w:sz w:val="30"/>
          <w:szCs w:val="30"/>
        </w:rPr>
        <w:t>、</w:t>
      </w:r>
      <w:r w:rsidRPr="00E3243A">
        <w:rPr>
          <w:rFonts w:ascii="黑体" w:eastAsia="黑体" w:hAnsi="黑体"/>
          <w:b w:val="0"/>
          <w:sz w:val="30"/>
          <w:szCs w:val="30"/>
        </w:rPr>
        <w:t>一般公共预算财政拨款支出决算情况</w:t>
      </w:r>
      <w:bookmarkEnd w:id="21"/>
      <w:r w:rsidRPr="00E3243A">
        <w:rPr>
          <w:rFonts w:ascii="黑体" w:eastAsia="黑体" w:hAnsi="黑体" w:hint="eastAsia"/>
          <w:b w:val="0"/>
          <w:sz w:val="30"/>
          <w:szCs w:val="30"/>
        </w:rPr>
        <w:t>说明</w:t>
      </w:r>
    </w:p>
    <w:p w:rsidR="003A4F79" w:rsidRPr="00E3243A" w:rsidRDefault="00D731B2">
      <w:pPr>
        <w:spacing w:line="600" w:lineRule="exact"/>
        <w:ind w:leftChars="200" w:left="480"/>
        <w:rPr>
          <w:rFonts w:ascii="楷体" w:eastAsia="楷体" w:hAnsi="楷体" w:cs="仿宋_GB2312"/>
          <w:b/>
          <w:sz w:val="30"/>
          <w:szCs w:val="30"/>
        </w:rPr>
      </w:pPr>
      <w:r w:rsidRPr="00E3243A">
        <w:rPr>
          <w:rFonts w:ascii="楷体" w:eastAsia="楷体" w:hAnsi="楷体" w:cs="仿宋_GB2312" w:hint="eastAsia"/>
          <w:b/>
          <w:sz w:val="30"/>
          <w:szCs w:val="30"/>
        </w:rPr>
        <w:t>（一）总体情况</w:t>
      </w:r>
    </w:p>
    <w:p w:rsidR="003A4F79" w:rsidRPr="00E3243A" w:rsidRDefault="00D731B2">
      <w:pPr>
        <w:spacing w:line="600" w:lineRule="exact"/>
        <w:ind w:firstLineChars="200" w:firstLine="600"/>
        <w:rPr>
          <w:rFonts w:eastAsia="仿宋_GB2312"/>
          <w:sz w:val="30"/>
          <w:szCs w:val="30"/>
        </w:rPr>
      </w:pPr>
      <w:r w:rsidRPr="00E3243A">
        <w:rPr>
          <w:rFonts w:eastAsia="仿宋_GB2312"/>
          <w:sz w:val="30"/>
          <w:szCs w:val="30"/>
        </w:rPr>
        <w:t>天津市</w:t>
      </w:r>
      <w:r w:rsidRPr="00E3243A">
        <w:rPr>
          <w:rFonts w:eastAsia="仿宋_GB2312" w:hint="eastAsia"/>
          <w:sz w:val="30"/>
          <w:szCs w:val="30"/>
        </w:rPr>
        <w:t>北辰区</w:t>
      </w:r>
      <w:r w:rsidR="009E778D"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年度部门决算一般公共预算财政拨款支出</w:t>
      </w:r>
      <w:r w:rsidRPr="00E3243A">
        <w:rPr>
          <w:rFonts w:eastAsia="仿宋_GB2312" w:hint="eastAsia"/>
          <w:sz w:val="30"/>
          <w:szCs w:val="30"/>
        </w:rPr>
        <w:t>合</w:t>
      </w:r>
      <w:r w:rsidRPr="00E3243A">
        <w:rPr>
          <w:rFonts w:eastAsia="仿宋_GB2312"/>
          <w:sz w:val="30"/>
          <w:szCs w:val="30"/>
        </w:rPr>
        <w:t>计</w:t>
      </w:r>
      <w:r w:rsidR="003C7C8A" w:rsidRPr="00E3243A">
        <w:rPr>
          <w:rFonts w:eastAsia="仿宋_GB2312"/>
          <w:sz w:val="30"/>
          <w:szCs w:val="30"/>
        </w:rPr>
        <w:t>13985872.65</w:t>
      </w:r>
      <w:r w:rsidRPr="00E3243A">
        <w:rPr>
          <w:rFonts w:eastAsia="仿宋_GB2312"/>
          <w:sz w:val="30"/>
          <w:szCs w:val="30"/>
        </w:rPr>
        <w:t>元，</w:t>
      </w:r>
      <w:r w:rsidRPr="00E3243A">
        <w:rPr>
          <w:rFonts w:eastAsia="仿宋_GB2312" w:hint="eastAsia"/>
          <w:sz w:val="30"/>
          <w:szCs w:val="30"/>
        </w:rPr>
        <w:t>占本年支出合计的</w:t>
      </w:r>
      <w:r w:rsidR="003C7C8A" w:rsidRPr="00E3243A">
        <w:rPr>
          <w:rFonts w:eastAsia="仿宋_GB2312" w:hint="eastAsia"/>
          <w:sz w:val="30"/>
          <w:szCs w:val="30"/>
        </w:rPr>
        <w:t>99.38</w:t>
      </w:r>
      <w:r w:rsidRPr="00E3243A">
        <w:rPr>
          <w:rFonts w:eastAsia="仿宋_GB2312" w:hint="eastAsia"/>
          <w:sz w:val="30"/>
          <w:szCs w:val="30"/>
        </w:rPr>
        <w:t>%</w:t>
      </w:r>
      <w:r w:rsidRPr="00E3243A">
        <w:rPr>
          <w:rFonts w:eastAsia="仿宋_GB2312" w:hint="eastAsia"/>
          <w:sz w:val="30"/>
          <w:szCs w:val="30"/>
        </w:rPr>
        <w:t>。</w:t>
      </w:r>
      <w:r w:rsidRPr="00E3243A">
        <w:rPr>
          <w:rFonts w:eastAsia="仿宋_GB2312"/>
          <w:sz w:val="30"/>
          <w:szCs w:val="30"/>
        </w:rPr>
        <w:t>与</w:t>
      </w:r>
      <w:r w:rsidRPr="00E3243A">
        <w:rPr>
          <w:rFonts w:eastAsia="仿宋_GB2312"/>
          <w:sz w:val="30"/>
          <w:szCs w:val="30"/>
        </w:rPr>
        <w:t>20</w:t>
      </w:r>
      <w:r w:rsidRPr="00E3243A">
        <w:rPr>
          <w:rFonts w:eastAsia="仿宋_GB2312" w:hint="eastAsia"/>
          <w:sz w:val="30"/>
          <w:szCs w:val="30"/>
        </w:rPr>
        <w:t>20</w:t>
      </w:r>
      <w:r w:rsidRPr="00E3243A">
        <w:rPr>
          <w:rFonts w:eastAsia="仿宋_GB2312"/>
          <w:sz w:val="30"/>
          <w:szCs w:val="30"/>
        </w:rPr>
        <w:t>年</w:t>
      </w:r>
      <w:r w:rsidRPr="00E3243A">
        <w:rPr>
          <w:rFonts w:eastAsia="仿宋_GB2312" w:hint="eastAsia"/>
          <w:sz w:val="30"/>
          <w:szCs w:val="30"/>
        </w:rPr>
        <w:t>度相比，一般公共预算财政拨款支出</w:t>
      </w:r>
      <w:r w:rsidRPr="00E3243A">
        <w:rPr>
          <w:rFonts w:eastAsia="仿宋_GB2312"/>
          <w:sz w:val="30"/>
          <w:szCs w:val="30"/>
        </w:rPr>
        <w:t>增加</w:t>
      </w:r>
      <w:r w:rsidR="003C7C8A" w:rsidRPr="00E3243A">
        <w:rPr>
          <w:rFonts w:eastAsia="仿宋_GB2312"/>
          <w:sz w:val="30"/>
          <w:szCs w:val="30"/>
        </w:rPr>
        <w:t>13985872.65</w:t>
      </w:r>
      <w:r w:rsidRPr="00E3243A">
        <w:rPr>
          <w:rFonts w:eastAsia="仿宋_GB2312"/>
          <w:sz w:val="30"/>
          <w:szCs w:val="30"/>
        </w:rPr>
        <w:t>元，</w:t>
      </w:r>
      <w:r w:rsidRPr="00E3243A">
        <w:rPr>
          <w:rFonts w:eastAsia="仿宋_GB2312" w:hint="eastAsia"/>
          <w:sz w:val="30"/>
          <w:szCs w:val="30"/>
        </w:rPr>
        <w:t>增长</w:t>
      </w:r>
      <w:r w:rsidR="00A422AA" w:rsidRPr="00E3243A">
        <w:rPr>
          <w:rFonts w:eastAsia="仿宋_GB2312" w:hint="eastAsia"/>
          <w:sz w:val="30"/>
          <w:szCs w:val="30"/>
        </w:rPr>
        <w:t>100</w:t>
      </w:r>
      <w:r w:rsidRPr="00E3243A">
        <w:rPr>
          <w:rFonts w:eastAsia="仿宋_GB2312" w:hint="eastAsia"/>
          <w:sz w:val="30"/>
          <w:szCs w:val="30"/>
        </w:rPr>
        <w:t>%</w:t>
      </w:r>
      <w:r w:rsidRPr="00E3243A">
        <w:rPr>
          <w:rFonts w:eastAsia="仿宋_GB2312" w:hint="eastAsia"/>
          <w:sz w:val="30"/>
          <w:szCs w:val="30"/>
        </w:rPr>
        <w:t>，主要原因是</w:t>
      </w:r>
      <w:r w:rsidR="00A422AA" w:rsidRPr="00E3243A">
        <w:rPr>
          <w:rFonts w:eastAsia="仿宋_GB2312" w:hint="eastAsia"/>
          <w:sz w:val="30"/>
          <w:szCs w:val="30"/>
        </w:rPr>
        <w:t>本单位</w:t>
      </w:r>
      <w:r w:rsidR="00ED49C0">
        <w:rPr>
          <w:rFonts w:eastAsia="仿宋_GB2312" w:hint="eastAsia"/>
          <w:sz w:val="30"/>
          <w:szCs w:val="30"/>
        </w:rPr>
        <w:t>为</w:t>
      </w:r>
      <w:r w:rsidR="00A422AA" w:rsidRPr="00E3243A">
        <w:rPr>
          <w:rFonts w:eastAsia="仿宋_GB2312" w:hint="eastAsia"/>
          <w:sz w:val="30"/>
          <w:szCs w:val="30"/>
        </w:rPr>
        <w:t>2021</w:t>
      </w:r>
      <w:r w:rsidR="00A422AA" w:rsidRPr="00E3243A">
        <w:rPr>
          <w:rFonts w:eastAsia="仿宋_GB2312" w:hint="eastAsia"/>
          <w:sz w:val="30"/>
          <w:szCs w:val="30"/>
        </w:rPr>
        <w:t>年度纳入财政预算管理</w:t>
      </w:r>
      <w:r w:rsidRPr="00E3243A">
        <w:rPr>
          <w:rFonts w:eastAsia="仿宋_GB2312" w:hint="eastAsia"/>
          <w:sz w:val="30"/>
          <w:szCs w:val="30"/>
        </w:rPr>
        <w:t>。</w:t>
      </w:r>
    </w:p>
    <w:p w:rsidR="003A4F79" w:rsidRPr="00E3243A" w:rsidRDefault="00D731B2">
      <w:pPr>
        <w:spacing w:line="600" w:lineRule="exact"/>
        <w:ind w:firstLineChars="200" w:firstLine="602"/>
        <w:rPr>
          <w:rFonts w:ascii="楷体" w:eastAsia="楷体" w:hAnsi="楷体" w:cs="仿宋_GB2312"/>
          <w:b/>
          <w:sz w:val="30"/>
          <w:szCs w:val="30"/>
        </w:rPr>
      </w:pPr>
      <w:r w:rsidRPr="00E3243A">
        <w:rPr>
          <w:rFonts w:ascii="楷体" w:eastAsia="楷体" w:hAnsi="楷体" w:cs="仿宋_GB2312" w:hint="eastAsia"/>
          <w:b/>
          <w:sz w:val="30"/>
          <w:szCs w:val="30"/>
        </w:rPr>
        <w:t>（二）支出结构情况</w:t>
      </w:r>
    </w:p>
    <w:p w:rsidR="003A4F79" w:rsidRPr="00E3243A" w:rsidRDefault="00D731B2" w:rsidP="00EA66B5">
      <w:pPr>
        <w:spacing w:line="600" w:lineRule="exact"/>
        <w:ind w:firstLineChars="200" w:firstLine="600"/>
        <w:rPr>
          <w:rFonts w:eastAsia="仿宋_GB2312"/>
          <w:sz w:val="30"/>
          <w:szCs w:val="30"/>
        </w:rPr>
      </w:pPr>
      <w:r w:rsidRPr="00E3243A">
        <w:rPr>
          <w:rFonts w:eastAsia="仿宋_GB2312" w:hint="eastAsia"/>
          <w:sz w:val="30"/>
          <w:szCs w:val="30"/>
        </w:rPr>
        <w:lastRenderedPageBreak/>
        <w:t>2021</w:t>
      </w:r>
      <w:r w:rsidRPr="00E3243A">
        <w:rPr>
          <w:rFonts w:eastAsia="仿宋_GB2312" w:hint="eastAsia"/>
          <w:sz w:val="30"/>
          <w:szCs w:val="30"/>
        </w:rPr>
        <w:t>年度一般公共预算财政拨款支出</w:t>
      </w:r>
      <w:r w:rsidR="003C7C8A" w:rsidRPr="00E3243A">
        <w:rPr>
          <w:rFonts w:eastAsia="仿宋_GB2312"/>
          <w:sz w:val="30"/>
          <w:szCs w:val="30"/>
        </w:rPr>
        <w:t>13985872.65</w:t>
      </w:r>
      <w:r w:rsidRPr="00E3243A">
        <w:rPr>
          <w:rFonts w:eastAsia="仿宋_GB2312"/>
          <w:sz w:val="30"/>
          <w:szCs w:val="30"/>
        </w:rPr>
        <w:t>元，</w:t>
      </w:r>
      <w:r w:rsidRPr="00E3243A">
        <w:rPr>
          <w:rFonts w:eastAsia="仿宋_GB2312" w:hint="eastAsia"/>
          <w:sz w:val="30"/>
          <w:szCs w:val="30"/>
        </w:rPr>
        <w:t>主要用于以下方面：</w:t>
      </w:r>
      <w:r w:rsidR="003C7C8A" w:rsidRPr="00E3243A">
        <w:rPr>
          <w:rFonts w:eastAsia="仿宋_GB2312" w:hint="eastAsia"/>
          <w:sz w:val="30"/>
          <w:szCs w:val="30"/>
        </w:rPr>
        <w:t>卫生健康</w:t>
      </w:r>
      <w:r w:rsidRPr="00E3243A">
        <w:rPr>
          <w:rFonts w:eastAsia="仿宋_GB2312" w:hint="eastAsia"/>
          <w:sz w:val="30"/>
          <w:szCs w:val="30"/>
        </w:rPr>
        <w:t>支出</w:t>
      </w:r>
      <w:r w:rsidR="003C7C8A" w:rsidRPr="00E3243A">
        <w:rPr>
          <w:rFonts w:eastAsia="仿宋_GB2312" w:hint="eastAsia"/>
          <w:sz w:val="30"/>
          <w:szCs w:val="30"/>
        </w:rPr>
        <w:t>204493.66</w:t>
      </w:r>
      <w:r w:rsidRPr="00E3243A">
        <w:rPr>
          <w:rFonts w:eastAsia="仿宋_GB2312"/>
          <w:sz w:val="30"/>
          <w:szCs w:val="30"/>
        </w:rPr>
        <w:t>元，</w:t>
      </w:r>
      <w:r w:rsidRPr="00E3243A">
        <w:rPr>
          <w:rFonts w:eastAsia="仿宋_GB2312" w:hint="eastAsia"/>
          <w:sz w:val="30"/>
          <w:szCs w:val="30"/>
        </w:rPr>
        <w:t>占</w:t>
      </w:r>
      <w:r w:rsidR="003C7C8A" w:rsidRPr="00E3243A">
        <w:rPr>
          <w:rFonts w:eastAsia="仿宋_GB2312" w:hint="eastAsia"/>
          <w:sz w:val="30"/>
          <w:szCs w:val="30"/>
        </w:rPr>
        <w:t>1.46</w:t>
      </w:r>
      <w:r w:rsidRPr="00E3243A">
        <w:rPr>
          <w:rFonts w:eastAsia="仿宋_GB2312" w:hint="eastAsia"/>
          <w:sz w:val="30"/>
          <w:szCs w:val="30"/>
        </w:rPr>
        <w:t>%</w:t>
      </w:r>
      <w:r w:rsidRPr="00E3243A">
        <w:rPr>
          <w:rFonts w:eastAsia="仿宋_GB2312" w:hint="eastAsia"/>
          <w:sz w:val="30"/>
          <w:szCs w:val="30"/>
        </w:rPr>
        <w:t>，</w:t>
      </w:r>
      <w:r w:rsidR="00EA66B5" w:rsidRPr="00E3243A">
        <w:rPr>
          <w:rFonts w:eastAsia="仿宋_GB2312" w:hint="eastAsia"/>
          <w:sz w:val="30"/>
          <w:szCs w:val="30"/>
        </w:rPr>
        <w:t>自然资源海洋气象等</w:t>
      </w:r>
      <w:r w:rsidRPr="00E3243A">
        <w:rPr>
          <w:rFonts w:eastAsia="仿宋_GB2312" w:hint="eastAsia"/>
          <w:sz w:val="30"/>
          <w:szCs w:val="30"/>
        </w:rPr>
        <w:t>支出</w:t>
      </w:r>
      <w:r w:rsidR="00EA66B5" w:rsidRPr="00E3243A">
        <w:rPr>
          <w:rFonts w:eastAsia="仿宋_GB2312"/>
          <w:sz w:val="30"/>
          <w:szCs w:val="30"/>
        </w:rPr>
        <w:t>13781378.99</w:t>
      </w:r>
      <w:r w:rsidRPr="00E3243A">
        <w:rPr>
          <w:rFonts w:eastAsia="仿宋_GB2312"/>
          <w:sz w:val="30"/>
          <w:szCs w:val="30"/>
        </w:rPr>
        <w:t>元，</w:t>
      </w:r>
      <w:r w:rsidRPr="00E3243A">
        <w:rPr>
          <w:rFonts w:eastAsia="仿宋_GB2312" w:hint="eastAsia"/>
          <w:sz w:val="30"/>
          <w:szCs w:val="30"/>
        </w:rPr>
        <w:t>占</w:t>
      </w:r>
      <w:r w:rsidR="00EA66B5" w:rsidRPr="00E3243A">
        <w:rPr>
          <w:rFonts w:eastAsia="仿宋_GB2312" w:hint="eastAsia"/>
          <w:sz w:val="30"/>
          <w:szCs w:val="30"/>
        </w:rPr>
        <w:t>98.54</w:t>
      </w:r>
      <w:r w:rsidRPr="00E3243A">
        <w:rPr>
          <w:rFonts w:eastAsia="仿宋_GB2312" w:hint="eastAsia"/>
          <w:sz w:val="30"/>
          <w:szCs w:val="30"/>
        </w:rPr>
        <w:t>%</w:t>
      </w:r>
    </w:p>
    <w:p w:rsidR="003A4F79" w:rsidRPr="00E3243A" w:rsidRDefault="00D731B2">
      <w:pPr>
        <w:numPr>
          <w:ilvl w:val="0"/>
          <w:numId w:val="2"/>
        </w:numPr>
        <w:spacing w:line="600" w:lineRule="exact"/>
        <w:ind w:firstLineChars="200" w:firstLine="602"/>
        <w:rPr>
          <w:rFonts w:ascii="楷体" w:eastAsia="楷体" w:hAnsi="楷体" w:cs="仿宋_GB2312"/>
          <w:b/>
          <w:sz w:val="30"/>
          <w:szCs w:val="30"/>
        </w:rPr>
      </w:pPr>
      <w:r w:rsidRPr="00E3243A">
        <w:rPr>
          <w:rFonts w:ascii="楷体" w:eastAsia="楷体" w:hAnsi="楷体" w:cs="仿宋_GB2312"/>
          <w:b/>
          <w:sz w:val="30"/>
          <w:szCs w:val="30"/>
        </w:rPr>
        <w:t>具体情况</w:t>
      </w:r>
    </w:p>
    <w:p w:rsidR="003A4F79" w:rsidRPr="00E3243A" w:rsidRDefault="00D731B2">
      <w:pPr>
        <w:spacing w:line="600" w:lineRule="exact"/>
        <w:ind w:firstLineChars="200" w:firstLine="600"/>
        <w:rPr>
          <w:rFonts w:eastAsia="仿宋_GB2312"/>
          <w:sz w:val="30"/>
          <w:szCs w:val="30"/>
        </w:rPr>
      </w:pPr>
      <w:r w:rsidRPr="00E3243A">
        <w:rPr>
          <w:rFonts w:eastAsia="仿宋_GB2312" w:hint="eastAsia"/>
          <w:sz w:val="30"/>
          <w:szCs w:val="30"/>
        </w:rPr>
        <w:t>2021</w:t>
      </w:r>
      <w:r w:rsidRPr="00E3243A">
        <w:rPr>
          <w:rFonts w:eastAsia="仿宋_GB2312" w:hint="eastAsia"/>
          <w:sz w:val="30"/>
          <w:szCs w:val="30"/>
        </w:rPr>
        <w:t>年度一般公共预算财政拨款支出年初预算为</w:t>
      </w:r>
      <w:r w:rsidR="00123A02" w:rsidRPr="00E3243A">
        <w:rPr>
          <w:rFonts w:eastAsia="仿宋_GB2312" w:hint="eastAsia"/>
          <w:sz w:val="30"/>
          <w:szCs w:val="30"/>
        </w:rPr>
        <w:t>14418006.56</w:t>
      </w:r>
      <w:r w:rsidRPr="00E3243A">
        <w:rPr>
          <w:rFonts w:eastAsia="仿宋_GB2312"/>
          <w:sz w:val="30"/>
          <w:szCs w:val="30"/>
        </w:rPr>
        <w:t>元，</w:t>
      </w:r>
      <w:r w:rsidRPr="00E3243A">
        <w:rPr>
          <w:rFonts w:eastAsia="仿宋_GB2312" w:hint="eastAsia"/>
          <w:sz w:val="30"/>
          <w:szCs w:val="30"/>
        </w:rPr>
        <w:t>支出决算为</w:t>
      </w:r>
      <w:r w:rsidR="00123A02" w:rsidRPr="00E3243A">
        <w:rPr>
          <w:rFonts w:eastAsia="仿宋_GB2312"/>
          <w:sz w:val="30"/>
          <w:szCs w:val="30"/>
        </w:rPr>
        <w:t>13985872.65</w:t>
      </w:r>
      <w:r w:rsidRPr="00E3243A">
        <w:rPr>
          <w:rFonts w:eastAsia="仿宋_GB2312"/>
          <w:sz w:val="30"/>
          <w:szCs w:val="30"/>
        </w:rPr>
        <w:t>元，</w:t>
      </w:r>
      <w:r w:rsidRPr="00E3243A">
        <w:rPr>
          <w:rFonts w:eastAsia="仿宋_GB2312" w:hint="eastAsia"/>
          <w:sz w:val="30"/>
          <w:szCs w:val="30"/>
        </w:rPr>
        <w:t>完成年初预算的</w:t>
      </w:r>
      <w:r w:rsidR="00123A02" w:rsidRPr="00E3243A">
        <w:rPr>
          <w:rFonts w:eastAsia="仿宋_GB2312" w:hint="eastAsia"/>
          <w:sz w:val="30"/>
          <w:szCs w:val="30"/>
        </w:rPr>
        <w:t>97</w:t>
      </w:r>
      <w:r w:rsidRPr="00E3243A">
        <w:rPr>
          <w:rFonts w:eastAsia="仿宋_GB2312" w:hint="eastAsia"/>
          <w:sz w:val="30"/>
          <w:szCs w:val="30"/>
        </w:rPr>
        <w:t>%</w:t>
      </w:r>
      <w:r w:rsidRPr="00E3243A">
        <w:rPr>
          <w:rFonts w:eastAsia="仿宋_GB2312" w:hint="eastAsia"/>
          <w:sz w:val="30"/>
          <w:szCs w:val="30"/>
        </w:rPr>
        <w:t>。其中：</w:t>
      </w:r>
    </w:p>
    <w:p w:rsidR="003A4F79" w:rsidRPr="00E3243A" w:rsidRDefault="00D731B2">
      <w:pPr>
        <w:spacing w:line="600" w:lineRule="exact"/>
        <w:ind w:firstLine="600"/>
        <w:rPr>
          <w:rFonts w:eastAsia="仿宋_GB2312"/>
          <w:color w:val="000000" w:themeColor="text1"/>
          <w:sz w:val="30"/>
          <w:szCs w:val="30"/>
        </w:rPr>
      </w:pPr>
      <w:r w:rsidRPr="00E3243A">
        <w:rPr>
          <w:rFonts w:eastAsia="仿宋_GB2312" w:hint="eastAsia"/>
          <w:color w:val="000000" w:themeColor="text1"/>
          <w:sz w:val="30"/>
          <w:szCs w:val="30"/>
        </w:rPr>
        <w:t>1.</w:t>
      </w:r>
      <w:r w:rsidRPr="00E3243A">
        <w:rPr>
          <w:rFonts w:eastAsia="仿宋_GB2312"/>
          <w:color w:val="000000" w:themeColor="text1"/>
          <w:sz w:val="30"/>
          <w:szCs w:val="30"/>
        </w:rPr>
        <w:t xml:space="preserve"> </w:t>
      </w:r>
      <w:r w:rsidR="00123A02" w:rsidRPr="00E3243A">
        <w:rPr>
          <w:rFonts w:eastAsia="仿宋_GB2312" w:hint="eastAsia"/>
          <w:color w:val="000000" w:themeColor="text1"/>
          <w:sz w:val="30"/>
          <w:szCs w:val="30"/>
        </w:rPr>
        <w:t>卫生健康支出</w:t>
      </w:r>
      <w:r w:rsidR="0081525C" w:rsidRPr="0081525C">
        <w:rPr>
          <w:rFonts w:eastAsia="仿宋_GB2312"/>
          <w:color w:val="000000" w:themeColor="text1"/>
          <w:sz w:val="30"/>
          <w:szCs w:val="30"/>
        </w:rPr>
        <w:t>-</w:t>
      </w:r>
      <w:r w:rsidR="00123A02" w:rsidRPr="00E3243A">
        <w:rPr>
          <w:rFonts w:eastAsia="仿宋_GB2312" w:hint="eastAsia"/>
          <w:color w:val="000000" w:themeColor="text1"/>
          <w:sz w:val="30"/>
          <w:szCs w:val="30"/>
        </w:rPr>
        <w:t>行政事业单位医疗</w:t>
      </w:r>
      <w:r w:rsidR="00272414" w:rsidRPr="00272414">
        <w:rPr>
          <w:rFonts w:eastAsia="仿宋_GB2312"/>
          <w:color w:val="000000" w:themeColor="text1"/>
          <w:sz w:val="30"/>
          <w:szCs w:val="30"/>
        </w:rPr>
        <w:t>-</w:t>
      </w:r>
      <w:r w:rsidR="00F2027B" w:rsidRPr="00E3243A">
        <w:rPr>
          <w:rFonts w:eastAsia="仿宋_GB2312" w:hint="eastAsia"/>
          <w:color w:val="000000" w:themeColor="text1"/>
          <w:sz w:val="30"/>
          <w:szCs w:val="30"/>
        </w:rPr>
        <w:t>事业单位医疗</w:t>
      </w:r>
      <w:r w:rsidRPr="00E3243A">
        <w:rPr>
          <w:rFonts w:eastAsia="仿宋_GB2312" w:hint="eastAsia"/>
          <w:color w:val="000000" w:themeColor="text1"/>
          <w:sz w:val="30"/>
          <w:szCs w:val="30"/>
        </w:rPr>
        <w:t>年初预算为</w:t>
      </w:r>
      <w:r w:rsidR="006355CC" w:rsidRPr="00E3243A">
        <w:rPr>
          <w:rFonts w:eastAsia="仿宋_GB2312"/>
          <w:color w:val="000000" w:themeColor="text1"/>
          <w:sz w:val="30"/>
          <w:szCs w:val="30"/>
        </w:rPr>
        <w:t>196686.72</w:t>
      </w:r>
      <w:r w:rsidRPr="00E3243A">
        <w:rPr>
          <w:rFonts w:eastAsia="仿宋_GB2312"/>
          <w:color w:val="000000" w:themeColor="text1"/>
          <w:sz w:val="30"/>
          <w:szCs w:val="30"/>
        </w:rPr>
        <w:t>元，</w:t>
      </w:r>
      <w:r w:rsidRPr="00E3243A">
        <w:rPr>
          <w:rFonts w:eastAsia="仿宋_GB2312" w:hint="eastAsia"/>
          <w:color w:val="000000" w:themeColor="text1"/>
          <w:sz w:val="30"/>
          <w:szCs w:val="30"/>
        </w:rPr>
        <w:t>支出决算为</w:t>
      </w:r>
      <w:r w:rsidR="006355CC" w:rsidRPr="00E3243A">
        <w:rPr>
          <w:rFonts w:eastAsia="仿宋_GB2312"/>
          <w:color w:val="000000" w:themeColor="text1"/>
          <w:sz w:val="30"/>
          <w:szCs w:val="30"/>
        </w:rPr>
        <w:t>178893.66</w:t>
      </w:r>
      <w:r w:rsidRPr="00E3243A">
        <w:rPr>
          <w:rFonts w:eastAsia="仿宋_GB2312"/>
          <w:color w:val="000000" w:themeColor="text1"/>
          <w:sz w:val="30"/>
          <w:szCs w:val="30"/>
        </w:rPr>
        <w:t>元，</w:t>
      </w:r>
      <w:r w:rsidRPr="00E3243A">
        <w:rPr>
          <w:rFonts w:eastAsia="仿宋_GB2312" w:hint="eastAsia"/>
          <w:color w:val="000000" w:themeColor="text1"/>
          <w:sz w:val="30"/>
          <w:szCs w:val="30"/>
        </w:rPr>
        <w:t>完成年初预算的</w:t>
      </w:r>
      <w:r w:rsidR="006355CC" w:rsidRPr="00E3243A">
        <w:rPr>
          <w:rFonts w:eastAsia="仿宋_GB2312" w:hint="eastAsia"/>
          <w:color w:val="000000" w:themeColor="text1"/>
          <w:sz w:val="30"/>
          <w:szCs w:val="30"/>
        </w:rPr>
        <w:t>90.95</w:t>
      </w:r>
      <w:r w:rsidRPr="00E3243A">
        <w:rPr>
          <w:rFonts w:eastAsia="仿宋_GB2312" w:hint="eastAsia"/>
          <w:color w:val="000000" w:themeColor="text1"/>
          <w:sz w:val="30"/>
          <w:szCs w:val="30"/>
        </w:rPr>
        <w:t>%</w:t>
      </w:r>
      <w:r w:rsidRPr="00E3243A">
        <w:rPr>
          <w:rFonts w:eastAsia="仿宋_GB2312" w:hint="eastAsia"/>
          <w:color w:val="000000" w:themeColor="text1"/>
          <w:sz w:val="30"/>
          <w:szCs w:val="30"/>
        </w:rPr>
        <w:t>，决算数小于年初预算数的主要原因是</w:t>
      </w:r>
      <w:r w:rsidR="00E72C80" w:rsidRPr="00E3243A">
        <w:rPr>
          <w:rFonts w:eastAsia="仿宋_GB2312" w:hint="eastAsia"/>
          <w:color w:val="000000" w:themeColor="text1"/>
          <w:sz w:val="30"/>
          <w:szCs w:val="30"/>
        </w:rPr>
        <w:t>2021</w:t>
      </w:r>
      <w:r w:rsidR="00E72C80" w:rsidRPr="00E3243A">
        <w:rPr>
          <w:rFonts w:eastAsia="仿宋_GB2312" w:hint="eastAsia"/>
          <w:color w:val="000000" w:themeColor="text1"/>
          <w:sz w:val="30"/>
          <w:szCs w:val="30"/>
        </w:rPr>
        <w:t>年调出</w:t>
      </w:r>
      <w:r w:rsidR="00E72C80" w:rsidRPr="00E3243A">
        <w:rPr>
          <w:rFonts w:eastAsia="仿宋_GB2312" w:hint="eastAsia"/>
          <w:color w:val="000000" w:themeColor="text1"/>
          <w:sz w:val="30"/>
          <w:szCs w:val="30"/>
        </w:rPr>
        <w:t>1</w:t>
      </w:r>
      <w:r w:rsidR="00E72C80" w:rsidRPr="00E3243A">
        <w:rPr>
          <w:rFonts w:eastAsia="仿宋_GB2312" w:hint="eastAsia"/>
          <w:color w:val="000000" w:themeColor="text1"/>
          <w:sz w:val="30"/>
          <w:szCs w:val="30"/>
        </w:rPr>
        <w:t>名在职在编人员</w:t>
      </w:r>
      <w:r w:rsidRPr="00E3243A">
        <w:rPr>
          <w:rFonts w:eastAsia="仿宋_GB2312" w:hint="eastAsia"/>
          <w:color w:val="000000" w:themeColor="text1"/>
          <w:sz w:val="30"/>
          <w:szCs w:val="30"/>
        </w:rPr>
        <w:t>。</w:t>
      </w:r>
    </w:p>
    <w:p w:rsidR="003A4F79" w:rsidRPr="00E3243A" w:rsidRDefault="00D731B2">
      <w:pPr>
        <w:spacing w:line="600" w:lineRule="exact"/>
        <w:rPr>
          <w:rFonts w:eastAsia="仿宋_GB2312"/>
          <w:color w:val="000000" w:themeColor="text1"/>
          <w:sz w:val="30"/>
          <w:szCs w:val="30"/>
          <w:highlight w:val="lightGray"/>
        </w:rPr>
      </w:pPr>
      <w:r w:rsidRPr="00E3243A">
        <w:rPr>
          <w:rFonts w:eastAsia="仿宋_GB2312" w:hint="eastAsia"/>
          <w:color w:val="000000" w:themeColor="text1"/>
          <w:sz w:val="30"/>
          <w:szCs w:val="30"/>
        </w:rPr>
        <w:t xml:space="preserve">    2.</w:t>
      </w:r>
      <w:r w:rsidRPr="00E3243A">
        <w:rPr>
          <w:rFonts w:eastAsia="仿宋_GB2312"/>
          <w:color w:val="000000" w:themeColor="text1"/>
          <w:sz w:val="30"/>
          <w:szCs w:val="30"/>
        </w:rPr>
        <w:t xml:space="preserve"> </w:t>
      </w:r>
      <w:r w:rsidR="006355CC" w:rsidRPr="00E3243A">
        <w:rPr>
          <w:rFonts w:eastAsia="仿宋_GB2312" w:hint="eastAsia"/>
          <w:color w:val="000000" w:themeColor="text1"/>
          <w:sz w:val="30"/>
          <w:szCs w:val="30"/>
        </w:rPr>
        <w:t>卫生健康支出</w:t>
      </w:r>
      <w:r w:rsidR="00272414" w:rsidRPr="00272414">
        <w:rPr>
          <w:rFonts w:eastAsia="仿宋_GB2312"/>
          <w:color w:val="000000" w:themeColor="text1"/>
          <w:sz w:val="30"/>
          <w:szCs w:val="30"/>
        </w:rPr>
        <w:t>-</w:t>
      </w:r>
      <w:r w:rsidR="006355CC" w:rsidRPr="00E3243A">
        <w:rPr>
          <w:rFonts w:eastAsia="仿宋_GB2312" w:hint="eastAsia"/>
          <w:color w:val="000000" w:themeColor="text1"/>
          <w:sz w:val="30"/>
          <w:szCs w:val="30"/>
        </w:rPr>
        <w:t>行政事业单位医疗</w:t>
      </w:r>
      <w:r w:rsidR="00272414" w:rsidRPr="00272414">
        <w:rPr>
          <w:rFonts w:eastAsia="仿宋_GB2312"/>
          <w:color w:val="000000" w:themeColor="text1"/>
          <w:sz w:val="30"/>
          <w:szCs w:val="30"/>
        </w:rPr>
        <w:t>-</w:t>
      </w:r>
      <w:r w:rsidR="006355CC" w:rsidRPr="00E3243A">
        <w:rPr>
          <w:rFonts w:eastAsia="仿宋_GB2312" w:hint="eastAsia"/>
          <w:color w:val="000000" w:themeColor="text1"/>
          <w:sz w:val="30"/>
          <w:szCs w:val="30"/>
        </w:rPr>
        <w:t>公务员医疗补助</w:t>
      </w:r>
      <w:r w:rsidRPr="00E3243A">
        <w:rPr>
          <w:rFonts w:eastAsia="仿宋_GB2312" w:hint="eastAsia"/>
          <w:color w:val="000000" w:themeColor="text1"/>
          <w:sz w:val="30"/>
          <w:szCs w:val="30"/>
        </w:rPr>
        <w:t>年初预算为</w:t>
      </w:r>
      <w:r w:rsidR="006355CC" w:rsidRPr="00E3243A">
        <w:rPr>
          <w:rFonts w:eastAsia="仿宋_GB2312"/>
          <w:color w:val="000000" w:themeColor="text1"/>
          <w:sz w:val="30"/>
          <w:szCs w:val="30"/>
        </w:rPr>
        <w:t>25600</w:t>
      </w:r>
      <w:r w:rsidRPr="00E3243A">
        <w:rPr>
          <w:rFonts w:eastAsia="仿宋_GB2312"/>
          <w:color w:val="000000" w:themeColor="text1"/>
          <w:sz w:val="30"/>
          <w:szCs w:val="30"/>
        </w:rPr>
        <w:t>元，</w:t>
      </w:r>
      <w:r w:rsidRPr="00E3243A">
        <w:rPr>
          <w:rFonts w:eastAsia="仿宋_GB2312" w:hint="eastAsia"/>
          <w:color w:val="000000" w:themeColor="text1"/>
          <w:sz w:val="30"/>
          <w:szCs w:val="30"/>
        </w:rPr>
        <w:t>支出决算为</w:t>
      </w:r>
      <w:r w:rsidR="006355CC" w:rsidRPr="00E3243A">
        <w:rPr>
          <w:rFonts w:eastAsia="仿宋_GB2312"/>
          <w:color w:val="000000" w:themeColor="text1"/>
          <w:sz w:val="30"/>
          <w:szCs w:val="30"/>
        </w:rPr>
        <w:t>25600</w:t>
      </w:r>
      <w:r w:rsidRPr="00E3243A">
        <w:rPr>
          <w:rFonts w:eastAsia="仿宋_GB2312"/>
          <w:color w:val="000000" w:themeColor="text1"/>
          <w:sz w:val="30"/>
          <w:szCs w:val="30"/>
        </w:rPr>
        <w:t>元，</w:t>
      </w:r>
      <w:r w:rsidRPr="00E3243A">
        <w:rPr>
          <w:rFonts w:eastAsia="仿宋_GB2312" w:hint="eastAsia"/>
          <w:color w:val="000000" w:themeColor="text1"/>
          <w:sz w:val="30"/>
          <w:szCs w:val="30"/>
        </w:rPr>
        <w:t>完成年初预算的</w:t>
      </w:r>
      <w:r w:rsidR="006355CC" w:rsidRPr="00E3243A">
        <w:rPr>
          <w:rFonts w:eastAsia="仿宋_GB2312" w:hint="eastAsia"/>
          <w:color w:val="000000" w:themeColor="text1"/>
          <w:sz w:val="30"/>
          <w:szCs w:val="30"/>
        </w:rPr>
        <w:t>100</w:t>
      </w:r>
      <w:r w:rsidRPr="00E3243A">
        <w:rPr>
          <w:rFonts w:eastAsia="仿宋_GB2312" w:hint="eastAsia"/>
          <w:color w:val="000000" w:themeColor="text1"/>
          <w:sz w:val="30"/>
          <w:szCs w:val="30"/>
        </w:rPr>
        <w:t>%</w:t>
      </w:r>
      <w:r w:rsidRPr="00E3243A">
        <w:rPr>
          <w:rFonts w:eastAsia="仿宋_GB2312" w:hint="eastAsia"/>
          <w:color w:val="000000" w:themeColor="text1"/>
          <w:sz w:val="30"/>
          <w:szCs w:val="30"/>
        </w:rPr>
        <w:t>，决算数</w:t>
      </w:r>
      <w:r w:rsidR="00776151" w:rsidRPr="00E3243A">
        <w:rPr>
          <w:rFonts w:eastAsia="仿宋_GB2312" w:hint="eastAsia"/>
          <w:color w:val="000000" w:themeColor="text1"/>
          <w:sz w:val="30"/>
          <w:szCs w:val="30"/>
        </w:rPr>
        <w:t>与</w:t>
      </w:r>
      <w:r w:rsidRPr="00E3243A">
        <w:rPr>
          <w:rFonts w:eastAsia="仿宋_GB2312" w:hint="eastAsia"/>
          <w:color w:val="000000" w:themeColor="text1"/>
          <w:sz w:val="30"/>
          <w:szCs w:val="30"/>
        </w:rPr>
        <w:t>年初预算数</w:t>
      </w:r>
      <w:r w:rsidR="00776151" w:rsidRPr="00E3243A">
        <w:rPr>
          <w:rFonts w:eastAsia="仿宋_GB2312" w:hint="eastAsia"/>
          <w:color w:val="000000" w:themeColor="text1"/>
          <w:sz w:val="30"/>
          <w:szCs w:val="30"/>
        </w:rPr>
        <w:t>持平</w:t>
      </w:r>
      <w:r w:rsidRPr="00E3243A">
        <w:rPr>
          <w:rFonts w:eastAsia="仿宋_GB2312" w:hint="eastAsia"/>
          <w:color w:val="000000" w:themeColor="text1"/>
          <w:sz w:val="30"/>
          <w:szCs w:val="30"/>
        </w:rPr>
        <w:t>。</w:t>
      </w:r>
    </w:p>
    <w:p w:rsidR="006355CC" w:rsidRPr="00E3243A" w:rsidRDefault="006355CC" w:rsidP="006355CC">
      <w:pPr>
        <w:spacing w:line="600" w:lineRule="exact"/>
        <w:rPr>
          <w:rFonts w:eastAsia="仿宋_GB2312"/>
          <w:color w:val="000000" w:themeColor="text1"/>
          <w:sz w:val="30"/>
          <w:szCs w:val="30"/>
          <w:highlight w:val="lightGray"/>
        </w:rPr>
      </w:pPr>
      <w:r w:rsidRPr="00E3243A">
        <w:rPr>
          <w:rFonts w:eastAsia="仿宋_GB2312" w:hint="eastAsia"/>
          <w:color w:val="000000" w:themeColor="text1"/>
          <w:sz w:val="30"/>
          <w:szCs w:val="30"/>
        </w:rPr>
        <w:t xml:space="preserve">    3.</w:t>
      </w:r>
      <w:r w:rsidRPr="00E3243A">
        <w:rPr>
          <w:rFonts w:eastAsia="仿宋_GB2312"/>
          <w:color w:val="000000" w:themeColor="text1"/>
          <w:sz w:val="30"/>
          <w:szCs w:val="30"/>
        </w:rPr>
        <w:t xml:space="preserve"> </w:t>
      </w:r>
      <w:r w:rsidR="00776151" w:rsidRPr="00E3243A">
        <w:rPr>
          <w:rFonts w:eastAsia="仿宋_GB2312" w:hint="eastAsia"/>
          <w:color w:val="000000" w:themeColor="text1"/>
          <w:sz w:val="30"/>
          <w:szCs w:val="30"/>
        </w:rPr>
        <w:t>自然资源海洋气象等支出</w:t>
      </w:r>
      <w:r w:rsidR="00272414" w:rsidRPr="00272414">
        <w:rPr>
          <w:rFonts w:eastAsia="仿宋_GB2312"/>
          <w:color w:val="000000" w:themeColor="text1"/>
          <w:sz w:val="30"/>
          <w:szCs w:val="30"/>
        </w:rPr>
        <w:t>-</w:t>
      </w:r>
      <w:r w:rsidR="00776151" w:rsidRPr="00E3243A">
        <w:rPr>
          <w:rFonts w:eastAsia="仿宋_GB2312" w:hint="eastAsia"/>
          <w:color w:val="000000" w:themeColor="text1"/>
          <w:sz w:val="30"/>
          <w:szCs w:val="30"/>
        </w:rPr>
        <w:t>自然资源事务</w:t>
      </w:r>
      <w:r w:rsidR="00272414" w:rsidRPr="00272414">
        <w:rPr>
          <w:rFonts w:eastAsia="仿宋_GB2312"/>
          <w:color w:val="000000" w:themeColor="text1"/>
          <w:sz w:val="30"/>
          <w:szCs w:val="30"/>
        </w:rPr>
        <w:t>-</w:t>
      </w:r>
      <w:r w:rsidR="00776151" w:rsidRPr="00E3243A">
        <w:rPr>
          <w:rFonts w:eastAsia="仿宋_GB2312" w:hint="eastAsia"/>
          <w:color w:val="000000" w:themeColor="text1"/>
          <w:sz w:val="30"/>
          <w:szCs w:val="30"/>
        </w:rPr>
        <w:t>事业运行</w:t>
      </w:r>
      <w:r w:rsidRPr="00E3243A">
        <w:rPr>
          <w:rFonts w:eastAsia="仿宋_GB2312" w:hint="eastAsia"/>
          <w:color w:val="000000" w:themeColor="text1"/>
          <w:sz w:val="30"/>
          <w:szCs w:val="30"/>
        </w:rPr>
        <w:t>年初预算为</w:t>
      </w:r>
      <w:r w:rsidR="00776151" w:rsidRPr="00E3243A">
        <w:rPr>
          <w:rFonts w:eastAsia="仿宋_GB2312"/>
          <w:color w:val="000000" w:themeColor="text1"/>
          <w:sz w:val="30"/>
          <w:szCs w:val="30"/>
        </w:rPr>
        <w:t>3999719.84</w:t>
      </w:r>
      <w:r w:rsidRPr="00E3243A">
        <w:rPr>
          <w:rFonts w:eastAsia="仿宋_GB2312"/>
          <w:color w:val="000000" w:themeColor="text1"/>
          <w:sz w:val="30"/>
          <w:szCs w:val="30"/>
        </w:rPr>
        <w:t>元，</w:t>
      </w:r>
      <w:r w:rsidRPr="00E3243A">
        <w:rPr>
          <w:rFonts w:eastAsia="仿宋_GB2312" w:hint="eastAsia"/>
          <w:color w:val="000000" w:themeColor="text1"/>
          <w:sz w:val="30"/>
          <w:szCs w:val="30"/>
        </w:rPr>
        <w:t>支出决算为</w:t>
      </w:r>
      <w:r w:rsidR="00776151" w:rsidRPr="00E3243A">
        <w:rPr>
          <w:rFonts w:eastAsia="仿宋_GB2312"/>
          <w:color w:val="000000" w:themeColor="text1"/>
          <w:sz w:val="30"/>
          <w:szCs w:val="30"/>
        </w:rPr>
        <w:t>3723166.98</w:t>
      </w:r>
      <w:r w:rsidRPr="00E3243A">
        <w:rPr>
          <w:rFonts w:eastAsia="仿宋_GB2312"/>
          <w:color w:val="000000" w:themeColor="text1"/>
          <w:sz w:val="30"/>
          <w:szCs w:val="30"/>
        </w:rPr>
        <w:t>元，</w:t>
      </w:r>
      <w:r w:rsidRPr="00E3243A">
        <w:rPr>
          <w:rFonts w:eastAsia="仿宋_GB2312" w:hint="eastAsia"/>
          <w:color w:val="000000" w:themeColor="text1"/>
          <w:sz w:val="30"/>
          <w:szCs w:val="30"/>
        </w:rPr>
        <w:t>完成年初预算的</w:t>
      </w:r>
      <w:r w:rsidR="00776151" w:rsidRPr="00E3243A">
        <w:rPr>
          <w:rFonts w:eastAsia="仿宋_GB2312" w:hint="eastAsia"/>
          <w:color w:val="000000" w:themeColor="text1"/>
          <w:sz w:val="30"/>
          <w:szCs w:val="30"/>
        </w:rPr>
        <w:t>93.09</w:t>
      </w:r>
      <w:r w:rsidRPr="00E3243A">
        <w:rPr>
          <w:rFonts w:eastAsia="仿宋_GB2312" w:hint="eastAsia"/>
          <w:color w:val="000000" w:themeColor="text1"/>
          <w:sz w:val="30"/>
          <w:szCs w:val="30"/>
        </w:rPr>
        <w:t>%</w:t>
      </w:r>
      <w:r w:rsidRPr="00E3243A">
        <w:rPr>
          <w:rFonts w:eastAsia="仿宋_GB2312" w:hint="eastAsia"/>
          <w:color w:val="000000" w:themeColor="text1"/>
          <w:sz w:val="30"/>
          <w:szCs w:val="30"/>
        </w:rPr>
        <w:t>，决算数小于年初预算数的主要原因是</w:t>
      </w:r>
      <w:r w:rsidR="00E72C80" w:rsidRPr="00E3243A">
        <w:rPr>
          <w:rFonts w:eastAsia="仿宋_GB2312" w:hint="eastAsia"/>
          <w:color w:val="000000" w:themeColor="text1"/>
          <w:sz w:val="30"/>
          <w:szCs w:val="30"/>
        </w:rPr>
        <w:t>2021</w:t>
      </w:r>
      <w:r w:rsidR="00E72C80" w:rsidRPr="00E3243A">
        <w:rPr>
          <w:rFonts w:eastAsia="仿宋_GB2312" w:hint="eastAsia"/>
          <w:color w:val="000000" w:themeColor="text1"/>
          <w:sz w:val="30"/>
          <w:szCs w:val="30"/>
        </w:rPr>
        <w:t>年调出</w:t>
      </w:r>
      <w:r w:rsidR="00E72C80" w:rsidRPr="00E3243A">
        <w:rPr>
          <w:rFonts w:eastAsia="仿宋_GB2312" w:hint="eastAsia"/>
          <w:color w:val="000000" w:themeColor="text1"/>
          <w:sz w:val="30"/>
          <w:szCs w:val="30"/>
        </w:rPr>
        <w:t>1</w:t>
      </w:r>
      <w:r w:rsidR="00E72C80" w:rsidRPr="00E3243A">
        <w:rPr>
          <w:rFonts w:eastAsia="仿宋_GB2312" w:hint="eastAsia"/>
          <w:color w:val="000000" w:themeColor="text1"/>
          <w:sz w:val="30"/>
          <w:szCs w:val="30"/>
        </w:rPr>
        <w:t>名在职在编人员</w:t>
      </w:r>
      <w:r w:rsidRPr="00E3243A">
        <w:rPr>
          <w:rFonts w:eastAsia="仿宋_GB2312" w:hint="eastAsia"/>
          <w:color w:val="000000" w:themeColor="text1"/>
          <w:sz w:val="30"/>
          <w:szCs w:val="30"/>
        </w:rPr>
        <w:t>。</w:t>
      </w:r>
    </w:p>
    <w:p w:rsidR="006355CC" w:rsidRPr="00E3243A" w:rsidRDefault="008E594B" w:rsidP="008E594B">
      <w:pPr>
        <w:spacing w:line="600" w:lineRule="exact"/>
        <w:ind w:firstLineChars="200" w:firstLine="600"/>
        <w:rPr>
          <w:rFonts w:eastAsia="仿宋_GB2312"/>
          <w:color w:val="000000" w:themeColor="text1"/>
          <w:sz w:val="30"/>
          <w:szCs w:val="30"/>
          <w:highlight w:val="lightGray"/>
        </w:rPr>
      </w:pPr>
      <w:r w:rsidRPr="00E3243A">
        <w:rPr>
          <w:rFonts w:eastAsia="仿宋_GB2312" w:hint="eastAsia"/>
          <w:color w:val="000000" w:themeColor="text1"/>
          <w:sz w:val="30"/>
          <w:szCs w:val="30"/>
        </w:rPr>
        <w:t>4</w:t>
      </w:r>
      <w:r w:rsidR="006355CC" w:rsidRPr="00E3243A">
        <w:rPr>
          <w:rFonts w:eastAsia="仿宋_GB2312" w:hint="eastAsia"/>
          <w:color w:val="000000" w:themeColor="text1"/>
          <w:sz w:val="30"/>
          <w:szCs w:val="30"/>
        </w:rPr>
        <w:t>.</w:t>
      </w:r>
      <w:r w:rsidR="00776151" w:rsidRPr="00E3243A">
        <w:rPr>
          <w:rFonts w:eastAsia="仿宋_GB2312" w:hint="eastAsia"/>
          <w:color w:val="000000" w:themeColor="text1"/>
          <w:sz w:val="30"/>
          <w:szCs w:val="30"/>
        </w:rPr>
        <w:t xml:space="preserve"> </w:t>
      </w:r>
      <w:r w:rsidR="00776151" w:rsidRPr="00E3243A">
        <w:rPr>
          <w:rFonts w:eastAsia="仿宋_GB2312" w:hint="eastAsia"/>
          <w:color w:val="000000" w:themeColor="text1"/>
          <w:sz w:val="30"/>
          <w:szCs w:val="30"/>
        </w:rPr>
        <w:t>自然资源海洋气象等支出</w:t>
      </w:r>
      <w:r w:rsidR="00272414" w:rsidRPr="00272414">
        <w:rPr>
          <w:rFonts w:eastAsia="仿宋_GB2312"/>
          <w:color w:val="000000" w:themeColor="text1"/>
          <w:sz w:val="30"/>
          <w:szCs w:val="30"/>
        </w:rPr>
        <w:t>-</w:t>
      </w:r>
      <w:r w:rsidR="00776151" w:rsidRPr="00E3243A">
        <w:rPr>
          <w:rFonts w:eastAsia="仿宋_GB2312" w:hint="eastAsia"/>
          <w:color w:val="000000" w:themeColor="text1"/>
          <w:sz w:val="30"/>
          <w:szCs w:val="30"/>
        </w:rPr>
        <w:t>自然资源事务</w:t>
      </w:r>
      <w:r w:rsidR="00272414" w:rsidRPr="00272414">
        <w:rPr>
          <w:rFonts w:eastAsia="仿宋_GB2312"/>
          <w:color w:val="000000" w:themeColor="text1"/>
          <w:sz w:val="30"/>
          <w:szCs w:val="30"/>
        </w:rPr>
        <w:t>-</w:t>
      </w:r>
      <w:r w:rsidR="00776151" w:rsidRPr="00E3243A">
        <w:rPr>
          <w:rFonts w:eastAsia="仿宋_GB2312" w:hint="eastAsia"/>
          <w:color w:val="000000" w:themeColor="text1"/>
          <w:sz w:val="30"/>
          <w:szCs w:val="30"/>
        </w:rPr>
        <w:t>其他自然资源事务支出</w:t>
      </w:r>
      <w:r w:rsidR="006355CC" w:rsidRPr="00E3243A">
        <w:rPr>
          <w:rFonts w:eastAsia="仿宋_GB2312" w:hint="eastAsia"/>
          <w:color w:val="000000" w:themeColor="text1"/>
          <w:sz w:val="30"/>
          <w:szCs w:val="30"/>
        </w:rPr>
        <w:t>年初预算为</w:t>
      </w:r>
      <w:r w:rsidR="00776151" w:rsidRPr="00E3243A">
        <w:rPr>
          <w:rFonts w:eastAsia="仿宋_GB2312"/>
          <w:color w:val="000000" w:themeColor="text1"/>
          <w:sz w:val="30"/>
          <w:szCs w:val="30"/>
        </w:rPr>
        <w:t>10196000</w:t>
      </w:r>
      <w:r w:rsidR="006355CC" w:rsidRPr="00E3243A">
        <w:rPr>
          <w:rFonts w:eastAsia="仿宋_GB2312"/>
          <w:color w:val="000000" w:themeColor="text1"/>
          <w:sz w:val="30"/>
          <w:szCs w:val="30"/>
        </w:rPr>
        <w:t>元，</w:t>
      </w:r>
      <w:r w:rsidR="006355CC" w:rsidRPr="00E3243A">
        <w:rPr>
          <w:rFonts w:eastAsia="仿宋_GB2312" w:hint="eastAsia"/>
          <w:color w:val="000000" w:themeColor="text1"/>
          <w:sz w:val="30"/>
          <w:szCs w:val="30"/>
        </w:rPr>
        <w:t>支出决算为</w:t>
      </w:r>
      <w:r w:rsidR="00776151" w:rsidRPr="00E3243A">
        <w:rPr>
          <w:rFonts w:eastAsia="仿宋_GB2312"/>
          <w:color w:val="000000" w:themeColor="text1"/>
          <w:sz w:val="30"/>
          <w:szCs w:val="30"/>
        </w:rPr>
        <w:t>10058212.01</w:t>
      </w:r>
      <w:r w:rsidR="006355CC" w:rsidRPr="00E3243A">
        <w:rPr>
          <w:rFonts w:eastAsia="仿宋_GB2312"/>
          <w:color w:val="000000" w:themeColor="text1"/>
          <w:sz w:val="30"/>
          <w:szCs w:val="30"/>
        </w:rPr>
        <w:t>元，</w:t>
      </w:r>
      <w:r w:rsidR="006355CC" w:rsidRPr="00E3243A">
        <w:rPr>
          <w:rFonts w:eastAsia="仿宋_GB2312" w:hint="eastAsia"/>
          <w:color w:val="000000" w:themeColor="text1"/>
          <w:sz w:val="30"/>
          <w:szCs w:val="30"/>
        </w:rPr>
        <w:t>完成年初预算的</w:t>
      </w:r>
      <w:r w:rsidR="00776151" w:rsidRPr="00E3243A">
        <w:rPr>
          <w:rFonts w:eastAsia="仿宋_GB2312" w:hint="eastAsia"/>
          <w:color w:val="000000" w:themeColor="text1"/>
          <w:sz w:val="30"/>
          <w:szCs w:val="30"/>
        </w:rPr>
        <w:t>98.65</w:t>
      </w:r>
      <w:r w:rsidR="006355CC" w:rsidRPr="00E3243A">
        <w:rPr>
          <w:rFonts w:eastAsia="仿宋_GB2312" w:hint="eastAsia"/>
          <w:color w:val="000000" w:themeColor="text1"/>
          <w:sz w:val="30"/>
          <w:szCs w:val="30"/>
        </w:rPr>
        <w:t>%</w:t>
      </w:r>
      <w:r w:rsidR="006355CC" w:rsidRPr="00E3243A">
        <w:rPr>
          <w:rFonts w:eastAsia="仿宋_GB2312" w:hint="eastAsia"/>
          <w:color w:val="000000" w:themeColor="text1"/>
          <w:sz w:val="30"/>
          <w:szCs w:val="30"/>
        </w:rPr>
        <w:t>，决算数小于年初预算数的主要原因是</w:t>
      </w:r>
      <w:r w:rsidR="0028507D">
        <w:rPr>
          <w:rFonts w:eastAsia="仿宋_GB2312" w:hint="eastAsia"/>
          <w:color w:val="000000" w:themeColor="text1"/>
          <w:sz w:val="30"/>
          <w:szCs w:val="30"/>
        </w:rPr>
        <w:t>调增了电子档案扫描经费等四个项目，并</w:t>
      </w:r>
      <w:r w:rsidR="00E72C80" w:rsidRPr="00E3243A">
        <w:rPr>
          <w:rFonts w:eastAsia="仿宋_GB2312" w:hint="eastAsia"/>
          <w:color w:val="000000" w:themeColor="text1"/>
          <w:sz w:val="30"/>
          <w:szCs w:val="30"/>
        </w:rPr>
        <w:t>据实结算</w:t>
      </w:r>
      <w:r w:rsidRPr="00E3243A">
        <w:rPr>
          <w:rFonts w:eastAsia="仿宋_GB2312" w:hint="eastAsia"/>
          <w:color w:val="000000" w:themeColor="text1"/>
          <w:sz w:val="30"/>
          <w:szCs w:val="30"/>
        </w:rPr>
        <w:t>各个项目款项</w:t>
      </w:r>
      <w:r w:rsidR="006355CC" w:rsidRPr="00E3243A">
        <w:rPr>
          <w:rFonts w:eastAsia="仿宋_GB2312" w:hint="eastAsia"/>
          <w:color w:val="000000" w:themeColor="text1"/>
          <w:sz w:val="30"/>
          <w:szCs w:val="30"/>
        </w:rPr>
        <w:t>。</w:t>
      </w:r>
    </w:p>
    <w:p w:rsidR="003A4F79" w:rsidRPr="00E3243A" w:rsidRDefault="00D731B2">
      <w:pPr>
        <w:pStyle w:val="2"/>
        <w:spacing w:before="0" w:after="0" w:line="600" w:lineRule="exact"/>
        <w:ind w:firstLineChars="200" w:firstLine="600"/>
        <w:rPr>
          <w:rFonts w:ascii="黑体" w:eastAsia="黑体" w:hAnsi="黑体"/>
          <w:b w:val="0"/>
          <w:sz w:val="30"/>
          <w:szCs w:val="30"/>
        </w:rPr>
      </w:pPr>
      <w:bookmarkStart w:id="22" w:name="_Toc1636"/>
      <w:r w:rsidRPr="00E3243A">
        <w:rPr>
          <w:rFonts w:ascii="黑体" w:eastAsia="黑体" w:hAnsi="黑体"/>
          <w:b w:val="0"/>
          <w:sz w:val="30"/>
          <w:szCs w:val="30"/>
        </w:rPr>
        <w:lastRenderedPageBreak/>
        <w:t>六、一般公共预算财政拨款基本支出决算情况</w:t>
      </w:r>
      <w:bookmarkEnd w:id="22"/>
      <w:r w:rsidRPr="00E3243A">
        <w:rPr>
          <w:rFonts w:ascii="黑体" w:eastAsia="黑体" w:hAnsi="黑体" w:hint="eastAsia"/>
          <w:b w:val="0"/>
          <w:sz w:val="30"/>
          <w:szCs w:val="30"/>
        </w:rPr>
        <w:t>说明</w:t>
      </w:r>
    </w:p>
    <w:p w:rsidR="003A4F79" w:rsidRPr="00E3243A" w:rsidRDefault="00D731B2">
      <w:pPr>
        <w:spacing w:line="600" w:lineRule="exact"/>
        <w:ind w:firstLineChars="200" w:firstLine="600"/>
        <w:rPr>
          <w:rFonts w:eastAsia="仿宋_GB2312"/>
          <w:sz w:val="30"/>
          <w:szCs w:val="30"/>
        </w:rPr>
      </w:pPr>
      <w:r w:rsidRPr="00E3243A">
        <w:rPr>
          <w:rFonts w:eastAsia="仿宋_GB2312"/>
          <w:sz w:val="30"/>
          <w:szCs w:val="30"/>
        </w:rPr>
        <w:t>天津市</w:t>
      </w:r>
      <w:r w:rsidRPr="00E3243A">
        <w:rPr>
          <w:rFonts w:eastAsia="仿宋_GB2312" w:hint="eastAsia"/>
          <w:sz w:val="30"/>
          <w:szCs w:val="30"/>
        </w:rPr>
        <w:t>北辰区</w:t>
      </w:r>
      <w:r w:rsidR="002E52B3"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年度部门决算一般公共预算财政拨款基本支出</w:t>
      </w:r>
      <w:r w:rsidRPr="00E3243A">
        <w:rPr>
          <w:rFonts w:eastAsia="仿宋_GB2312" w:hint="eastAsia"/>
          <w:sz w:val="30"/>
          <w:szCs w:val="30"/>
        </w:rPr>
        <w:t>合计</w:t>
      </w:r>
      <w:r w:rsidR="00214104" w:rsidRPr="00E3243A">
        <w:rPr>
          <w:rFonts w:eastAsia="仿宋_GB2312" w:hint="eastAsia"/>
          <w:sz w:val="30"/>
          <w:szCs w:val="30"/>
        </w:rPr>
        <w:t>3927660.64</w:t>
      </w:r>
      <w:r w:rsidRPr="00E3243A">
        <w:rPr>
          <w:rFonts w:eastAsia="仿宋_GB2312"/>
          <w:sz w:val="30"/>
          <w:szCs w:val="30"/>
        </w:rPr>
        <w:t>元，</w:t>
      </w:r>
      <w:r w:rsidRPr="00E3243A">
        <w:rPr>
          <w:rFonts w:eastAsia="仿宋_GB2312" w:hint="eastAsia"/>
          <w:sz w:val="30"/>
          <w:szCs w:val="30"/>
        </w:rPr>
        <w:t>与</w:t>
      </w:r>
      <w:r w:rsidRPr="00E3243A">
        <w:rPr>
          <w:rFonts w:eastAsia="仿宋_GB2312" w:hint="eastAsia"/>
          <w:sz w:val="30"/>
          <w:szCs w:val="30"/>
        </w:rPr>
        <w:t>2020</w:t>
      </w:r>
      <w:r w:rsidRPr="00E3243A">
        <w:rPr>
          <w:rFonts w:eastAsia="仿宋_GB2312" w:hint="eastAsia"/>
          <w:sz w:val="30"/>
          <w:szCs w:val="30"/>
        </w:rPr>
        <w:t>年度相比</w:t>
      </w:r>
      <w:r w:rsidRPr="00E3243A">
        <w:rPr>
          <w:rFonts w:eastAsia="仿宋_GB2312"/>
          <w:sz w:val="30"/>
          <w:szCs w:val="30"/>
        </w:rPr>
        <w:t>增加</w:t>
      </w:r>
      <w:r w:rsidR="00214104" w:rsidRPr="00E3243A">
        <w:rPr>
          <w:rFonts w:eastAsia="仿宋_GB2312" w:hint="eastAsia"/>
          <w:sz w:val="30"/>
          <w:szCs w:val="30"/>
        </w:rPr>
        <w:t>3927660.64</w:t>
      </w:r>
      <w:r w:rsidRPr="00E3243A">
        <w:rPr>
          <w:rFonts w:eastAsia="仿宋_GB2312"/>
          <w:sz w:val="30"/>
          <w:szCs w:val="30"/>
        </w:rPr>
        <w:t>元</w:t>
      </w:r>
      <w:r w:rsidRPr="00E3243A">
        <w:rPr>
          <w:rFonts w:eastAsia="仿宋_GB2312" w:hint="eastAsia"/>
          <w:sz w:val="30"/>
          <w:szCs w:val="30"/>
        </w:rPr>
        <w:t>，主要原因是</w:t>
      </w:r>
      <w:r w:rsidR="00214104" w:rsidRPr="00E3243A">
        <w:rPr>
          <w:rFonts w:eastAsia="仿宋_GB2312" w:hint="eastAsia"/>
          <w:sz w:val="30"/>
          <w:szCs w:val="30"/>
        </w:rPr>
        <w:t>本单位</w:t>
      </w:r>
      <w:r w:rsidR="00ED49C0">
        <w:rPr>
          <w:rFonts w:eastAsia="仿宋_GB2312" w:hint="eastAsia"/>
          <w:sz w:val="30"/>
          <w:szCs w:val="30"/>
        </w:rPr>
        <w:t>为</w:t>
      </w:r>
      <w:r w:rsidR="00214104" w:rsidRPr="00E3243A">
        <w:rPr>
          <w:rFonts w:eastAsia="仿宋_GB2312" w:hint="eastAsia"/>
          <w:sz w:val="30"/>
          <w:szCs w:val="30"/>
        </w:rPr>
        <w:t>2021</w:t>
      </w:r>
      <w:r w:rsidR="00214104" w:rsidRPr="00E3243A">
        <w:rPr>
          <w:rFonts w:eastAsia="仿宋_GB2312" w:hint="eastAsia"/>
          <w:sz w:val="30"/>
          <w:szCs w:val="30"/>
        </w:rPr>
        <w:t>年度纳入财政预算管理</w:t>
      </w:r>
      <w:r w:rsidRPr="00E3243A">
        <w:rPr>
          <w:rFonts w:eastAsia="仿宋_GB2312" w:hint="eastAsia"/>
          <w:sz w:val="30"/>
          <w:szCs w:val="30"/>
        </w:rPr>
        <w:t>。其中：人员经费</w:t>
      </w:r>
      <w:r w:rsidR="00214104" w:rsidRPr="00E3243A">
        <w:rPr>
          <w:rFonts w:eastAsia="仿宋_GB2312"/>
          <w:sz w:val="30"/>
          <w:szCs w:val="30"/>
        </w:rPr>
        <w:t>3605171.64</w:t>
      </w:r>
      <w:r w:rsidRPr="00E3243A">
        <w:rPr>
          <w:rFonts w:eastAsia="仿宋_GB2312"/>
          <w:sz w:val="30"/>
          <w:szCs w:val="30"/>
        </w:rPr>
        <w:t>元，</w:t>
      </w:r>
      <w:r w:rsidRPr="00E3243A">
        <w:rPr>
          <w:rFonts w:eastAsia="仿宋_GB2312" w:hint="eastAsia"/>
          <w:sz w:val="30"/>
          <w:szCs w:val="30"/>
        </w:rPr>
        <w:t>主要包括</w:t>
      </w:r>
      <w:r w:rsidRPr="00E3243A">
        <w:rPr>
          <w:rFonts w:eastAsia="仿宋_GB2312"/>
          <w:sz w:val="30"/>
          <w:szCs w:val="30"/>
        </w:rPr>
        <w:t>基本工资</w:t>
      </w:r>
      <w:r w:rsidR="00214104" w:rsidRPr="00E3243A">
        <w:rPr>
          <w:rFonts w:eastAsia="仿宋_GB2312"/>
          <w:sz w:val="30"/>
          <w:szCs w:val="30"/>
        </w:rPr>
        <w:t>649947</w:t>
      </w:r>
      <w:r w:rsidR="00214104" w:rsidRPr="00E3243A">
        <w:rPr>
          <w:rFonts w:eastAsia="仿宋_GB2312" w:hint="eastAsia"/>
          <w:sz w:val="30"/>
          <w:szCs w:val="30"/>
        </w:rPr>
        <w:t>元</w:t>
      </w:r>
      <w:r w:rsidRPr="00E3243A">
        <w:rPr>
          <w:rFonts w:eastAsia="仿宋_GB2312" w:hint="eastAsia"/>
          <w:sz w:val="30"/>
          <w:szCs w:val="30"/>
        </w:rPr>
        <w:t>、津贴补贴</w:t>
      </w:r>
      <w:r w:rsidR="00214104" w:rsidRPr="00E3243A">
        <w:rPr>
          <w:rFonts w:eastAsia="仿宋_GB2312"/>
          <w:sz w:val="30"/>
          <w:szCs w:val="30"/>
        </w:rPr>
        <w:t>211027.2</w:t>
      </w:r>
      <w:r w:rsidR="00214104" w:rsidRPr="00E3243A">
        <w:rPr>
          <w:rFonts w:eastAsia="仿宋_GB2312" w:hint="eastAsia"/>
          <w:sz w:val="30"/>
          <w:szCs w:val="30"/>
        </w:rPr>
        <w:t>元</w:t>
      </w:r>
      <w:r w:rsidRPr="00E3243A">
        <w:rPr>
          <w:rFonts w:eastAsia="仿宋_GB2312" w:hint="eastAsia"/>
          <w:sz w:val="30"/>
          <w:szCs w:val="30"/>
        </w:rPr>
        <w:t>、</w:t>
      </w:r>
      <w:r w:rsidR="00AC33C4" w:rsidRPr="00E3243A">
        <w:rPr>
          <w:rFonts w:eastAsia="仿宋_GB2312" w:hint="eastAsia"/>
          <w:sz w:val="30"/>
          <w:szCs w:val="30"/>
        </w:rPr>
        <w:t>绩效工资</w:t>
      </w:r>
      <w:r w:rsidR="00AC33C4" w:rsidRPr="00E3243A">
        <w:rPr>
          <w:rFonts w:eastAsia="仿宋_GB2312"/>
          <w:sz w:val="30"/>
          <w:szCs w:val="30"/>
        </w:rPr>
        <w:t>965012</w:t>
      </w:r>
      <w:r w:rsidR="00AC33C4" w:rsidRPr="00E3243A">
        <w:rPr>
          <w:rFonts w:eastAsia="仿宋_GB2312" w:hint="eastAsia"/>
          <w:sz w:val="30"/>
          <w:szCs w:val="30"/>
        </w:rPr>
        <w:t>元、机关事业单位基本养老保险缴费</w:t>
      </w:r>
      <w:r w:rsidR="00AC33C4" w:rsidRPr="00E3243A">
        <w:rPr>
          <w:rFonts w:eastAsia="仿宋_GB2312"/>
          <w:sz w:val="30"/>
          <w:szCs w:val="30"/>
        </w:rPr>
        <w:t>272599.68</w:t>
      </w:r>
      <w:r w:rsidR="00AC33C4" w:rsidRPr="00E3243A">
        <w:rPr>
          <w:rFonts w:eastAsia="仿宋_GB2312" w:hint="eastAsia"/>
          <w:sz w:val="30"/>
          <w:szCs w:val="30"/>
        </w:rPr>
        <w:t>元、职业年金缴费</w:t>
      </w:r>
      <w:r w:rsidR="00AC33C4" w:rsidRPr="00E3243A">
        <w:rPr>
          <w:rFonts w:eastAsia="仿宋_GB2312"/>
          <w:sz w:val="30"/>
          <w:szCs w:val="30"/>
        </w:rPr>
        <w:t>136299.84</w:t>
      </w:r>
      <w:r w:rsidR="00AC33C4" w:rsidRPr="00E3243A">
        <w:rPr>
          <w:rFonts w:eastAsia="仿宋_GB2312" w:hint="eastAsia"/>
          <w:sz w:val="30"/>
          <w:szCs w:val="30"/>
        </w:rPr>
        <w:t>元、职工基本医疗保险缴费</w:t>
      </w:r>
      <w:r w:rsidR="00AC33C4" w:rsidRPr="00E3243A">
        <w:rPr>
          <w:rFonts w:eastAsia="仿宋_GB2312"/>
          <w:sz w:val="30"/>
          <w:szCs w:val="30"/>
        </w:rPr>
        <w:t>170374.8</w:t>
      </w:r>
      <w:r w:rsidR="00AC33C4" w:rsidRPr="00E3243A">
        <w:rPr>
          <w:rFonts w:eastAsia="仿宋_GB2312" w:hint="eastAsia"/>
          <w:sz w:val="30"/>
          <w:szCs w:val="30"/>
        </w:rPr>
        <w:t>元、公务员医疗补助缴费</w:t>
      </w:r>
      <w:r w:rsidR="00AC33C4" w:rsidRPr="00E3243A">
        <w:rPr>
          <w:rFonts w:eastAsia="仿宋_GB2312"/>
          <w:sz w:val="30"/>
          <w:szCs w:val="30"/>
        </w:rPr>
        <w:t>24320</w:t>
      </w:r>
      <w:r w:rsidR="00AC33C4" w:rsidRPr="00E3243A">
        <w:rPr>
          <w:rFonts w:eastAsia="仿宋_GB2312" w:hint="eastAsia"/>
          <w:sz w:val="30"/>
          <w:szCs w:val="30"/>
        </w:rPr>
        <w:t>元、其他社会保障缴费</w:t>
      </w:r>
      <w:r w:rsidR="00AC33C4" w:rsidRPr="00E3243A">
        <w:rPr>
          <w:rFonts w:eastAsia="仿宋_GB2312"/>
          <w:sz w:val="30"/>
          <w:szCs w:val="30"/>
        </w:rPr>
        <w:t>20445.12</w:t>
      </w:r>
      <w:r w:rsidR="00AC33C4" w:rsidRPr="00E3243A">
        <w:rPr>
          <w:rFonts w:eastAsia="仿宋_GB2312" w:hint="eastAsia"/>
          <w:sz w:val="30"/>
          <w:szCs w:val="30"/>
        </w:rPr>
        <w:t>元、</w:t>
      </w:r>
      <w:r w:rsidRPr="00E3243A">
        <w:rPr>
          <w:rFonts w:eastAsia="仿宋_GB2312" w:hint="eastAsia"/>
          <w:sz w:val="30"/>
          <w:szCs w:val="30"/>
        </w:rPr>
        <w:t>住房公积金</w:t>
      </w:r>
      <w:r w:rsidR="00AC33C4" w:rsidRPr="00E3243A">
        <w:rPr>
          <w:rFonts w:eastAsia="仿宋_GB2312"/>
          <w:sz w:val="30"/>
          <w:szCs w:val="30"/>
        </w:rPr>
        <w:t>999183</w:t>
      </w:r>
      <w:r w:rsidR="00AC33C4" w:rsidRPr="00E3243A">
        <w:rPr>
          <w:rFonts w:eastAsia="仿宋_GB2312" w:hint="eastAsia"/>
          <w:sz w:val="30"/>
          <w:szCs w:val="30"/>
        </w:rPr>
        <w:t>元</w:t>
      </w:r>
      <w:r w:rsidRPr="00E3243A">
        <w:rPr>
          <w:rFonts w:eastAsia="仿宋_GB2312" w:hint="eastAsia"/>
          <w:sz w:val="30"/>
          <w:szCs w:val="30"/>
        </w:rPr>
        <w:t>、</w:t>
      </w:r>
      <w:r w:rsidR="00204A3C" w:rsidRPr="00E3243A">
        <w:rPr>
          <w:rFonts w:eastAsia="仿宋_GB2312" w:hint="eastAsia"/>
          <w:sz w:val="30"/>
          <w:szCs w:val="30"/>
        </w:rPr>
        <w:t>其他工资福利支出</w:t>
      </w:r>
      <w:r w:rsidR="00204A3C" w:rsidRPr="00E3243A">
        <w:rPr>
          <w:rFonts w:eastAsia="仿宋_GB2312"/>
          <w:sz w:val="30"/>
          <w:szCs w:val="30"/>
        </w:rPr>
        <w:t>150720</w:t>
      </w:r>
      <w:r w:rsidR="00204A3C" w:rsidRPr="00E3243A">
        <w:rPr>
          <w:rFonts w:eastAsia="仿宋_GB2312" w:hint="eastAsia"/>
          <w:sz w:val="30"/>
          <w:szCs w:val="30"/>
        </w:rPr>
        <w:t>元、</w:t>
      </w:r>
      <w:r w:rsidRPr="00E3243A">
        <w:rPr>
          <w:rFonts w:eastAsia="仿宋_GB2312" w:hint="eastAsia"/>
          <w:sz w:val="30"/>
          <w:szCs w:val="30"/>
        </w:rPr>
        <w:t>退休费</w:t>
      </w:r>
      <w:r w:rsidR="00204A3C" w:rsidRPr="00E3243A">
        <w:rPr>
          <w:rFonts w:eastAsia="仿宋_GB2312"/>
          <w:sz w:val="30"/>
          <w:szCs w:val="30"/>
        </w:rPr>
        <w:t>3648</w:t>
      </w:r>
      <w:r w:rsidR="00204A3C" w:rsidRPr="00E3243A">
        <w:rPr>
          <w:rFonts w:eastAsia="仿宋_GB2312" w:hint="eastAsia"/>
          <w:sz w:val="30"/>
          <w:szCs w:val="30"/>
        </w:rPr>
        <w:t>元、医疗费补助</w:t>
      </w:r>
      <w:r w:rsidR="00204A3C" w:rsidRPr="00E3243A">
        <w:rPr>
          <w:rFonts w:eastAsia="仿宋_GB2312"/>
          <w:sz w:val="30"/>
          <w:szCs w:val="30"/>
        </w:rPr>
        <w:t>1280</w:t>
      </w:r>
      <w:r w:rsidR="00204A3C" w:rsidRPr="00E3243A">
        <w:rPr>
          <w:rFonts w:eastAsia="仿宋_GB2312" w:hint="eastAsia"/>
          <w:sz w:val="30"/>
          <w:szCs w:val="30"/>
        </w:rPr>
        <w:t>元、奖励金</w:t>
      </w:r>
      <w:r w:rsidR="00204A3C" w:rsidRPr="00E3243A">
        <w:rPr>
          <w:rFonts w:eastAsia="仿宋_GB2312"/>
          <w:sz w:val="30"/>
          <w:szCs w:val="30"/>
        </w:rPr>
        <w:t>315</w:t>
      </w:r>
      <w:r w:rsidR="00204A3C" w:rsidRPr="00E3243A">
        <w:rPr>
          <w:rFonts w:eastAsia="仿宋_GB2312" w:hint="eastAsia"/>
          <w:sz w:val="30"/>
          <w:szCs w:val="30"/>
        </w:rPr>
        <w:t>元</w:t>
      </w:r>
      <w:r w:rsidRPr="00E3243A">
        <w:rPr>
          <w:rFonts w:eastAsia="仿宋_GB2312" w:hint="eastAsia"/>
          <w:sz w:val="30"/>
          <w:szCs w:val="30"/>
        </w:rPr>
        <w:t>；公用经费</w:t>
      </w:r>
      <w:r w:rsidR="007A3423" w:rsidRPr="00E3243A">
        <w:rPr>
          <w:rFonts w:eastAsia="仿宋_GB2312"/>
          <w:sz w:val="30"/>
          <w:szCs w:val="30"/>
        </w:rPr>
        <w:t>322489</w:t>
      </w:r>
      <w:r w:rsidRPr="00E3243A">
        <w:rPr>
          <w:rFonts w:eastAsia="仿宋_GB2312"/>
          <w:sz w:val="30"/>
          <w:szCs w:val="30"/>
        </w:rPr>
        <w:t>元，</w:t>
      </w:r>
      <w:r w:rsidRPr="00E3243A">
        <w:rPr>
          <w:rFonts w:eastAsia="仿宋_GB2312" w:hint="eastAsia"/>
          <w:sz w:val="30"/>
          <w:szCs w:val="30"/>
        </w:rPr>
        <w:t>主要包括办公费</w:t>
      </w:r>
      <w:r w:rsidR="007A3423" w:rsidRPr="00E3243A">
        <w:rPr>
          <w:rFonts w:eastAsia="仿宋_GB2312"/>
          <w:sz w:val="30"/>
          <w:szCs w:val="30"/>
        </w:rPr>
        <w:t>49596.12</w:t>
      </w:r>
      <w:r w:rsidR="007A3423" w:rsidRPr="00E3243A">
        <w:rPr>
          <w:rFonts w:eastAsia="仿宋_GB2312" w:hint="eastAsia"/>
          <w:sz w:val="30"/>
          <w:szCs w:val="30"/>
        </w:rPr>
        <w:t>元</w:t>
      </w:r>
      <w:r w:rsidRPr="00E3243A">
        <w:rPr>
          <w:rFonts w:eastAsia="仿宋_GB2312" w:hint="eastAsia"/>
          <w:sz w:val="30"/>
          <w:szCs w:val="30"/>
        </w:rPr>
        <w:t>、</w:t>
      </w:r>
      <w:r w:rsidR="007A3423" w:rsidRPr="00E3243A">
        <w:rPr>
          <w:rFonts w:eastAsia="仿宋_GB2312" w:hint="eastAsia"/>
          <w:sz w:val="30"/>
          <w:szCs w:val="30"/>
        </w:rPr>
        <w:t>水费</w:t>
      </w:r>
      <w:r w:rsidR="007A3423" w:rsidRPr="00E3243A">
        <w:rPr>
          <w:rFonts w:eastAsia="仿宋_GB2312"/>
          <w:sz w:val="30"/>
          <w:szCs w:val="30"/>
        </w:rPr>
        <w:t>3515.85</w:t>
      </w:r>
      <w:r w:rsidR="007A3423" w:rsidRPr="00E3243A">
        <w:rPr>
          <w:rFonts w:eastAsia="仿宋_GB2312" w:hint="eastAsia"/>
          <w:sz w:val="30"/>
          <w:szCs w:val="30"/>
        </w:rPr>
        <w:t>元、电费</w:t>
      </w:r>
      <w:r w:rsidR="007A3423" w:rsidRPr="00E3243A">
        <w:rPr>
          <w:rFonts w:eastAsia="仿宋_GB2312"/>
          <w:sz w:val="30"/>
          <w:szCs w:val="30"/>
        </w:rPr>
        <w:t>110000</w:t>
      </w:r>
      <w:r w:rsidR="007A3423" w:rsidRPr="00E3243A">
        <w:rPr>
          <w:rFonts w:eastAsia="仿宋_GB2312" w:hint="eastAsia"/>
          <w:sz w:val="30"/>
          <w:szCs w:val="30"/>
        </w:rPr>
        <w:t>元、邮电费</w:t>
      </w:r>
      <w:r w:rsidR="007A3423" w:rsidRPr="00E3243A">
        <w:rPr>
          <w:rFonts w:eastAsia="仿宋_GB2312"/>
          <w:sz w:val="30"/>
          <w:szCs w:val="30"/>
        </w:rPr>
        <w:t>31040</w:t>
      </w:r>
      <w:r w:rsidR="007A3423" w:rsidRPr="00E3243A">
        <w:rPr>
          <w:rFonts w:eastAsia="仿宋_GB2312" w:hint="eastAsia"/>
          <w:sz w:val="30"/>
          <w:szCs w:val="30"/>
        </w:rPr>
        <w:t>元、维修</w:t>
      </w:r>
      <w:r w:rsidR="007A3423" w:rsidRPr="00E3243A">
        <w:rPr>
          <w:rFonts w:eastAsia="仿宋_GB2312" w:hint="eastAsia"/>
          <w:sz w:val="30"/>
          <w:szCs w:val="30"/>
        </w:rPr>
        <w:t>(</w:t>
      </w:r>
      <w:r w:rsidR="007A3423" w:rsidRPr="00E3243A">
        <w:rPr>
          <w:rFonts w:eastAsia="仿宋_GB2312" w:hint="eastAsia"/>
          <w:sz w:val="30"/>
          <w:szCs w:val="30"/>
        </w:rPr>
        <w:t>护</w:t>
      </w:r>
      <w:r w:rsidR="007A3423" w:rsidRPr="00E3243A">
        <w:rPr>
          <w:rFonts w:eastAsia="仿宋_GB2312" w:hint="eastAsia"/>
          <w:sz w:val="30"/>
          <w:szCs w:val="30"/>
        </w:rPr>
        <w:t>)</w:t>
      </w:r>
      <w:r w:rsidR="007A3423" w:rsidRPr="00E3243A">
        <w:rPr>
          <w:rFonts w:eastAsia="仿宋_GB2312" w:hint="eastAsia"/>
          <w:sz w:val="30"/>
          <w:szCs w:val="30"/>
        </w:rPr>
        <w:t>费</w:t>
      </w:r>
      <w:r w:rsidR="007A3423" w:rsidRPr="00E3243A">
        <w:rPr>
          <w:rFonts w:eastAsia="仿宋_GB2312"/>
          <w:sz w:val="30"/>
          <w:szCs w:val="30"/>
        </w:rPr>
        <w:t>9373</w:t>
      </w:r>
      <w:r w:rsidR="007A3423" w:rsidRPr="00E3243A">
        <w:rPr>
          <w:rFonts w:eastAsia="仿宋_GB2312" w:hint="eastAsia"/>
          <w:sz w:val="30"/>
          <w:szCs w:val="30"/>
        </w:rPr>
        <w:t>元、劳务费</w:t>
      </w:r>
      <w:r w:rsidR="007A3423" w:rsidRPr="00E3243A">
        <w:rPr>
          <w:rFonts w:eastAsia="仿宋_GB2312"/>
          <w:sz w:val="30"/>
          <w:szCs w:val="30"/>
        </w:rPr>
        <w:t>1380</w:t>
      </w:r>
      <w:r w:rsidR="007A3423" w:rsidRPr="00E3243A">
        <w:rPr>
          <w:rFonts w:eastAsia="仿宋_GB2312" w:hint="eastAsia"/>
          <w:sz w:val="30"/>
          <w:szCs w:val="30"/>
        </w:rPr>
        <w:t>元、工会经费</w:t>
      </w:r>
      <w:r w:rsidR="007A3423" w:rsidRPr="00E3243A">
        <w:rPr>
          <w:rFonts w:eastAsia="仿宋_GB2312"/>
          <w:sz w:val="30"/>
          <w:szCs w:val="30"/>
        </w:rPr>
        <w:t>40200</w:t>
      </w:r>
      <w:r w:rsidR="007A3423" w:rsidRPr="00E3243A">
        <w:rPr>
          <w:rFonts w:eastAsia="仿宋_GB2312" w:hint="eastAsia"/>
          <w:sz w:val="30"/>
          <w:szCs w:val="30"/>
        </w:rPr>
        <w:t>元、福利费</w:t>
      </w:r>
      <w:r w:rsidR="007A3423" w:rsidRPr="00E3243A">
        <w:rPr>
          <w:rFonts w:eastAsia="仿宋_GB2312"/>
          <w:sz w:val="30"/>
          <w:szCs w:val="30"/>
        </w:rPr>
        <w:t>34784.8</w:t>
      </w:r>
      <w:r w:rsidR="007A3423" w:rsidRPr="00E3243A">
        <w:rPr>
          <w:rFonts w:eastAsia="仿宋_GB2312" w:hint="eastAsia"/>
          <w:sz w:val="30"/>
          <w:szCs w:val="30"/>
        </w:rPr>
        <w:t>元、公务用车运行维护费</w:t>
      </w:r>
      <w:r w:rsidR="007A3423" w:rsidRPr="00E3243A">
        <w:rPr>
          <w:rFonts w:eastAsia="仿宋_GB2312"/>
          <w:sz w:val="30"/>
          <w:szCs w:val="30"/>
        </w:rPr>
        <w:t>8000</w:t>
      </w:r>
      <w:r w:rsidR="007A3423" w:rsidRPr="00E3243A">
        <w:rPr>
          <w:rFonts w:eastAsia="仿宋_GB2312" w:hint="eastAsia"/>
          <w:sz w:val="30"/>
          <w:szCs w:val="30"/>
        </w:rPr>
        <w:t>元、其他交通费用</w:t>
      </w:r>
      <w:r w:rsidR="007A3423" w:rsidRPr="00E3243A">
        <w:rPr>
          <w:rFonts w:eastAsia="仿宋_GB2312"/>
          <w:sz w:val="30"/>
          <w:szCs w:val="30"/>
        </w:rPr>
        <w:t>6423</w:t>
      </w:r>
      <w:r w:rsidR="007A3423" w:rsidRPr="00E3243A">
        <w:rPr>
          <w:rFonts w:eastAsia="仿宋_GB2312" w:hint="eastAsia"/>
          <w:sz w:val="30"/>
          <w:szCs w:val="30"/>
        </w:rPr>
        <w:t>元、税金及附加费用</w:t>
      </w:r>
      <w:r w:rsidR="007A3423" w:rsidRPr="00E3243A">
        <w:rPr>
          <w:rFonts w:eastAsia="仿宋_GB2312"/>
          <w:sz w:val="30"/>
          <w:szCs w:val="30"/>
        </w:rPr>
        <w:t>28176.23</w:t>
      </w:r>
      <w:r w:rsidR="007A3423" w:rsidRPr="00E3243A">
        <w:rPr>
          <w:rFonts w:eastAsia="仿宋_GB2312" w:hint="eastAsia"/>
          <w:sz w:val="30"/>
          <w:szCs w:val="30"/>
        </w:rPr>
        <w:t>元</w:t>
      </w:r>
      <w:r w:rsidRPr="00E3243A">
        <w:rPr>
          <w:rFonts w:eastAsia="仿宋_GB2312" w:hint="eastAsia"/>
          <w:sz w:val="30"/>
          <w:szCs w:val="30"/>
        </w:rPr>
        <w:t>。</w:t>
      </w:r>
    </w:p>
    <w:p w:rsidR="003A4F79" w:rsidRPr="00E3243A" w:rsidRDefault="00D731B2">
      <w:pPr>
        <w:pStyle w:val="2"/>
        <w:spacing w:before="0" w:after="0" w:line="600" w:lineRule="exact"/>
        <w:ind w:firstLineChars="200" w:firstLine="600"/>
        <w:rPr>
          <w:rFonts w:ascii="黑体" w:eastAsia="黑体" w:hAnsi="黑体"/>
          <w:b w:val="0"/>
          <w:sz w:val="30"/>
          <w:szCs w:val="30"/>
        </w:rPr>
      </w:pPr>
      <w:bookmarkStart w:id="23" w:name="_Toc27173"/>
      <w:r w:rsidRPr="00E3243A">
        <w:rPr>
          <w:rFonts w:ascii="黑体" w:eastAsia="黑体" w:hAnsi="黑体" w:hint="eastAsia"/>
          <w:b w:val="0"/>
          <w:sz w:val="30"/>
          <w:szCs w:val="30"/>
        </w:rPr>
        <w:t>七、</w:t>
      </w:r>
      <w:r w:rsidRPr="00E3243A">
        <w:rPr>
          <w:rFonts w:ascii="黑体" w:eastAsia="黑体" w:hAnsi="黑体"/>
          <w:b w:val="0"/>
          <w:sz w:val="30"/>
          <w:szCs w:val="30"/>
        </w:rPr>
        <w:t>一般公共预算财政拨款“三公”经费</w:t>
      </w:r>
      <w:r w:rsidRPr="00E3243A">
        <w:rPr>
          <w:rFonts w:ascii="黑体" w:eastAsia="黑体" w:hAnsi="黑体" w:hint="eastAsia"/>
          <w:b w:val="0"/>
          <w:sz w:val="30"/>
          <w:szCs w:val="30"/>
        </w:rPr>
        <w:t>支出决算</w:t>
      </w:r>
      <w:r w:rsidRPr="00E3243A">
        <w:rPr>
          <w:rFonts w:ascii="黑体" w:eastAsia="黑体" w:hAnsi="黑体"/>
          <w:b w:val="0"/>
          <w:sz w:val="30"/>
          <w:szCs w:val="30"/>
        </w:rPr>
        <w:t>情况</w:t>
      </w:r>
      <w:bookmarkEnd w:id="23"/>
      <w:r w:rsidRPr="00E3243A">
        <w:rPr>
          <w:rFonts w:ascii="黑体" w:eastAsia="黑体" w:hAnsi="黑体" w:hint="eastAsia"/>
          <w:b w:val="0"/>
          <w:bCs w:val="0"/>
          <w:sz w:val="30"/>
          <w:szCs w:val="30"/>
        </w:rPr>
        <w:t>说明</w:t>
      </w:r>
    </w:p>
    <w:p w:rsidR="003A4F79" w:rsidRPr="00E3243A" w:rsidRDefault="00D731B2">
      <w:pPr>
        <w:spacing w:line="600" w:lineRule="exact"/>
        <w:ind w:firstLineChars="200" w:firstLine="600"/>
        <w:rPr>
          <w:rFonts w:eastAsia="仿宋_GB2312"/>
          <w:sz w:val="30"/>
          <w:szCs w:val="30"/>
        </w:rPr>
      </w:pPr>
      <w:r w:rsidRPr="00E3243A">
        <w:rPr>
          <w:rFonts w:eastAsia="仿宋_GB2312" w:hint="eastAsia"/>
          <w:sz w:val="30"/>
          <w:szCs w:val="30"/>
        </w:rPr>
        <w:t>2021</w:t>
      </w:r>
      <w:r w:rsidRPr="00E3243A">
        <w:rPr>
          <w:rFonts w:eastAsia="仿宋_GB2312"/>
          <w:sz w:val="30"/>
          <w:szCs w:val="30"/>
        </w:rPr>
        <w:t>年</w:t>
      </w:r>
      <w:r w:rsidRPr="00E3243A">
        <w:rPr>
          <w:rFonts w:eastAsia="仿宋_GB2312" w:hint="eastAsia"/>
          <w:sz w:val="30"/>
          <w:szCs w:val="30"/>
        </w:rPr>
        <w:t>一般公共预算</w:t>
      </w:r>
      <w:r w:rsidRPr="00E3243A">
        <w:rPr>
          <w:rFonts w:eastAsia="仿宋_GB2312"/>
          <w:sz w:val="30"/>
          <w:szCs w:val="30"/>
        </w:rPr>
        <w:t>财政拨款</w:t>
      </w:r>
      <w:r w:rsidRPr="00E3243A">
        <w:rPr>
          <w:rFonts w:eastAsia="仿宋_GB2312"/>
          <w:sz w:val="30"/>
          <w:szCs w:val="30"/>
        </w:rPr>
        <w:t>“</w:t>
      </w:r>
      <w:r w:rsidRPr="00E3243A">
        <w:rPr>
          <w:rFonts w:eastAsia="仿宋_GB2312"/>
          <w:sz w:val="30"/>
          <w:szCs w:val="30"/>
        </w:rPr>
        <w:t>三公</w:t>
      </w:r>
      <w:r w:rsidRPr="00E3243A">
        <w:rPr>
          <w:rFonts w:eastAsia="仿宋_GB2312"/>
          <w:sz w:val="30"/>
          <w:szCs w:val="30"/>
        </w:rPr>
        <w:t>”</w:t>
      </w:r>
      <w:r w:rsidRPr="00E3243A">
        <w:rPr>
          <w:rFonts w:eastAsia="仿宋_GB2312"/>
          <w:sz w:val="30"/>
          <w:szCs w:val="30"/>
        </w:rPr>
        <w:t>经费</w:t>
      </w:r>
      <w:r w:rsidRPr="00E3243A">
        <w:rPr>
          <w:rFonts w:eastAsia="仿宋_GB2312" w:hint="eastAsia"/>
          <w:sz w:val="30"/>
          <w:szCs w:val="30"/>
        </w:rPr>
        <w:t>决算</w:t>
      </w:r>
      <w:r w:rsidR="00F2027B" w:rsidRPr="00E3243A">
        <w:rPr>
          <w:rFonts w:eastAsia="仿宋_GB2312" w:hint="eastAsia"/>
          <w:sz w:val="30"/>
          <w:szCs w:val="30"/>
        </w:rPr>
        <w:t>8000</w:t>
      </w:r>
      <w:r w:rsidRPr="00E3243A">
        <w:rPr>
          <w:rFonts w:eastAsia="仿宋_GB2312" w:hint="eastAsia"/>
          <w:sz w:val="30"/>
          <w:szCs w:val="30"/>
        </w:rPr>
        <w:t>元</w:t>
      </w:r>
      <w:r w:rsidRPr="00E3243A">
        <w:rPr>
          <w:rFonts w:eastAsia="仿宋_GB2312"/>
          <w:sz w:val="30"/>
          <w:szCs w:val="30"/>
        </w:rPr>
        <w:t>，与</w:t>
      </w:r>
      <w:r w:rsidRPr="00E3243A">
        <w:rPr>
          <w:rFonts w:eastAsia="仿宋_GB2312" w:hint="eastAsia"/>
          <w:sz w:val="30"/>
          <w:szCs w:val="30"/>
        </w:rPr>
        <w:t>2021</w:t>
      </w:r>
      <w:r w:rsidRPr="00E3243A">
        <w:rPr>
          <w:rFonts w:eastAsia="仿宋_GB2312"/>
          <w:sz w:val="30"/>
          <w:szCs w:val="30"/>
        </w:rPr>
        <w:t>年</w:t>
      </w:r>
      <w:r w:rsidRPr="00E3243A">
        <w:rPr>
          <w:rFonts w:eastAsia="仿宋_GB2312" w:hint="eastAsia"/>
          <w:sz w:val="30"/>
          <w:szCs w:val="30"/>
        </w:rPr>
        <w:t>预算</w:t>
      </w:r>
      <w:r w:rsidRPr="00E3243A">
        <w:rPr>
          <w:rFonts w:eastAsia="仿宋_GB2312"/>
          <w:sz w:val="30"/>
          <w:szCs w:val="30"/>
        </w:rPr>
        <w:t>相比增加</w:t>
      </w:r>
      <w:r w:rsidR="00F2027B" w:rsidRPr="00E3243A">
        <w:rPr>
          <w:rFonts w:eastAsia="仿宋_GB2312" w:hint="eastAsia"/>
          <w:sz w:val="30"/>
          <w:szCs w:val="30"/>
        </w:rPr>
        <w:t>8000</w:t>
      </w:r>
      <w:r w:rsidRPr="00E3243A">
        <w:rPr>
          <w:rFonts w:eastAsia="仿宋_GB2312" w:hint="eastAsia"/>
          <w:sz w:val="30"/>
          <w:szCs w:val="30"/>
        </w:rPr>
        <w:t>元</w:t>
      </w:r>
      <w:r w:rsidRPr="00E3243A">
        <w:rPr>
          <w:rFonts w:eastAsia="仿宋_GB2312"/>
          <w:sz w:val="30"/>
          <w:szCs w:val="30"/>
        </w:rPr>
        <w:t>，主要原因是</w:t>
      </w:r>
      <w:r w:rsidR="00F2027B" w:rsidRPr="00E3243A">
        <w:rPr>
          <w:rFonts w:eastAsia="仿宋_GB2312" w:hint="eastAsia"/>
          <w:sz w:val="30"/>
          <w:szCs w:val="30"/>
        </w:rPr>
        <w:t>我单位年初预算未</w:t>
      </w:r>
      <w:r w:rsidR="004608DB" w:rsidRPr="00E3243A">
        <w:rPr>
          <w:rFonts w:eastAsia="仿宋_GB2312" w:hint="eastAsia"/>
          <w:sz w:val="30"/>
          <w:szCs w:val="30"/>
        </w:rPr>
        <w:t>安排</w:t>
      </w:r>
      <w:r w:rsidR="00F2027B" w:rsidRPr="00E3243A">
        <w:rPr>
          <w:rFonts w:eastAsia="仿宋_GB2312" w:hint="eastAsia"/>
          <w:sz w:val="30"/>
          <w:szCs w:val="30"/>
        </w:rPr>
        <w:t>“三公”经费</w:t>
      </w:r>
      <w:r w:rsidRPr="00E3243A">
        <w:rPr>
          <w:rFonts w:eastAsia="仿宋_GB2312"/>
          <w:sz w:val="30"/>
          <w:szCs w:val="30"/>
        </w:rPr>
        <w:t>。具体情况：</w:t>
      </w:r>
    </w:p>
    <w:p w:rsidR="003A4F79" w:rsidRPr="00E3243A" w:rsidRDefault="00D731B2">
      <w:pPr>
        <w:spacing w:line="600" w:lineRule="exact"/>
        <w:ind w:firstLineChars="200" w:firstLine="600"/>
        <w:rPr>
          <w:rFonts w:eastAsia="仿宋_GB2312"/>
          <w:sz w:val="30"/>
          <w:szCs w:val="30"/>
        </w:rPr>
      </w:pPr>
      <w:r w:rsidRPr="00E3243A">
        <w:rPr>
          <w:rFonts w:eastAsia="仿宋_GB2312" w:hint="eastAsia"/>
          <w:sz w:val="30"/>
          <w:szCs w:val="30"/>
        </w:rPr>
        <w:t>（一）</w:t>
      </w:r>
      <w:r w:rsidRPr="00E3243A">
        <w:rPr>
          <w:rFonts w:eastAsia="仿宋_GB2312" w:hint="eastAsia"/>
          <w:sz w:val="30"/>
          <w:szCs w:val="30"/>
        </w:rPr>
        <w:t>2021</w:t>
      </w:r>
      <w:r w:rsidRPr="00E3243A">
        <w:rPr>
          <w:rFonts w:eastAsia="仿宋_GB2312"/>
          <w:sz w:val="30"/>
          <w:szCs w:val="30"/>
        </w:rPr>
        <w:t>年因公出国（境）费</w:t>
      </w:r>
      <w:r w:rsidRPr="00E3243A">
        <w:rPr>
          <w:rFonts w:eastAsia="仿宋_GB2312" w:hint="eastAsia"/>
          <w:sz w:val="30"/>
          <w:szCs w:val="30"/>
        </w:rPr>
        <w:t>决</w:t>
      </w:r>
      <w:r w:rsidRPr="00E3243A">
        <w:rPr>
          <w:rFonts w:eastAsia="仿宋_GB2312"/>
          <w:sz w:val="30"/>
          <w:szCs w:val="30"/>
        </w:rPr>
        <w:t>算</w:t>
      </w:r>
      <w:r w:rsidR="00934565" w:rsidRPr="00E3243A">
        <w:rPr>
          <w:rFonts w:eastAsia="仿宋_GB2312" w:hint="eastAsia"/>
          <w:sz w:val="30"/>
          <w:szCs w:val="30"/>
        </w:rPr>
        <w:t>0</w:t>
      </w:r>
      <w:r w:rsidRPr="00E3243A">
        <w:rPr>
          <w:rFonts w:eastAsia="仿宋_GB2312" w:hint="eastAsia"/>
          <w:sz w:val="30"/>
          <w:szCs w:val="30"/>
        </w:rPr>
        <w:t>元，</w:t>
      </w:r>
      <w:r w:rsidRPr="00E3243A">
        <w:rPr>
          <w:rFonts w:eastAsia="仿宋_GB2312"/>
          <w:sz w:val="30"/>
          <w:szCs w:val="30"/>
        </w:rPr>
        <w:t>与</w:t>
      </w:r>
      <w:r w:rsidRPr="00E3243A">
        <w:rPr>
          <w:rFonts w:eastAsia="仿宋_GB2312" w:hint="eastAsia"/>
          <w:sz w:val="30"/>
          <w:szCs w:val="30"/>
        </w:rPr>
        <w:t>预算</w:t>
      </w:r>
      <w:r w:rsidRPr="00E3243A">
        <w:rPr>
          <w:rFonts w:eastAsia="仿宋_GB2312"/>
          <w:sz w:val="30"/>
          <w:szCs w:val="30"/>
        </w:rPr>
        <w:t>相比增加</w:t>
      </w:r>
      <w:r w:rsidR="00934565" w:rsidRPr="00E3243A">
        <w:rPr>
          <w:rFonts w:eastAsia="仿宋_GB2312" w:hint="eastAsia"/>
          <w:sz w:val="30"/>
          <w:szCs w:val="30"/>
        </w:rPr>
        <w:t>持平</w:t>
      </w:r>
      <w:r w:rsidRPr="00E3243A">
        <w:rPr>
          <w:rFonts w:eastAsia="仿宋_GB2312"/>
          <w:sz w:val="30"/>
          <w:szCs w:val="30"/>
        </w:rPr>
        <w:t>，主要原因是</w:t>
      </w:r>
      <w:r w:rsidR="00F677A4" w:rsidRPr="00E3243A">
        <w:rPr>
          <w:rFonts w:eastAsia="仿宋_GB2312" w:hint="eastAsia"/>
          <w:sz w:val="30"/>
          <w:szCs w:val="30"/>
        </w:rPr>
        <w:t>我单位</w:t>
      </w:r>
      <w:r w:rsidR="00934565" w:rsidRPr="00E3243A">
        <w:rPr>
          <w:rFonts w:eastAsia="仿宋_GB2312" w:hint="eastAsia"/>
          <w:sz w:val="30"/>
          <w:szCs w:val="30"/>
        </w:rPr>
        <w:t>无因公出国（境）安排</w:t>
      </w:r>
      <w:r w:rsidRPr="00E3243A">
        <w:rPr>
          <w:rFonts w:eastAsia="仿宋_GB2312"/>
          <w:sz w:val="30"/>
          <w:szCs w:val="30"/>
        </w:rPr>
        <w:t>。</w:t>
      </w:r>
      <w:r w:rsidRPr="00E3243A">
        <w:rPr>
          <w:rFonts w:eastAsia="仿宋_GB2312" w:hint="eastAsia"/>
          <w:sz w:val="30"/>
          <w:szCs w:val="30"/>
        </w:rPr>
        <w:t>2021</w:t>
      </w:r>
      <w:r w:rsidRPr="00E3243A">
        <w:rPr>
          <w:rFonts w:eastAsia="仿宋_GB2312" w:hint="eastAsia"/>
          <w:sz w:val="30"/>
          <w:szCs w:val="30"/>
        </w:rPr>
        <w:t>年本单位组织的出国团组</w:t>
      </w:r>
      <w:r w:rsidR="00934565" w:rsidRPr="00E3243A">
        <w:rPr>
          <w:rFonts w:eastAsia="仿宋_GB2312" w:hint="eastAsia"/>
          <w:sz w:val="30"/>
          <w:szCs w:val="30"/>
        </w:rPr>
        <w:t>0</w:t>
      </w:r>
      <w:r w:rsidRPr="00E3243A">
        <w:rPr>
          <w:rFonts w:eastAsia="仿宋_GB2312" w:hint="eastAsia"/>
          <w:sz w:val="30"/>
          <w:szCs w:val="30"/>
        </w:rPr>
        <w:t>个，出国</w:t>
      </w:r>
      <w:r w:rsidR="00934565" w:rsidRPr="00E3243A">
        <w:rPr>
          <w:rFonts w:eastAsia="仿宋_GB2312" w:hint="eastAsia"/>
          <w:sz w:val="30"/>
          <w:szCs w:val="30"/>
        </w:rPr>
        <w:t>0</w:t>
      </w:r>
      <w:r w:rsidRPr="00E3243A">
        <w:rPr>
          <w:rFonts w:eastAsia="仿宋_GB2312" w:hint="eastAsia"/>
          <w:sz w:val="30"/>
          <w:szCs w:val="30"/>
        </w:rPr>
        <w:t>人次。</w:t>
      </w:r>
    </w:p>
    <w:p w:rsidR="003A4F79" w:rsidRPr="00E3243A" w:rsidRDefault="00D731B2">
      <w:pPr>
        <w:spacing w:line="600" w:lineRule="exact"/>
        <w:ind w:firstLineChars="200" w:firstLine="600"/>
        <w:jc w:val="both"/>
        <w:rPr>
          <w:rFonts w:eastAsia="仿宋_GB2312"/>
          <w:sz w:val="30"/>
          <w:szCs w:val="30"/>
        </w:rPr>
      </w:pPr>
      <w:r w:rsidRPr="00E3243A">
        <w:rPr>
          <w:rFonts w:eastAsia="仿宋_GB2312" w:hint="eastAsia"/>
          <w:sz w:val="30"/>
          <w:szCs w:val="30"/>
        </w:rPr>
        <w:t>（二）</w:t>
      </w:r>
      <w:r w:rsidRPr="00E3243A">
        <w:rPr>
          <w:rFonts w:eastAsia="仿宋_GB2312" w:hint="eastAsia"/>
          <w:sz w:val="30"/>
          <w:szCs w:val="30"/>
        </w:rPr>
        <w:t>2021</w:t>
      </w:r>
      <w:r w:rsidRPr="00E3243A">
        <w:rPr>
          <w:rFonts w:eastAsia="仿宋_GB2312"/>
          <w:sz w:val="30"/>
          <w:szCs w:val="30"/>
        </w:rPr>
        <w:t>年公务用车购置及运行维护费</w:t>
      </w:r>
      <w:r w:rsidRPr="00E3243A">
        <w:rPr>
          <w:rFonts w:eastAsia="仿宋_GB2312" w:hint="eastAsia"/>
          <w:sz w:val="30"/>
          <w:szCs w:val="30"/>
        </w:rPr>
        <w:t>决算</w:t>
      </w:r>
      <w:r w:rsidR="00934565" w:rsidRPr="00E3243A">
        <w:rPr>
          <w:rFonts w:eastAsia="仿宋_GB2312" w:hint="eastAsia"/>
          <w:sz w:val="30"/>
          <w:szCs w:val="30"/>
        </w:rPr>
        <w:t>8000</w:t>
      </w:r>
      <w:r w:rsidRPr="00E3243A">
        <w:rPr>
          <w:rFonts w:eastAsia="仿宋_GB2312" w:hint="eastAsia"/>
          <w:sz w:val="30"/>
          <w:szCs w:val="30"/>
        </w:rPr>
        <w:t>元</w:t>
      </w:r>
      <w:r w:rsidRPr="00E3243A">
        <w:rPr>
          <w:rFonts w:eastAsia="仿宋_GB2312"/>
          <w:sz w:val="30"/>
          <w:szCs w:val="30"/>
        </w:rPr>
        <w:t>，其</w:t>
      </w:r>
      <w:r w:rsidRPr="00E3243A">
        <w:rPr>
          <w:rFonts w:eastAsia="仿宋_GB2312"/>
          <w:sz w:val="30"/>
          <w:szCs w:val="30"/>
        </w:rPr>
        <w:lastRenderedPageBreak/>
        <w:t>中公务用车运行维护费</w:t>
      </w:r>
      <w:r w:rsidR="00934565" w:rsidRPr="00E3243A">
        <w:rPr>
          <w:rFonts w:eastAsia="仿宋_GB2312" w:hint="eastAsia"/>
          <w:sz w:val="30"/>
          <w:szCs w:val="30"/>
        </w:rPr>
        <w:t>8000</w:t>
      </w:r>
      <w:r w:rsidRPr="00E3243A">
        <w:rPr>
          <w:rFonts w:eastAsia="仿宋_GB2312" w:hint="eastAsia"/>
          <w:sz w:val="30"/>
          <w:szCs w:val="30"/>
        </w:rPr>
        <w:t>元</w:t>
      </w:r>
      <w:r w:rsidRPr="00E3243A">
        <w:rPr>
          <w:rFonts w:eastAsia="仿宋_GB2312"/>
          <w:sz w:val="30"/>
          <w:szCs w:val="30"/>
        </w:rPr>
        <w:t>，与</w:t>
      </w:r>
      <w:r w:rsidRPr="00E3243A">
        <w:rPr>
          <w:rFonts w:eastAsia="仿宋_GB2312" w:hint="eastAsia"/>
          <w:sz w:val="30"/>
          <w:szCs w:val="30"/>
        </w:rPr>
        <w:t>预算</w:t>
      </w:r>
      <w:r w:rsidRPr="00E3243A">
        <w:rPr>
          <w:rFonts w:eastAsia="仿宋_GB2312"/>
          <w:sz w:val="30"/>
          <w:szCs w:val="30"/>
        </w:rPr>
        <w:t>相比增加</w:t>
      </w:r>
      <w:r w:rsidR="00934565" w:rsidRPr="00E3243A">
        <w:rPr>
          <w:rFonts w:eastAsia="仿宋_GB2312" w:hint="eastAsia"/>
          <w:sz w:val="30"/>
          <w:szCs w:val="30"/>
        </w:rPr>
        <w:t>8000</w:t>
      </w:r>
      <w:r w:rsidRPr="00E3243A">
        <w:rPr>
          <w:rFonts w:eastAsia="仿宋_GB2312" w:hint="eastAsia"/>
          <w:sz w:val="30"/>
          <w:szCs w:val="30"/>
        </w:rPr>
        <w:t>元</w:t>
      </w:r>
      <w:r w:rsidRPr="00E3243A">
        <w:rPr>
          <w:rFonts w:eastAsia="仿宋_GB2312"/>
          <w:sz w:val="30"/>
          <w:szCs w:val="30"/>
        </w:rPr>
        <w:t>，主要原因是</w:t>
      </w:r>
      <w:r w:rsidR="00F677A4" w:rsidRPr="00E3243A">
        <w:rPr>
          <w:rFonts w:eastAsia="仿宋_GB2312" w:hint="eastAsia"/>
          <w:sz w:val="30"/>
          <w:szCs w:val="30"/>
        </w:rPr>
        <w:t>我单位年初预算未安排“三公”经费，本年度实际发生了</w:t>
      </w:r>
      <w:r w:rsidR="00F677A4" w:rsidRPr="00E3243A">
        <w:rPr>
          <w:rFonts w:eastAsia="仿宋_GB2312" w:hint="eastAsia"/>
          <w:sz w:val="30"/>
          <w:szCs w:val="30"/>
        </w:rPr>
        <w:t>8000</w:t>
      </w:r>
      <w:r w:rsidR="00ED49C0">
        <w:rPr>
          <w:rFonts w:eastAsia="仿宋_GB2312" w:hint="eastAsia"/>
          <w:sz w:val="30"/>
          <w:szCs w:val="30"/>
        </w:rPr>
        <w:t>元。</w:t>
      </w:r>
      <w:r w:rsidRPr="00E3243A">
        <w:rPr>
          <w:rFonts w:eastAsia="仿宋_GB2312"/>
          <w:sz w:val="30"/>
          <w:szCs w:val="30"/>
        </w:rPr>
        <w:t>公务用车购置费</w:t>
      </w:r>
      <w:r w:rsidR="00934565" w:rsidRPr="00E3243A">
        <w:rPr>
          <w:rFonts w:eastAsia="仿宋_GB2312" w:hint="eastAsia"/>
          <w:sz w:val="30"/>
          <w:szCs w:val="30"/>
        </w:rPr>
        <w:t>0</w:t>
      </w:r>
      <w:r w:rsidRPr="00E3243A">
        <w:rPr>
          <w:rFonts w:eastAsia="仿宋_GB2312" w:hint="eastAsia"/>
          <w:sz w:val="30"/>
          <w:szCs w:val="30"/>
        </w:rPr>
        <w:t>元</w:t>
      </w:r>
      <w:r w:rsidRPr="00E3243A">
        <w:rPr>
          <w:rFonts w:eastAsia="仿宋_GB2312"/>
          <w:sz w:val="30"/>
          <w:szCs w:val="30"/>
        </w:rPr>
        <w:t>，与</w:t>
      </w:r>
      <w:r w:rsidRPr="00E3243A">
        <w:rPr>
          <w:rFonts w:eastAsia="仿宋_GB2312" w:hint="eastAsia"/>
          <w:sz w:val="30"/>
          <w:szCs w:val="30"/>
        </w:rPr>
        <w:t>预算</w:t>
      </w:r>
      <w:r w:rsidRPr="00E3243A">
        <w:rPr>
          <w:rFonts w:eastAsia="仿宋_GB2312"/>
          <w:sz w:val="30"/>
          <w:szCs w:val="30"/>
        </w:rPr>
        <w:t>相比</w:t>
      </w:r>
      <w:r w:rsidR="00934565" w:rsidRPr="00E3243A">
        <w:rPr>
          <w:rFonts w:eastAsia="仿宋_GB2312" w:hint="eastAsia"/>
          <w:sz w:val="30"/>
          <w:szCs w:val="30"/>
        </w:rPr>
        <w:t>持平</w:t>
      </w:r>
      <w:r w:rsidRPr="00E3243A">
        <w:rPr>
          <w:rFonts w:eastAsia="仿宋_GB2312"/>
          <w:sz w:val="30"/>
          <w:szCs w:val="30"/>
        </w:rPr>
        <w:t>，主要原因是</w:t>
      </w:r>
      <w:r w:rsidR="00204A3C" w:rsidRPr="00E3243A">
        <w:rPr>
          <w:rFonts w:eastAsia="仿宋_GB2312" w:hint="eastAsia"/>
          <w:sz w:val="30"/>
          <w:szCs w:val="30"/>
        </w:rPr>
        <w:t>无公务用车购置安排</w:t>
      </w:r>
      <w:r w:rsidRPr="00E3243A">
        <w:rPr>
          <w:rFonts w:eastAsia="仿宋_GB2312"/>
          <w:sz w:val="30"/>
          <w:szCs w:val="30"/>
        </w:rPr>
        <w:t>。</w:t>
      </w:r>
      <w:r w:rsidRPr="00E3243A">
        <w:rPr>
          <w:rFonts w:eastAsia="仿宋_GB2312" w:hint="eastAsia"/>
          <w:sz w:val="30"/>
          <w:szCs w:val="30"/>
        </w:rPr>
        <w:t>2021</w:t>
      </w:r>
      <w:r w:rsidRPr="00E3243A">
        <w:rPr>
          <w:rFonts w:ascii="仿宋_GB2312" w:eastAsia="仿宋_GB2312" w:cs="仿宋_GB2312" w:hint="eastAsia"/>
          <w:sz w:val="30"/>
          <w:szCs w:val="30"/>
        </w:rPr>
        <w:t>年本单位公务用车保有</w:t>
      </w:r>
      <w:r w:rsidR="00204A3C" w:rsidRPr="00E3243A">
        <w:rPr>
          <w:rFonts w:ascii="仿宋_GB2312" w:eastAsia="仿宋_GB2312" w:cs="仿宋_GB2312" w:hint="eastAsia"/>
          <w:sz w:val="30"/>
          <w:szCs w:val="30"/>
        </w:rPr>
        <w:t>1</w:t>
      </w:r>
      <w:r w:rsidRPr="00E3243A">
        <w:rPr>
          <w:rFonts w:ascii="仿宋_GB2312" w:eastAsia="仿宋_GB2312" w:cs="仿宋_GB2312" w:hint="eastAsia"/>
          <w:sz w:val="30"/>
          <w:szCs w:val="30"/>
        </w:rPr>
        <w:t>辆，购置公务用车</w:t>
      </w:r>
      <w:r w:rsidR="00204A3C" w:rsidRPr="00E3243A">
        <w:rPr>
          <w:rFonts w:ascii="仿宋_GB2312" w:eastAsia="仿宋_GB2312" w:cs="仿宋_GB2312" w:hint="eastAsia"/>
          <w:sz w:val="30"/>
          <w:szCs w:val="30"/>
        </w:rPr>
        <w:t>0</w:t>
      </w:r>
      <w:r w:rsidRPr="00E3243A">
        <w:rPr>
          <w:rFonts w:ascii="仿宋_GB2312" w:eastAsia="仿宋_GB2312" w:cs="仿宋_GB2312" w:hint="eastAsia"/>
          <w:sz w:val="30"/>
          <w:szCs w:val="30"/>
        </w:rPr>
        <w:t>辆。</w:t>
      </w:r>
    </w:p>
    <w:p w:rsidR="003A4F79" w:rsidRPr="00E3243A" w:rsidRDefault="00D731B2">
      <w:pPr>
        <w:spacing w:line="600" w:lineRule="exact"/>
        <w:ind w:firstLine="645"/>
        <w:rPr>
          <w:rFonts w:eastAsia="仿宋_GB2312" w:cs="仿宋_GB2312"/>
          <w:sz w:val="30"/>
          <w:szCs w:val="30"/>
        </w:rPr>
      </w:pPr>
      <w:r w:rsidRPr="00E3243A">
        <w:rPr>
          <w:rFonts w:eastAsia="仿宋_GB2312" w:hint="eastAsia"/>
          <w:sz w:val="30"/>
          <w:szCs w:val="30"/>
        </w:rPr>
        <w:t>（三）</w:t>
      </w:r>
      <w:r w:rsidRPr="00E3243A">
        <w:rPr>
          <w:rFonts w:eastAsia="仿宋_GB2312" w:hint="eastAsia"/>
          <w:sz w:val="30"/>
          <w:szCs w:val="30"/>
        </w:rPr>
        <w:t>2021</w:t>
      </w:r>
      <w:r w:rsidRPr="00E3243A">
        <w:rPr>
          <w:rFonts w:eastAsia="仿宋_GB2312"/>
          <w:sz w:val="30"/>
          <w:szCs w:val="30"/>
        </w:rPr>
        <w:t>年公务接待费</w:t>
      </w:r>
      <w:r w:rsidRPr="00E3243A">
        <w:rPr>
          <w:rFonts w:eastAsia="仿宋_GB2312" w:hint="eastAsia"/>
          <w:sz w:val="30"/>
          <w:szCs w:val="30"/>
        </w:rPr>
        <w:t>决算</w:t>
      </w:r>
      <w:r w:rsidR="00204A3C" w:rsidRPr="00E3243A">
        <w:rPr>
          <w:rFonts w:eastAsia="仿宋_GB2312" w:hint="eastAsia"/>
          <w:sz w:val="30"/>
          <w:szCs w:val="30"/>
        </w:rPr>
        <w:t>0</w:t>
      </w:r>
      <w:r w:rsidRPr="00E3243A">
        <w:rPr>
          <w:rFonts w:eastAsia="仿宋_GB2312" w:hint="eastAsia"/>
          <w:sz w:val="30"/>
          <w:szCs w:val="30"/>
        </w:rPr>
        <w:t>元</w:t>
      </w:r>
      <w:r w:rsidRPr="00E3243A">
        <w:rPr>
          <w:rFonts w:eastAsia="仿宋_GB2312"/>
          <w:sz w:val="30"/>
          <w:szCs w:val="30"/>
        </w:rPr>
        <w:t>，与</w:t>
      </w:r>
      <w:r w:rsidRPr="00E3243A">
        <w:rPr>
          <w:rFonts w:eastAsia="仿宋_GB2312" w:hint="eastAsia"/>
          <w:sz w:val="30"/>
          <w:szCs w:val="30"/>
        </w:rPr>
        <w:t>预算</w:t>
      </w:r>
      <w:r w:rsidRPr="00E3243A">
        <w:rPr>
          <w:rFonts w:eastAsia="仿宋_GB2312"/>
          <w:sz w:val="30"/>
          <w:szCs w:val="30"/>
        </w:rPr>
        <w:t>相比</w:t>
      </w:r>
      <w:r w:rsidR="00204A3C" w:rsidRPr="00E3243A">
        <w:rPr>
          <w:rFonts w:eastAsia="仿宋_GB2312" w:hint="eastAsia"/>
          <w:sz w:val="30"/>
          <w:szCs w:val="30"/>
        </w:rPr>
        <w:t>持平</w:t>
      </w:r>
      <w:r w:rsidRPr="00E3243A">
        <w:rPr>
          <w:rFonts w:eastAsia="仿宋_GB2312"/>
          <w:sz w:val="30"/>
          <w:szCs w:val="30"/>
        </w:rPr>
        <w:t>，主要原因是</w:t>
      </w:r>
      <w:r w:rsidR="00F677A4" w:rsidRPr="00E3243A">
        <w:rPr>
          <w:rFonts w:eastAsia="仿宋_GB2312" w:hint="eastAsia"/>
          <w:sz w:val="30"/>
          <w:szCs w:val="30"/>
        </w:rPr>
        <w:t>我单位</w:t>
      </w:r>
      <w:r w:rsidR="008E594B" w:rsidRPr="00E3243A">
        <w:rPr>
          <w:rFonts w:eastAsia="仿宋_GB2312" w:hint="eastAsia"/>
          <w:sz w:val="30"/>
          <w:szCs w:val="30"/>
        </w:rPr>
        <w:t>无公务接待安排</w:t>
      </w:r>
      <w:r w:rsidRPr="00E3243A">
        <w:rPr>
          <w:rFonts w:eastAsia="仿宋_GB2312"/>
          <w:sz w:val="30"/>
          <w:szCs w:val="30"/>
        </w:rPr>
        <w:t>。</w:t>
      </w:r>
      <w:r w:rsidRPr="00E3243A">
        <w:rPr>
          <w:rFonts w:eastAsia="仿宋_GB2312" w:hint="eastAsia"/>
          <w:sz w:val="30"/>
          <w:szCs w:val="30"/>
        </w:rPr>
        <w:t>2021</w:t>
      </w:r>
      <w:r w:rsidRPr="00E3243A">
        <w:rPr>
          <w:rFonts w:eastAsia="仿宋_GB2312" w:cs="仿宋_GB2312" w:hint="eastAsia"/>
          <w:sz w:val="30"/>
          <w:szCs w:val="30"/>
        </w:rPr>
        <w:t>年本单位国内公务接待</w:t>
      </w:r>
      <w:r w:rsidR="008E594B" w:rsidRPr="00E3243A">
        <w:rPr>
          <w:rFonts w:ascii="仿宋_GB2312" w:eastAsia="仿宋_GB2312" w:cs="仿宋_GB2312" w:hint="eastAsia"/>
          <w:sz w:val="30"/>
          <w:szCs w:val="30"/>
        </w:rPr>
        <w:t>0</w:t>
      </w:r>
      <w:r w:rsidRPr="00E3243A">
        <w:rPr>
          <w:rFonts w:eastAsia="仿宋_GB2312" w:cs="仿宋_GB2312" w:hint="eastAsia"/>
          <w:sz w:val="30"/>
          <w:szCs w:val="30"/>
        </w:rPr>
        <w:t>批次，</w:t>
      </w:r>
      <w:r w:rsidR="00F677A4" w:rsidRPr="00E3243A">
        <w:rPr>
          <w:rFonts w:ascii="仿宋_GB2312" w:eastAsia="仿宋_GB2312" w:cs="仿宋_GB2312" w:hint="eastAsia"/>
          <w:sz w:val="30"/>
          <w:szCs w:val="30"/>
        </w:rPr>
        <w:t>0</w:t>
      </w:r>
      <w:r w:rsidRPr="00E3243A">
        <w:rPr>
          <w:rFonts w:eastAsia="仿宋_GB2312" w:cs="仿宋_GB2312" w:hint="eastAsia"/>
          <w:sz w:val="30"/>
          <w:szCs w:val="30"/>
        </w:rPr>
        <w:t>人次；其中，外事接待</w:t>
      </w:r>
      <w:r w:rsidR="008E594B" w:rsidRPr="00E3243A">
        <w:rPr>
          <w:rFonts w:ascii="仿宋_GB2312" w:eastAsia="仿宋_GB2312" w:cs="仿宋_GB2312" w:hint="eastAsia"/>
          <w:sz w:val="30"/>
          <w:szCs w:val="30"/>
        </w:rPr>
        <w:t>0</w:t>
      </w:r>
      <w:r w:rsidRPr="00E3243A">
        <w:rPr>
          <w:rFonts w:eastAsia="仿宋_GB2312" w:cs="仿宋_GB2312" w:hint="eastAsia"/>
          <w:sz w:val="30"/>
          <w:szCs w:val="30"/>
        </w:rPr>
        <w:t>批次，</w:t>
      </w:r>
      <w:r w:rsidR="008E594B" w:rsidRPr="00E3243A">
        <w:rPr>
          <w:rFonts w:ascii="仿宋_GB2312" w:eastAsia="仿宋_GB2312" w:cs="仿宋_GB2312" w:hint="eastAsia"/>
          <w:sz w:val="30"/>
          <w:szCs w:val="30"/>
        </w:rPr>
        <w:t>0</w:t>
      </w:r>
      <w:r w:rsidRPr="00E3243A">
        <w:rPr>
          <w:rFonts w:eastAsia="仿宋_GB2312" w:cs="仿宋_GB2312" w:hint="eastAsia"/>
          <w:sz w:val="30"/>
          <w:szCs w:val="30"/>
        </w:rPr>
        <w:t>人次。</w:t>
      </w:r>
    </w:p>
    <w:p w:rsidR="003A4F79" w:rsidRPr="00E3243A" w:rsidRDefault="00D731B2">
      <w:pPr>
        <w:pStyle w:val="2"/>
        <w:spacing w:before="0" w:after="0" w:line="600" w:lineRule="exact"/>
        <w:ind w:firstLineChars="200" w:firstLine="600"/>
        <w:rPr>
          <w:rFonts w:ascii="楷体" w:eastAsia="楷体" w:hAnsi="楷体" w:cs="仿宋_GB2312"/>
          <w:b w:val="0"/>
          <w:sz w:val="30"/>
          <w:szCs w:val="30"/>
        </w:rPr>
      </w:pPr>
      <w:bookmarkStart w:id="24" w:name="_Toc18682"/>
      <w:r w:rsidRPr="00E3243A">
        <w:rPr>
          <w:rFonts w:ascii="黑体" w:eastAsia="黑体" w:hAnsi="黑体" w:hint="eastAsia"/>
          <w:b w:val="0"/>
          <w:sz w:val="30"/>
          <w:szCs w:val="30"/>
        </w:rPr>
        <w:t>八</w:t>
      </w:r>
      <w:r w:rsidRPr="00E3243A">
        <w:rPr>
          <w:rFonts w:ascii="黑体" w:eastAsia="黑体" w:hAnsi="黑体"/>
          <w:b w:val="0"/>
          <w:sz w:val="30"/>
          <w:szCs w:val="30"/>
        </w:rPr>
        <w:t>、政府性基金预算财政拨款</w:t>
      </w:r>
      <w:r w:rsidRPr="00E3243A">
        <w:rPr>
          <w:rFonts w:ascii="黑体" w:eastAsia="黑体" w:hAnsi="黑体" w:hint="eastAsia"/>
          <w:b w:val="0"/>
          <w:sz w:val="30"/>
          <w:szCs w:val="30"/>
        </w:rPr>
        <w:t>收支决算</w:t>
      </w:r>
      <w:r w:rsidRPr="00E3243A">
        <w:rPr>
          <w:rFonts w:ascii="黑体" w:eastAsia="黑体" w:hAnsi="黑体"/>
          <w:b w:val="0"/>
          <w:sz w:val="30"/>
          <w:szCs w:val="30"/>
        </w:rPr>
        <w:t>情况</w:t>
      </w:r>
      <w:bookmarkEnd w:id="24"/>
      <w:r w:rsidRPr="00E3243A">
        <w:rPr>
          <w:rFonts w:ascii="黑体" w:eastAsia="黑体" w:hAnsi="黑体" w:hint="eastAsia"/>
          <w:b w:val="0"/>
          <w:bCs w:val="0"/>
          <w:sz w:val="30"/>
          <w:szCs w:val="30"/>
        </w:rPr>
        <w:t>说明</w:t>
      </w:r>
    </w:p>
    <w:p w:rsidR="003A4F79" w:rsidRPr="00E3243A" w:rsidRDefault="00D731B2">
      <w:pPr>
        <w:spacing w:line="600" w:lineRule="exact"/>
        <w:ind w:firstLineChars="200" w:firstLine="600"/>
        <w:rPr>
          <w:rFonts w:eastAsia="仿宋_GB2312"/>
          <w:sz w:val="30"/>
          <w:szCs w:val="30"/>
        </w:rPr>
      </w:pPr>
      <w:r w:rsidRPr="00E3243A">
        <w:rPr>
          <w:rFonts w:eastAsia="仿宋_GB2312"/>
          <w:sz w:val="30"/>
          <w:szCs w:val="30"/>
        </w:rPr>
        <w:t>天津市</w:t>
      </w:r>
      <w:r w:rsidRPr="00E3243A">
        <w:rPr>
          <w:rFonts w:eastAsia="仿宋_GB2312" w:hint="eastAsia"/>
          <w:sz w:val="30"/>
          <w:szCs w:val="30"/>
        </w:rPr>
        <w:t>北辰区</w:t>
      </w:r>
      <w:r w:rsidR="004608DB"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年度部门决算</w:t>
      </w:r>
      <w:r w:rsidRPr="00E3243A">
        <w:rPr>
          <w:rFonts w:eastAsia="仿宋_GB2312" w:hint="eastAsia"/>
          <w:sz w:val="30"/>
          <w:szCs w:val="30"/>
        </w:rPr>
        <w:t>政府性基金预算</w:t>
      </w:r>
      <w:r w:rsidRPr="00E3243A">
        <w:rPr>
          <w:rFonts w:eastAsia="仿宋_GB2312"/>
          <w:sz w:val="30"/>
          <w:szCs w:val="30"/>
        </w:rPr>
        <w:t>财政拨款</w:t>
      </w:r>
      <w:r w:rsidRPr="00E3243A">
        <w:rPr>
          <w:rFonts w:eastAsia="仿宋_GB2312" w:hint="eastAsia"/>
          <w:sz w:val="30"/>
          <w:szCs w:val="30"/>
        </w:rPr>
        <w:t>年初结转和结余</w:t>
      </w:r>
      <w:r w:rsidR="004608DB" w:rsidRPr="00E3243A">
        <w:rPr>
          <w:rFonts w:eastAsia="仿宋_GB2312" w:hint="eastAsia"/>
          <w:sz w:val="30"/>
          <w:szCs w:val="30"/>
        </w:rPr>
        <w:t>0</w:t>
      </w:r>
      <w:r w:rsidRPr="00E3243A">
        <w:rPr>
          <w:rFonts w:eastAsia="仿宋_GB2312"/>
          <w:sz w:val="30"/>
          <w:szCs w:val="30"/>
        </w:rPr>
        <w:t>元，收入</w:t>
      </w:r>
      <w:r w:rsidR="004608DB" w:rsidRPr="00E3243A">
        <w:rPr>
          <w:rFonts w:eastAsia="仿宋_GB2312" w:hint="eastAsia"/>
          <w:sz w:val="30"/>
          <w:szCs w:val="30"/>
        </w:rPr>
        <w:t>0</w:t>
      </w:r>
      <w:r w:rsidRPr="00E3243A">
        <w:rPr>
          <w:rFonts w:eastAsia="仿宋_GB2312"/>
          <w:sz w:val="30"/>
          <w:szCs w:val="30"/>
        </w:rPr>
        <w:t>元</w:t>
      </w:r>
      <w:r w:rsidRPr="00E3243A">
        <w:rPr>
          <w:rFonts w:eastAsia="仿宋_GB2312" w:hint="eastAsia"/>
          <w:sz w:val="30"/>
          <w:szCs w:val="30"/>
        </w:rPr>
        <w:t>，</w:t>
      </w:r>
      <w:r w:rsidRPr="00E3243A">
        <w:rPr>
          <w:rFonts w:eastAsia="仿宋_GB2312"/>
          <w:sz w:val="30"/>
          <w:szCs w:val="30"/>
        </w:rPr>
        <w:t>支出</w:t>
      </w:r>
      <w:r w:rsidRPr="00E3243A">
        <w:rPr>
          <w:rFonts w:eastAsia="仿宋_GB2312"/>
          <w:sz w:val="30"/>
          <w:szCs w:val="30"/>
        </w:rPr>
        <w:t xml:space="preserve">    </w:t>
      </w:r>
      <w:r w:rsidR="004608DB" w:rsidRPr="00E3243A">
        <w:rPr>
          <w:rFonts w:eastAsia="仿宋_GB2312" w:hint="eastAsia"/>
          <w:sz w:val="30"/>
          <w:szCs w:val="30"/>
        </w:rPr>
        <w:t>0</w:t>
      </w:r>
      <w:r w:rsidRPr="00E3243A">
        <w:rPr>
          <w:rFonts w:eastAsia="仿宋_GB2312"/>
          <w:sz w:val="30"/>
          <w:szCs w:val="30"/>
        </w:rPr>
        <w:t>元，</w:t>
      </w:r>
      <w:r w:rsidRPr="00E3243A">
        <w:rPr>
          <w:rFonts w:eastAsia="仿宋_GB2312" w:hint="eastAsia"/>
          <w:sz w:val="30"/>
          <w:szCs w:val="30"/>
        </w:rPr>
        <w:t>年末结转和结余</w:t>
      </w:r>
      <w:r w:rsidR="004608DB" w:rsidRPr="00E3243A">
        <w:rPr>
          <w:rFonts w:eastAsia="仿宋_GB2312" w:hint="eastAsia"/>
          <w:sz w:val="30"/>
          <w:szCs w:val="30"/>
        </w:rPr>
        <w:t>0</w:t>
      </w:r>
      <w:r w:rsidRPr="00E3243A">
        <w:rPr>
          <w:rFonts w:eastAsia="仿宋_GB2312"/>
          <w:sz w:val="30"/>
          <w:szCs w:val="30"/>
        </w:rPr>
        <w:t>元</w:t>
      </w:r>
      <w:r w:rsidRPr="00E3243A">
        <w:rPr>
          <w:rFonts w:eastAsia="仿宋_GB2312" w:hint="eastAsia"/>
          <w:sz w:val="30"/>
          <w:szCs w:val="30"/>
        </w:rPr>
        <w:t>。</w:t>
      </w:r>
      <w:r w:rsidRPr="00E3243A">
        <w:rPr>
          <w:rFonts w:eastAsia="仿宋_GB2312"/>
          <w:sz w:val="30"/>
          <w:szCs w:val="30"/>
        </w:rPr>
        <w:t>与</w:t>
      </w:r>
      <w:r w:rsidRPr="00E3243A">
        <w:rPr>
          <w:rFonts w:eastAsia="仿宋_GB2312"/>
          <w:sz w:val="30"/>
          <w:szCs w:val="30"/>
        </w:rPr>
        <w:t>20</w:t>
      </w:r>
      <w:r w:rsidRPr="00E3243A">
        <w:rPr>
          <w:rFonts w:eastAsia="仿宋_GB2312" w:hint="eastAsia"/>
          <w:sz w:val="30"/>
          <w:szCs w:val="30"/>
        </w:rPr>
        <w:t>20</w:t>
      </w:r>
      <w:r w:rsidRPr="00E3243A">
        <w:rPr>
          <w:rFonts w:eastAsia="仿宋_GB2312"/>
          <w:sz w:val="30"/>
          <w:szCs w:val="30"/>
        </w:rPr>
        <w:t>年</w:t>
      </w:r>
      <w:r w:rsidRPr="00E3243A">
        <w:rPr>
          <w:rFonts w:eastAsia="仿宋_GB2312" w:hint="eastAsia"/>
          <w:sz w:val="30"/>
          <w:szCs w:val="30"/>
        </w:rPr>
        <w:t>度相比，政府性基金预算财政拨款支出</w:t>
      </w:r>
      <w:r w:rsidR="004608DB" w:rsidRPr="00E3243A">
        <w:rPr>
          <w:rFonts w:eastAsia="仿宋_GB2312" w:hint="eastAsia"/>
          <w:sz w:val="30"/>
          <w:szCs w:val="30"/>
        </w:rPr>
        <w:t>持平</w:t>
      </w:r>
      <w:r w:rsidRPr="00E3243A">
        <w:rPr>
          <w:rFonts w:eastAsia="仿宋_GB2312" w:hint="eastAsia"/>
          <w:sz w:val="30"/>
          <w:szCs w:val="30"/>
        </w:rPr>
        <w:t>，主要原因是</w:t>
      </w:r>
      <w:r w:rsidR="004608DB" w:rsidRPr="00E3243A">
        <w:rPr>
          <w:rFonts w:eastAsia="仿宋_GB2312"/>
          <w:sz w:val="30"/>
          <w:szCs w:val="30"/>
        </w:rPr>
        <w:t>天津市</w:t>
      </w:r>
      <w:r w:rsidR="004608DB" w:rsidRPr="00E3243A">
        <w:rPr>
          <w:rFonts w:eastAsia="仿宋_GB2312" w:hint="eastAsia"/>
          <w:sz w:val="30"/>
          <w:szCs w:val="30"/>
        </w:rPr>
        <w:t>北辰区自然资源调查与登记中心</w:t>
      </w:r>
      <w:r w:rsidR="004608DB" w:rsidRPr="00E3243A">
        <w:rPr>
          <w:rFonts w:eastAsia="仿宋_GB2312"/>
          <w:sz w:val="30"/>
          <w:szCs w:val="30"/>
        </w:rPr>
        <w:t>202</w:t>
      </w:r>
      <w:r w:rsidR="004608DB" w:rsidRPr="00E3243A">
        <w:rPr>
          <w:rFonts w:eastAsia="仿宋_GB2312" w:hint="eastAsia"/>
          <w:sz w:val="30"/>
          <w:szCs w:val="30"/>
        </w:rPr>
        <w:t>1</w:t>
      </w:r>
      <w:r w:rsidR="004608DB" w:rsidRPr="00E3243A">
        <w:rPr>
          <w:rFonts w:eastAsia="仿宋_GB2312" w:hint="eastAsia"/>
          <w:sz w:val="30"/>
          <w:szCs w:val="30"/>
        </w:rPr>
        <w:t>年度无政府性基金预算财政拨款收入、支出和结转结余</w:t>
      </w:r>
      <w:r w:rsidRPr="00E3243A">
        <w:rPr>
          <w:rFonts w:eastAsia="仿宋_GB2312" w:hint="eastAsia"/>
          <w:sz w:val="30"/>
          <w:szCs w:val="30"/>
        </w:rPr>
        <w:t>。</w:t>
      </w:r>
    </w:p>
    <w:p w:rsidR="003A4F79" w:rsidRPr="00E3243A" w:rsidRDefault="00D731B2">
      <w:pPr>
        <w:pStyle w:val="2"/>
        <w:spacing w:before="0" w:after="0" w:line="600" w:lineRule="exact"/>
        <w:ind w:firstLineChars="200" w:firstLine="600"/>
        <w:rPr>
          <w:rFonts w:eastAsia="黑体"/>
          <w:b w:val="0"/>
          <w:sz w:val="30"/>
          <w:szCs w:val="30"/>
        </w:rPr>
      </w:pPr>
      <w:bookmarkStart w:id="25" w:name="_Toc11823"/>
      <w:r w:rsidRPr="00E3243A">
        <w:rPr>
          <w:rFonts w:eastAsia="黑体" w:hint="eastAsia"/>
          <w:b w:val="0"/>
          <w:sz w:val="30"/>
          <w:szCs w:val="30"/>
        </w:rPr>
        <w:t>九、国有资本经营预算财政拨款收支决算情况</w:t>
      </w:r>
      <w:bookmarkEnd w:id="25"/>
      <w:r w:rsidRPr="00E3243A">
        <w:rPr>
          <w:rFonts w:ascii="黑体" w:eastAsia="黑体" w:hAnsi="黑体" w:hint="eastAsia"/>
          <w:b w:val="0"/>
          <w:bCs w:val="0"/>
          <w:sz w:val="30"/>
          <w:szCs w:val="30"/>
        </w:rPr>
        <w:t>说明</w:t>
      </w:r>
    </w:p>
    <w:p w:rsidR="003A4F79" w:rsidRPr="00E3243A" w:rsidRDefault="00D731B2">
      <w:pPr>
        <w:spacing w:line="600" w:lineRule="exact"/>
        <w:ind w:firstLineChars="200" w:firstLine="600"/>
        <w:rPr>
          <w:rFonts w:eastAsia="仿宋_GB2312"/>
          <w:sz w:val="30"/>
          <w:szCs w:val="30"/>
        </w:rPr>
      </w:pPr>
      <w:r w:rsidRPr="00E3243A">
        <w:rPr>
          <w:rFonts w:eastAsia="仿宋_GB2312"/>
          <w:sz w:val="30"/>
          <w:szCs w:val="30"/>
        </w:rPr>
        <w:t>天津市</w:t>
      </w:r>
      <w:r w:rsidRPr="00E3243A">
        <w:rPr>
          <w:rFonts w:eastAsia="仿宋_GB2312" w:hint="eastAsia"/>
          <w:sz w:val="30"/>
          <w:szCs w:val="30"/>
        </w:rPr>
        <w:t>北辰区</w:t>
      </w:r>
      <w:r w:rsidR="0050586D"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年度部门决算</w:t>
      </w:r>
      <w:r w:rsidRPr="00E3243A">
        <w:rPr>
          <w:rFonts w:eastAsia="仿宋_GB2312" w:hint="eastAsia"/>
          <w:sz w:val="30"/>
          <w:szCs w:val="30"/>
        </w:rPr>
        <w:t>国有资本经营预算</w:t>
      </w:r>
      <w:r w:rsidRPr="00E3243A">
        <w:rPr>
          <w:rFonts w:eastAsia="仿宋_GB2312"/>
          <w:sz w:val="30"/>
          <w:szCs w:val="30"/>
        </w:rPr>
        <w:t>财政拨款</w:t>
      </w:r>
      <w:r w:rsidRPr="00E3243A">
        <w:rPr>
          <w:rFonts w:eastAsia="仿宋_GB2312" w:hint="eastAsia"/>
          <w:sz w:val="30"/>
          <w:szCs w:val="30"/>
        </w:rPr>
        <w:t>年初结转和结余</w:t>
      </w:r>
      <w:r w:rsidR="0050586D" w:rsidRPr="00E3243A">
        <w:rPr>
          <w:rFonts w:eastAsia="仿宋_GB2312" w:hint="eastAsia"/>
          <w:sz w:val="30"/>
          <w:szCs w:val="30"/>
        </w:rPr>
        <w:t>0</w:t>
      </w:r>
      <w:r w:rsidRPr="00E3243A">
        <w:rPr>
          <w:rFonts w:eastAsia="仿宋_GB2312"/>
          <w:sz w:val="30"/>
          <w:szCs w:val="30"/>
        </w:rPr>
        <w:t>元，收入</w:t>
      </w:r>
      <w:r w:rsidR="0050586D" w:rsidRPr="00E3243A">
        <w:rPr>
          <w:rFonts w:eastAsia="仿宋_GB2312" w:hint="eastAsia"/>
          <w:sz w:val="30"/>
          <w:szCs w:val="30"/>
        </w:rPr>
        <w:t>0</w:t>
      </w:r>
      <w:r w:rsidRPr="00E3243A">
        <w:rPr>
          <w:rFonts w:eastAsia="仿宋_GB2312"/>
          <w:sz w:val="30"/>
          <w:szCs w:val="30"/>
        </w:rPr>
        <w:t>元</w:t>
      </w:r>
      <w:r w:rsidRPr="00E3243A">
        <w:rPr>
          <w:rFonts w:eastAsia="仿宋_GB2312" w:hint="eastAsia"/>
          <w:sz w:val="30"/>
          <w:szCs w:val="30"/>
        </w:rPr>
        <w:t>，</w:t>
      </w:r>
      <w:r w:rsidRPr="00E3243A">
        <w:rPr>
          <w:rFonts w:eastAsia="仿宋_GB2312"/>
          <w:sz w:val="30"/>
          <w:szCs w:val="30"/>
        </w:rPr>
        <w:t>支出</w:t>
      </w:r>
      <w:r w:rsidR="0050586D" w:rsidRPr="00E3243A">
        <w:rPr>
          <w:rFonts w:eastAsia="仿宋_GB2312" w:hint="eastAsia"/>
          <w:sz w:val="30"/>
          <w:szCs w:val="30"/>
        </w:rPr>
        <w:t>0</w:t>
      </w:r>
      <w:r w:rsidRPr="00E3243A">
        <w:rPr>
          <w:rFonts w:eastAsia="仿宋_GB2312"/>
          <w:sz w:val="30"/>
          <w:szCs w:val="30"/>
        </w:rPr>
        <w:t>元，</w:t>
      </w:r>
      <w:r w:rsidRPr="00E3243A">
        <w:rPr>
          <w:rFonts w:eastAsia="仿宋_GB2312" w:hint="eastAsia"/>
          <w:sz w:val="30"/>
          <w:szCs w:val="30"/>
        </w:rPr>
        <w:t>年末结转和结余</w:t>
      </w:r>
      <w:r w:rsidR="0050586D" w:rsidRPr="00E3243A">
        <w:rPr>
          <w:rFonts w:eastAsia="仿宋_GB2312" w:hint="eastAsia"/>
          <w:sz w:val="30"/>
          <w:szCs w:val="30"/>
        </w:rPr>
        <w:t>0</w:t>
      </w:r>
      <w:r w:rsidRPr="00E3243A">
        <w:rPr>
          <w:rFonts w:eastAsia="仿宋_GB2312"/>
          <w:sz w:val="30"/>
          <w:szCs w:val="30"/>
        </w:rPr>
        <w:t>元</w:t>
      </w:r>
      <w:r w:rsidRPr="00E3243A">
        <w:rPr>
          <w:rFonts w:eastAsia="仿宋_GB2312" w:hint="eastAsia"/>
          <w:sz w:val="30"/>
          <w:szCs w:val="30"/>
        </w:rPr>
        <w:t>。</w:t>
      </w:r>
      <w:r w:rsidRPr="00E3243A">
        <w:rPr>
          <w:rFonts w:eastAsia="仿宋_GB2312"/>
          <w:sz w:val="30"/>
          <w:szCs w:val="30"/>
        </w:rPr>
        <w:t>与</w:t>
      </w:r>
      <w:r w:rsidRPr="00E3243A">
        <w:rPr>
          <w:rFonts w:eastAsia="仿宋_GB2312"/>
          <w:sz w:val="30"/>
          <w:szCs w:val="30"/>
        </w:rPr>
        <w:t>20</w:t>
      </w:r>
      <w:r w:rsidRPr="00E3243A">
        <w:rPr>
          <w:rFonts w:eastAsia="仿宋_GB2312" w:hint="eastAsia"/>
          <w:sz w:val="30"/>
          <w:szCs w:val="30"/>
        </w:rPr>
        <w:t>20</w:t>
      </w:r>
      <w:r w:rsidRPr="00E3243A">
        <w:rPr>
          <w:rFonts w:eastAsia="仿宋_GB2312"/>
          <w:sz w:val="30"/>
          <w:szCs w:val="30"/>
        </w:rPr>
        <w:t>年</w:t>
      </w:r>
      <w:r w:rsidRPr="00E3243A">
        <w:rPr>
          <w:rFonts w:eastAsia="仿宋_GB2312" w:hint="eastAsia"/>
          <w:sz w:val="30"/>
          <w:szCs w:val="30"/>
        </w:rPr>
        <w:t>度相比，国有资本经营预算财政拨款支出</w:t>
      </w:r>
      <w:r w:rsidR="0050586D" w:rsidRPr="00E3243A">
        <w:rPr>
          <w:rFonts w:eastAsia="仿宋_GB2312" w:hint="eastAsia"/>
          <w:sz w:val="30"/>
          <w:szCs w:val="30"/>
        </w:rPr>
        <w:t>持平</w:t>
      </w:r>
      <w:r w:rsidRPr="00E3243A">
        <w:rPr>
          <w:rFonts w:eastAsia="仿宋_GB2312" w:hint="eastAsia"/>
          <w:sz w:val="30"/>
          <w:szCs w:val="30"/>
        </w:rPr>
        <w:t>，主要原因是</w:t>
      </w:r>
      <w:r w:rsidR="0050586D" w:rsidRPr="00E3243A">
        <w:rPr>
          <w:rFonts w:eastAsia="仿宋_GB2312" w:hint="eastAsia"/>
          <w:sz w:val="30"/>
          <w:szCs w:val="30"/>
        </w:rPr>
        <w:t>天津市北辰区自然资源调查与登记中心</w:t>
      </w:r>
      <w:r w:rsidR="0081525C" w:rsidRPr="0081525C">
        <w:rPr>
          <w:rFonts w:eastAsia="仿宋_GB2312" w:hint="eastAsia"/>
          <w:sz w:val="30"/>
          <w:szCs w:val="30"/>
        </w:rPr>
        <w:t>2021</w:t>
      </w:r>
      <w:r w:rsidR="0081525C" w:rsidRPr="0081525C">
        <w:rPr>
          <w:rFonts w:eastAsia="仿宋_GB2312" w:hint="eastAsia"/>
          <w:sz w:val="30"/>
          <w:szCs w:val="30"/>
        </w:rPr>
        <w:t>年度无国有资本经营预算财政拨款收入、支出和结转结余。</w:t>
      </w:r>
    </w:p>
    <w:p w:rsidR="003A4F79" w:rsidRPr="00E3243A" w:rsidRDefault="00D731B2">
      <w:pPr>
        <w:pStyle w:val="2"/>
        <w:spacing w:before="0" w:after="0" w:line="600" w:lineRule="exact"/>
        <w:ind w:firstLineChars="200" w:firstLine="600"/>
        <w:rPr>
          <w:rFonts w:ascii="黑体" w:eastAsia="黑体" w:hAnsi="黑体"/>
          <w:b w:val="0"/>
          <w:sz w:val="30"/>
          <w:szCs w:val="30"/>
        </w:rPr>
      </w:pPr>
      <w:bookmarkStart w:id="26" w:name="_Toc8800"/>
      <w:r w:rsidRPr="00E3243A">
        <w:rPr>
          <w:rFonts w:ascii="黑体" w:eastAsia="黑体" w:hAnsi="黑体" w:hint="eastAsia"/>
          <w:b w:val="0"/>
          <w:sz w:val="30"/>
          <w:szCs w:val="30"/>
        </w:rPr>
        <w:lastRenderedPageBreak/>
        <w:t>十、</w:t>
      </w:r>
      <w:r w:rsidRPr="00E3243A">
        <w:rPr>
          <w:rFonts w:ascii="黑体" w:eastAsia="黑体" w:hAnsi="黑体"/>
          <w:b w:val="0"/>
          <w:sz w:val="30"/>
          <w:szCs w:val="30"/>
        </w:rPr>
        <w:t>机关运行经费</w:t>
      </w:r>
      <w:r w:rsidRPr="00E3243A">
        <w:rPr>
          <w:rFonts w:ascii="黑体" w:eastAsia="黑体" w:hAnsi="黑体" w:hint="eastAsia"/>
          <w:b w:val="0"/>
          <w:sz w:val="30"/>
          <w:szCs w:val="30"/>
        </w:rPr>
        <w:t>支出情况</w:t>
      </w:r>
      <w:bookmarkEnd w:id="26"/>
      <w:r w:rsidRPr="00E3243A">
        <w:rPr>
          <w:rFonts w:ascii="黑体" w:eastAsia="黑体" w:hAnsi="黑体" w:hint="eastAsia"/>
          <w:b w:val="0"/>
          <w:bCs w:val="0"/>
          <w:sz w:val="30"/>
          <w:szCs w:val="30"/>
        </w:rPr>
        <w:t>说明</w:t>
      </w:r>
    </w:p>
    <w:p w:rsidR="003A4F79" w:rsidRPr="00E3243A" w:rsidRDefault="00D731B2">
      <w:pPr>
        <w:spacing w:line="600" w:lineRule="exact"/>
        <w:ind w:firstLine="600"/>
        <w:rPr>
          <w:rFonts w:eastAsia="仿宋_GB2312"/>
          <w:sz w:val="30"/>
          <w:szCs w:val="30"/>
        </w:rPr>
      </w:pPr>
      <w:r w:rsidRPr="00E3243A">
        <w:rPr>
          <w:rFonts w:eastAsia="仿宋_GB2312"/>
          <w:sz w:val="30"/>
          <w:szCs w:val="30"/>
        </w:rPr>
        <w:t>机关运行经费是指行政单位和参照公务员法管理的事业单位使用一般公共预算财政拨款安排的基本支出中的日常公用经费支出，天津市</w:t>
      </w:r>
      <w:r w:rsidRPr="00E3243A">
        <w:rPr>
          <w:rFonts w:eastAsia="仿宋_GB2312" w:hint="eastAsia"/>
          <w:sz w:val="30"/>
          <w:szCs w:val="30"/>
        </w:rPr>
        <w:t>北辰区</w:t>
      </w:r>
      <w:r w:rsidR="000A71AB"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年度机关运行经费决算数</w:t>
      </w:r>
      <w:r w:rsidR="000A71AB" w:rsidRPr="00E3243A">
        <w:rPr>
          <w:rFonts w:eastAsia="仿宋_GB2312" w:hint="eastAsia"/>
          <w:sz w:val="30"/>
          <w:szCs w:val="30"/>
        </w:rPr>
        <w:t>0</w:t>
      </w:r>
      <w:r w:rsidRPr="00E3243A">
        <w:rPr>
          <w:rFonts w:eastAsia="仿宋_GB2312"/>
          <w:sz w:val="30"/>
          <w:szCs w:val="30"/>
        </w:rPr>
        <w:t>元，比</w:t>
      </w:r>
      <w:r w:rsidRPr="00E3243A">
        <w:rPr>
          <w:rFonts w:eastAsia="仿宋_GB2312"/>
          <w:sz w:val="30"/>
          <w:szCs w:val="30"/>
        </w:rPr>
        <w:t>20</w:t>
      </w:r>
      <w:r w:rsidRPr="00E3243A">
        <w:rPr>
          <w:rFonts w:eastAsia="仿宋_GB2312" w:hint="eastAsia"/>
          <w:sz w:val="30"/>
          <w:szCs w:val="30"/>
        </w:rPr>
        <w:t>20</w:t>
      </w:r>
      <w:r w:rsidRPr="00E3243A">
        <w:rPr>
          <w:rFonts w:eastAsia="仿宋_GB2312"/>
          <w:sz w:val="30"/>
          <w:szCs w:val="30"/>
        </w:rPr>
        <w:t>年</w:t>
      </w:r>
      <w:r w:rsidR="000A71AB" w:rsidRPr="00E3243A">
        <w:rPr>
          <w:rFonts w:eastAsia="仿宋_GB2312" w:hint="eastAsia"/>
          <w:sz w:val="30"/>
          <w:szCs w:val="30"/>
        </w:rPr>
        <w:t>持平</w:t>
      </w:r>
      <w:r w:rsidRPr="00E3243A">
        <w:rPr>
          <w:rFonts w:eastAsia="仿宋_GB2312"/>
          <w:sz w:val="30"/>
          <w:szCs w:val="30"/>
        </w:rPr>
        <w:t>。主要原因是：</w:t>
      </w:r>
      <w:r w:rsidR="000A71AB" w:rsidRPr="00E3243A">
        <w:rPr>
          <w:rFonts w:eastAsia="仿宋_GB2312" w:hint="eastAsia"/>
          <w:sz w:val="30"/>
          <w:szCs w:val="30"/>
        </w:rPr>
        <w:t>天津市北辰区自然资源调查与登记中心</w:t>
      </w:r>
      <w:r w:rsidR="000A71AB" w:rsidRPr="00E3243A">
        <w:rPr>
          <w:rFonts w:eastAsia="仿宋_GB2312"/>
          <w:sz w:val="30"/>
          <w:szCs w:val="30"/>
        </w:rPr>
        <w:t>202</w:t>
      </w:r>
      <w:r w:rsidR="000A71AB" w:rsidRPr="00E3243A">
        <w:rPr>
          <w:rFonts w:eastAsia="仿宋_GB2312" w:hint="eastAsia"/>
          <w:sz w:val="30"/>
          <w:szCs w:val="30"/>
        </w:rPr>
        <w:t>1</w:t>
      </w:r>
      <w:r w:rsidR="000A71AB" w:rsidRPr="00E3243A">
        <w:rPr>
          <w:rFonts w:eastAsia="仿宋_GB2312" w:hint="eastAsia"/>
          <w:sz w:val="30"/>
          <w:szCs w:val="30"/>
        </w:rPr>
        <w:t>年度</w:t>
      </w:r>
      <w:proofErr w:type="gramStart"/>
      <w:r w:rsidR="000A71AB" w:rsidRPr="00E3243A">
        <w:rPr>
          <w:rFonts w:eastAsia="仿宋_GB2312" w:hint="eastAsia"/>
          <w:sz w:val="30"/>
          <w:szCs w:val="30"/>
        </w:rPr>
        <w:t>无机关</w:t>
      </w:r>
      <w:proofErr w:type="gramEnd"/>
      <w:r w:rsidR="000A71AB" w:rsidRPr="00E3243A">
        <w:rPr>
          <w:rFonts w:eastAsia="仿宋_GB2312" w:hint="eastAsia"/>
          <w:sz w:val="30"/>
          <w:szCs w:val="30"/>
        </w:rPr>
        <w:t>运行经费。</w:t>
      </w:r>
    </w:p>
    <w:p w:rsidR="003A4F79" w:rsidRPr="00E3243A" w:rsidRDefault="00D731B2">
      <w:pPr>
        <w:pStyle w:val="2"/>
        <w:spacing w:before="0" w:after="0" w:line="600" w:lineRule="exact"/>
        <w:ind w:firstLineChars="200" w:firstLine="600"/>
        <w:rPr>
          <w:rFonts w:ascii="黑体" w:eastAsia="黑体" w:hAnsi="黑体"/>
          <w:b w:val="0"/>
          <w:sz w:val="30"/>
          <w:szCs w:val="30"/>
        </w:rPr>
      </w:pPr>
      <w:bookmarkStart w:id="27" w:name="_Toc8078"/>
      <w:r w:rsidRPr="00E3243A">
        <w:rPr>
          <w:rFonts w:ascii="黑体" w:eastAsia="黑体" w:hAnsi="黑体" w:hint="eastAsia"/>
          <w:b w:val="0"/>
          <w:sz w:val="30"/>
          <w:szCs w:val="30"/>
        </w:rPr>
        <w:t>十一、</w:t>
      </w:r>
      <w:r w:rsidRPr="00E3243A">
        <w:rPr>
          <w:rFonts w:ascii="黑体" w:eastAsia="黑体" w:hAnsi="黑体"/>
          <w:b w:val="0"/>
          <w:sz w:val="30"/>
          <w:szCs w:val="30"/>
        </w:rPr>
        <w:t>政府采购</w:t>
      </w:r>
      <w:r w:rsidRPr="00E3243A">
        <w:rPr>
          <w:rFonts w:ascii="黑体" w:eastAsia="黑体" w:hAnsi="黑体" w:hint="eastAsia"/>
          <w:b w:val="0"/>
          <w:sz w:val="30"/>
          <w:szCs w:val="30"/>
        </w:rPr>
        <w:t>支出</w:t>
      </w:r>
      <w:r w:rsidRPr="00E3243A">
        <w:rPr>
          <w:rFonts w:ascii="黑体" w:eastAsia="黑体" w:hAnsi="黑体"/>
          <w:b w:val="0"/>
          <w:sz w:val="30"/>
          <w:szCs w:val="30"/>
        </w:rPr>
        <w:t>情况</w:t>
      </w:r>
      <w:bookmarkEnd w:id="27"/>
      <w:r w:rsidRPr="00E3243A">
        <w:rPr>
          <w:rFonts w:ascii="黑体" w:eastAsia="黑体" w:hAnsi="黑体" w:hint="eastAsia"/>
          <w:b w:val="0"/>
          <w:bCs w:val="0"/>
          <w:sz w:val="30"/>
          <w:szCs w:val="30"/>
        </w:rPr>
        <w:t>说明</w:t>
      </w:r>
    </w:p>
    <w:p w:rsidR="003A4F79" w:rsidRPr="00E3243A" w:rsidRDefault="00D731B2" w:rsidP="00995B28">
      <w:pPr>
        <w:spacing w:line="600" w:lineRule="exact"/>
        <w:ind w:firstLineChars="200" w:firstLine="600"/>
        <w:rPr>
          <w:rFonts w:eastAsia="仿宋_GB2312"/>
          <w:sz w:val="30"/>
          <w:szCs w:val="30"/>
        </w:rPr>
      </w:pPr>
      <w:r w:rsidRPr="00E3243A">
        <w:rPr>
          <w:rFonts w:eastAsia="仿宋_GB2312"/>
          <w:sz w:val="30"/>
          <w:szCs w:val="30"/>
        </w:rPr>
        <w:t>天津市</w:t>
      </w:r>
      <w:r w:rsidRPr="00E3243A">
        <w:rPr>
          <w:rFonts w:eastAsia="仿宋_GB2312" w:hint="eastAsia"/>
          <w:sz w:val="30"/>
          <w:szCs w:val="30"/>
        </w:rPr>
        <w:t>北辰区</w:t>
      </w:r>
      <w:r w:rsidR="00B6698C" w:rsidRPr="00E3243A">
        <w:rPr>
          <w:rFonts w:eastAsia="仿宋_GB2312" w:hint="eastAsia"/>
          <w:sz w:val="30"/>
          <w:szCs w:val="30"/>
        </w:rPr>
        <w:t>自然资源调查与登记中心</w:t>
      </w:r>
      <w:r w:rsidRPr="00E3243A">
        <w:rPr>
          <w:rFonts w:eastAsia="仿宋_GB2312" w:hint="eastAsia"/>
          <w:sz w:val="30"/>
          <w:szCs w:val="30"/>
        </w:rPr>
        <w:t>2021</w:t>
      </w:r>
      <w:r w:rsidRPr="00E3243A">
        <w:rPr>
          <w:rFonts w:eastAsia="仿宋_GB2312"/>
          <w:sz w:val="30"/>
          <w:szCs w:val="30"/>
        </w:rPr>
        <w:t>年政府采购支出总额</w:t>
      </w:r>
      <w:r w:rsidR="00ED04BB" w:rsidRPr="00E3243A">
        <w:rPr>
          <w:rFonts w:eastAsia="仿宋_GB2312" w:hint="eastAsia"/>
          <w:sz w:val="30"/>
          <w:szCs w:val="30"/>
        </w:rPr>
        <w:t>1916366</w:t>
      </w:r>
      <w:r w:rsidRPr="00E3243A">
        <w:rPr>
          <w:rFonts w:eastAsia="仿宋_GB2312"/>
          <w:sz w:val="30"/>
          <w:szCs w:val="30"/>
        </w:rPr>
        <w:t>元，其中：政府采购货物支出</w:t>
      </w:r>
      <w:r w:rsidR="00826F2E" w:rsidRPr="00E3243A">
        <w:rPr>
          <w:rFonts w:eastAsia="仿宋_GB2312" w:hint="eastAsia"/>
          <w:sz w:val="30"/>
          <w:szCs w:val="30"/>
        </w:rPr>
        <w:t>51984</w:t>
      </w:r>
      <w:r w:rsidRPr="00E3243A">
        <w:rPr>
          <w:rFonts w:eastAsia="仿宋_GB2312"/>
          <w:sz w:val="30"/>
          <w:szCs w:val="30"/>
        </w:rPr>
        <w:t>元、政府采购工程支出</w:t>
      </w:r>
      <w:r w:rsidR="00826F2E" w:rsidRPr="00E3243A">
        <w:rPr>
          <w:rFonts w:eastAsia="仿宋_GB2312" w:hint="eastAsia"/>
          <w:sz w:val="30"/>
          <w:szCs w:val="30"/>
        </w:rPr>
        <w:t>0</w:t>
      </w:r>
      <w:r w:rsidRPr="00E3243A">
        <w:rPr>
          <w:rFonts w:eastAsia="仿宋_GB2312"/>
          <w:sz w:val="30"/>
          <w:szCs w:val="30"/>
        </w:rPr>
        <w:t>元、政府采购服务支出</w:t>
      </w:r>
      <w:r w:rsidR="00826F2E" w:rsidRPr="00E3243A">
        <w:rPr>
          <w:rFonts w:eastAsia="仿宋_GB2312" w:hint="eastAsia"/>
          <w:sz w:val="30"/>
          <w:szCs w:val="30"/>
        </w:rPr>
        <w:t>1864382</w:t>
      </w:r>
      <w:r w:rsidRPr="00E3243A">
        <w:rPr>
          <w:rFonts w:eastAsia="仿宋_GB2312"/>
          <w:sz w:val="30"/>
          <w:szCs w:val="30"/>
        </w:rPr>
        <w:t>元。</w:t>
      </w:r>
      <w:r w:rsidRPr="00E3243A">
        <w:rPr>
          <w:rFonts w:eastAsia="仿宋_GB2312" w:hint="eastAsia"/>
          <w:sz w:val="30"/>
          <w:szCs w:val="30"/>
        </w:rPr>
        <w:t>授予中小企业合同金额</w:t>
      </w:r>
      <w:r w:rsidR="00826F2E" w:rsidRPr="00E3243A">
        <w:rPr>
          <w:rFonts w:eastAsia="仿宋_GB2312" w:hint="eastAsia"/>
          <w:sz w:val="30"/>
          <w:szCs w:val="30"/>
        </w:rPr>
        <w:t>1864382</w:t>
      </w:r>
      <w:r w:rsidRPr="00E3243A">
        <w:rPr>
          <w:rFonts w:eastAsia="仿宋_GB2312" w:hint="eastAsia"/>
          <w:sz w:val="30"/>
          <w:szCs w:val="30"/>
        </w:rPr>
        <w:t>元，占政府采购支出总额的</w:t>
      </w:r>
      <w:r w:rsidR="00995B28" w:rsidRPr="00E3243A">
        <w:rPr>
          <w:rFonts w:eastAsia="仿宋_GB2312" w:hint="eastAsia"/>
          <w:sz w:val="30"/>
          <w:szCs w:val="30"/>
        </w:rPr>
        <w:t>97.29</w:t>
      </w:r>
      <w:r w:rsidRPr="00E3243A">
        <w:rPr>
          <w:rFonts w:eastAsia="仿宋_GB2312" w:hint="eastAsia"/>
          <w:sz w:val="30"/>
          <w:szCs w:val="30"/>
        </w:rPr>
        <w:t>%</w:t>
      </w:r>
      <w:r w:rsidRPr="00E3243A">
        <w:rPr>
          <w:rFonts w:eastAsia="仿宋_GB2312" w:hint="eastAsia"/>
          <w:sz w:val="30"/>
          <w:szCs w:val="30"/>
        </w:rPr>
        <w:t>，其中：授予小</w:t>
      </w:r>
      <w:proofErr w:type="gramStart"/>
      <w:r w:rsidRPr="00E3243A">
        <w:rPr>
          <w:rFonts w:eastAsia="仿宋_GB2312" w:hint="eastAsia"/>
          <w:sz w:val="30"/>
          <w:szCs w:val="30"/>
        </w:rPr>
        <w:t>微企业</w:t>
      </w:r>
      <w:proofErr w:type="gramEnd"/>
      <w:r w:rsidRPr="00E3243A">
        <w:rPr>
          <w:rFonts w:eastAsia="仿宋_GB2312" w:hint="eastAsia"/>
          <w:sz w:val="30"/>
          <w:szCs w:val="30"/>
        </w:rPr>
        <w:t>合同金额</w:t>
      </w:r>
      <w:r w:rsidR="00826F2E" w:rsidRPr="00E3243A">
        <w:rPr>
          <w:rFonts w:eastAsia="仿宋_GB2312" w:hint="eastAsia"/>
          <w:sz w:val="30"/>
          <w:szCs w:val="30"/>
        </w:rPr>
        <w:t>1864382</w:t>
      </w:r>
      <w:r w:rsidRPr="00E3243A">
        <w:rPr>
          <w:rFonts w:eastAsia="仿宋_GB2312" w:hint="eastAsia"/>
          <w:sz w:val="30"/>
          <w:szCs w:val="30"/>
        </w:rPr>
        <w:t>元，占政府采购支出总额的</w:t>
      </w:r>
      <w:r w:rsidR="00995B28" w:rsidRPr="00E3243A">
        <w:rPr>
          <w:rFonts w:eastAsia="仿宋_GB2312" w:hint="eastAsia"/>
          <w:sz w:val="30"/>
          <w:szCs w:val="30"/>
        </w:rPr>
        <w:t>97.29</w:t>
      </w:r>
      <w:r w:rsidRPr="00E3243A">
        <w:rPr>
          <w:rFonts w:eastAsia="仿宋_GB2312" w:hint="eastAsia"/>
          <w:sz w:val="30"/>
          <w:szCs w:val="30"/>
        </w:rPr>
        <w:t>%</w:t>
      </w:r>
      <w:r w:rsidRPr="00E3243A">
        <w:rPr>
          <w:rFonts w:eastAsia="仿宋_GB2312" w:hint="eastAsia"/>
          <w:sz w:val="30"/>
          <w:szCs w:val="30"/>
        </w:rPr>
        <w:t>。</w:t>
      </w:r>
      <w:bookmarkStart w:id="28" w:name="_Toc2866"/>
    </w:p>
    <w:p w:rsidR="003A4F79" w:rsidRPr="00E3243A" w:rsidRDefault="00D731B2">
      <w:pPr>
        <w:pStyle w:val="2"/>
        <w:spacing w:before="0" w:after="0" w:line="600" w:lineRule="exact"/>
        <w:ind w:firstLineChars="200" w:firstLine="600"/>
        <w:rPr>
          <w:rFonts w:ascii="黑体" w:eastAsia="黑体" w:hAnsi="黑体"/>
          <w:b w:val="0"/>
          <w:sz w:val="30"/>
          <w:szCs w:val="30"/>
        </w:rPr>
      </w:pPr>
      <w:r w:rsidRPr="00E3243A">
        <w:rPr>
          <w:rFonts w:ascii="黑体" w:eastAsia="黑体" w:hAnsi="黑体" w:hint="eastAsia"/>
          <w:b w:val="0"/>
          <w:sz w:val="30"/>
          <w:szCs w:val="30"/>
        </w:rPr>
        <w:t>十二、国有资产占有使用情况</w:t>
      </w:r>
      <w:bookmarkEnd w:id="28"/>
      <w:r w:rsidRPr="00E3243A">
        <w:rPr>
          <w:rFonts w:ascii="黑体" w:eastAsia="黑体" w:hAnsi="黑体" w:hint="eastAsia"/>
          <w:b w:val="0"/>
          <w:bCs w:val="0"/>
          <w:sz w:val="30"/>
          <w:szCs w:val="30"/>
        </w:rPr>
        <w:t>说明</w:t>
      </w:r>
    </w:p>
    <w:p w:rsidR="003A4F79" w:rsidRPr="00E3243A" w:rsidRDefault="00D731B2">
      <w:pPr>
        <w:spacing w:line="600" w:lineRule="exact"/>
        <w:ind w:firstLineChars="200" w:firstLine="600"/>
        <w:jc w:val="both"/>
        <w:rPr>
          <w:rFonts w:eastAsia="仿宋_GB2312"/>
          <w:sz w:val="30"/>
          <w:szCs w:val="30"/>
        </w:rPr>
      </w:pPr>
      <w:r w:rsidRPr="00E3243A">
        <w:rPr>
          <w:rFonts w:eastAsia="仿宋_GB2312"/>
          <w:sz w:val="30"/>
          <w:szCs w:val="30"/>
        </w:rPr>
        <w:t>截至</w:t>
      </w:r>
      <w:r w:rsidRPr="00E3243A">
        <w:rPr>
          <w:rFonts w:eastAsia="仿宋_GB2312" w:hint="eastAsia"/>
          <w:sz w:val="30"/>
          <w:szCs w:val="30"/>
        </w:rPr>
        <w:t>2021</w:t>
      </w:r>
      <w:r w:rsidRPr="00E3243A">
        <w:rPr>
          <w:rFonts w:eastAsia="仿宋_GB2312"/>
          <w:sz w:val="30"/>
          <w:szCs w:val="30"/>
        </w:rPr>
        <w:t>年</w:t>
      </w:r>
      <w:r w:rsidRPr="00E3243A">
        <w:rPr>
          <w:rFonts w:eastAsia="仿宋_GB2312"/>
          <w:sz w:val="30"/>
          <w:szCs w:val="30"/>
        </w:rPr>
        <w:t>12</w:t>
      </w:r>
      <w:r w:rsidRPr="00E3243A">
        <w:rPr>
          <w:rFonts w:eastAsia="仿宋_GB2312"/>
          <w:sz w:val="30"/>
          <w:szCs w:val="30"/>
        </w:rPr>
        <w:t>月</w:t>
      </w:r>
      <w:r w:rsidRPr="00E3243A">
        <w:rPr>
          <w:rFonts w:eastAsia="仿宋_GB2312"/>
          <w:sz w:val="30"/>
          <w:szCs w:val="30"/>
        </w:rPr>
        <w:t>31</w:t>
      </w:r>
      <w:r w:rsidRPr="00E3243A">
        <w:rPr>
          <w:rFonts w:eastAsia="仿宋_GB2312"/>
          <w:sz w:val="30"/>
          <w:szCs w:val="30"/>
        </w:rPr>
        <w:t>日，天津市</w:t>
      </w:r>
      <w:r w:rsidRPr="00E3243A">
        <w:rPr>
          <w:rFonts w:eastAsia="仿宋_GB2312" w:hint="eastAsia"/>
          <w:sz w:val="30"/>
          <w:szCs w:val="30"/>
        </w:rPr>
        <w:t>北辰区</w:t>
      </w:r>
      <w:r w:rsidR="00B6698C" w:rsidRPr="00E3243A">
        <w:rPr>
          <w:rFonts w:eastAsia="仿宋_GB2312" w:hint="eastAsia"/>
          <w:sz w:val="30"/>
          <w:szCs w:val="30"/>
        </w:rPr>
        <w:t>自然资源调查与登记中心</w:t>
      </w:r>
      <w:r w:rsidRPr="00E3243A">
        <w:rPr>
          <w:rFonts w:eastAsia="仿宋_GB2312"/>
          <w:sz w:val="30"/>
          <w:szCs w:val="30"/>
        </w:rPr>
        <w:t>共有车辆</w:t>
      </w:r>
      <w:r w:rsidR="00B6698C" w:rsidRPr="00E3243A">
        <w:rPr>
          <w:rFonts w:eastAsia="仿宋_GB2312" w:hint="eastAsia"/>
          <w:sz w:val="30"/>
          <w:szCs w:val="30"/>
        </w:rPr>
        <w:t>1</w:t>
      </w:r>
      <w:r w:rsidRPr="00E3243A">
        <w:rPr>
          <w:rFonts w:eastAsia="仿宋_GB2312"/>
          <w:sz w:val="30"/>
          <w:szCs w:val="30"/>
        </w:rPr>
        <w:t>辆，其中：副部（省）级及以上领导用车</w:t>
      </w:r>
      <w:r w:rsidR="00B6698C" w:rsidRPr="00E3243A">
        <w:rPr>
          <w:rFonts w:eastAsia="仿宋_GB2312" w:hint="eastAsia"/>
          <w:sz w:val="30"/>
          <w:szCs w:val="30"/>
        </w:rPr>
        <w:t>0</w:t>
      </w:r>
      <w:r w:rsidRPr="00E3243A">
        <w:rPr>
          <w:rFonts w:eastAsia="仿宋_GB2312"/>
          <w:sz w:val="30"/>
          <w:szCs w:val="30"/>
        </w:rPr>
        <w:t>辆、主要领导干部用车</w:t>
      </w:r>
      <w:r w:rsidR="00B6698C" w:rsidRPr="00E3243A">
        <w:rPr>
          <w:rFonts w:eastAsia="仿宋_GB2312" w:hint="eastAsia"/>
          <w:sz w:val="30"/>
          <w:szCs w:val="30"/>
        </w:rPr>
        <w:t>0</w:t>
      </w:r>
      <w:r w:rsidRPr="00E3243A">
        <w:rPr>
          <w:rFonts w:eastAsia="仿宋_GB2312"/>
          <w:sz w:val="30"/>
          <w:szCs w:val="30"/>
        </w:rPr>
        <w:t>辆、机要通信用车</w:t>
      </w:r>
      <w:r w:rsidR="00B6698C" w:rsidRPr="00E3243A">
        <w:rPr>
          <w:rFonts w:eastAsia="仿宋_GB2312" w:hint="eastAsia"/>
          <w:sz w:val="30"/>
          <w:szCs w:val="30"/>
        </w:rPr>
        <w:t>1</w:t>
      </w:r>
      <w:r w:rsidRPr="00E3243A">
        <w:rPr>
          <w:rFonts w:eastAsia="仿宋_GB2312"/>
          <w:sz w:val="30"/>
          <w:szCs w:val="30"/>
        </w:rPr>
        <w:t>辆、应急保障用车</w:t>
      </w:r>
      <w:r w:rsidR="00B6698C" w:rsidRPr="00E3243A">
        <w:rPr>
          <w:rFonts w:eastAsia="仿宋_GB2312" w:hint="eastAsia"/>
          <w:sz w:val="30"/>
          <w:szCs w:val="30"/>
        </w:rPr>
        <w:t>0</w:t>
      </w:r>
      <w:r w:rsidRPr="00E3243A">
        <w:rPr>
          <w:rFonts w:eastAsia="仿宋_GB2312"/>
          <w:sz w:val="30"/>
          <w:szCs w:val="30"/>
        </w:rPr>
        <w:t>辆、执法执勤用车</w:t>
      </w:r>
      <w:r w:rsidR="00B6698C" w:rsidRPr="00E3243A">
        <w:rPr>
          <w:rFonts w:eastAsia="仿宋_GB2312" w:hint="eastAsia"/>
          <w:sz w:val="30"/>
          <w:szCs w:val="30"/>
        </w:rPr>
        <w:t>0</w:t>
      </w:r>
      <w:r w:rsidRPr="00E3243A">
        <w:rPr>
          <w:rFonts w:eastAsia="仿宋_GB2312"/>
          <w:sz w:val="30"/>
          <w:szCs w:val="30"/>
        </w:rPr>
        <w:t>辆、特种专业技术用车</w:t>
      </w:r>
      <w:r w:rsidR="00B6698C" w:rsidRPr="00E3243A">
        <w:rPr>
          <w:rFonts w:eastAsia="仿宋_GB2312" w:hint="eastAsia"/>
          <w:sz w:val="30"/>
          <w:szCs w:val="30"/>
        </w:rPr>
        <w:t>0</w:t>
      </w:r>
      <w:r w:rsidRPr="00E3243A">
        <w:rPr>
          <w:rFonts w:eastAsia="仿宋_GB2312"/>
          <w:sz w:val="30"/>
          <w:szCs w:val="30"/>
        </w:rPr>
        <w:t>辆、离退休干部用车</w:t>
      </w:r>
      <w:r w:rsidRPr="00E3243A">
        <w:rPr>
          <w:rFonts w:eastAsia="仿宋_GB2312"/>
          <w:sz w:val="30"/>
          <w:szCs w:val="30"/>
        </w:rPr>
        <w:t xml:space="preserve">    </w:t>
      </w:r>
      <w:r w:rsidRPr="00E3243A">
        <w:rPr>
          <w:rFonts w:eastAsia="仿宋_GB2312"/>
          <w:sz w:val="30"/>
          <w:szCs w:val="30"/>
        </w:rPr>
        <w:t>辆、其他用车</w:t>
      </w:r>
      <w:r w:rsidR="00B6698C" w:rsidRPr="00E3243A">
        <w:rPr>
          <w:rFonts w:eastAsia="仿宋_GB2312" w:hint="eastAsia"/>
          <w:sz w:val="30"/>
          <w:szCs w:val="30"/>
        </w:rPr>
        <w:t>0</w:t>
      </w:r>
      <w:r w:rsidRPr="00E3243A">
        <w:rPr>
          <w:rFonts w:eastAsia="仿宋_GB2312"/>
          <w:sz w:val="30"/>
          <w:szCs w:val="30"/>
        </w:rPr>
        <w:t>辆，其他用车</w:t>
      </w:r>
      <w:r w:rsidR="00B6698C" w:rsidRPr="00E3243A">
        <w:rPr>
          <w:rFonts w:eastAsia="仿宋_GB2312" w:hint="eastAsia"/>
          <w:sz w:val="30"/>
          <w:szCs w:val="30"/>
        </w:rPr>
        <w:t>0</w:t>
      </w:r>
      <w:r w:rsidR="00B6698C" w:rsidRPr="00E3243A">
        <w:rPr>
          <w:rFonts w:eastAsia="仿宋_GB2312"/>
          <w:sz w:val="30"/>
          <w:szCs w:val="30"/>
        </w:rPr>
        <w:t>辆</w:t>
      </w:r>
      <w:r w:rsidRPr="00E3243A">
        <w:rPr>
          <w:rFonts w:eastAsia="仿宋_GB2312"/>
          <w:sz w:val="30"/>
          <w:szCs w:val="30"/>
        </w:rPr>
        <w:t>。单价</w:t>
      </w:r>
      <w:r w:rsidRPr="00E3243A">
        <w:rPr>
          <w:rFonts w:eastAsia="仿宋_GB2312"/>
          <w:sz w:val="30"/>
          <w:szCs w:val="30"/>
        </w:rPr>
        <w:t>50</w:t>
      </w:r>
      <w:r w:rsidRPr="00E3243A">
        <w:rPr>
          <w:rFonts w:eastAsia="仿宋_GB2312"/>
          <w:sz w:val="30"/>
          <w:szCs w:val="30"/>
        </w:rPr>
        <w:t>万元以上的通用设备</w:t>
      </w:r>
      <w:r w:rsidR="00E22DCC" w:rsidRPr="00E3243A">
        <w:rPr>
          <w:rFonts w:eastAsia="仿宋_GB2312" w:hint="eastAsia"/>
          <w:sz w:val="30"/>
          <w:szCs w:val="30"/>
        </w:rPr>
        <w:t>0</w:t>
      </w:r>
      <w:r w:rsidRPr="00E3243A">
        <w:rPr>
          <w:rFonts w:eastAsia="仿宋_GB2312"/>
          <w:sz w:val="30"/>
          <w:szCs w:val="30"/>
        </w:rPr>
        <w:t>台（套），单价</w:t>
      </w:r>
      <w:r w:rsidRPr="00E3243A">
        <w:rPr>
          <w:rFonts w:eastAsia="仿宋_GB2312"/>
          <w:sz w:val="30"/>
          <w:szCs w:val="30"/>
        </w:rPr>
        <w:t>100</w:t>
      </w:r>
      <w:r w:rsidRPr="00E3243A">
        <w:rPr>
          <w:rFonts w:eastAsia="仿宋_GB2312"/>
          <w:sz w:val="30"/>
          <w:szCs w:val="30"/>
        </w:rPr>
        <w:t>万元以上的专用设备</w:t>
      </w:r>
      <w:r w:rsidR="00E22DCC" w:rsidRPr="00E3243A">
        <w:rPr>
          <w:rFonts w:eastAsia="仿宋_GB2312" w:hint="eastAsia"/>
          <w:sz w:val="30"/>
          <w:szCs w:val="30"/>
        </w:rPr>
        <w:t>0</w:t>
      </w:r>
      <w:r w:rsidRPr="00E3243A">
        <w:rPr>
          <w:rFonts w:eastAsia="仿宋_GB2312"/>
          <w:sz w:val="30"/>
          <w:szCs w:val="30"/>
        </w:rPr>
        <w:t>台（套）。</w:t>
      </w:r>
    </w:p>
    <w:p w:rsidR="003A4F79" w:rsidRPr="00E3243A" w:rsidRDefault="00D731B2">
      <w:pPr>
        <w:pStyle w:val="2"/>
        <w:spacing w:before="0" w:after="0" w:line="600" w:lineRule="exact"/>
        <w:ind w:firstLineChars="200" w:firstLine="600"/>
        <w:rPr>
          <w:rFonts w:ascii="黑体" w:eastAsia="黑体" w:hAnsi="黑体"/>
          <w:b w:val="0"/>
          <w:bCs w:val="0"/>
          <w:sz w:val="30"/>
          <w:szCs w:val="30"/>
        </w:rPr>
      </w:pPr>
      <w:bookmarkStart w:id="29" w:name="_Toc3441"/>
      <w:r w:rsidRPr="00E3243A">
        <w:rPr>
          <w:rFonts w:ascii="黑体" w:eastAsia="黑体" w:hAnsi="黑体" w:hint="eastAsia"/>
          <w:b w:val="0"/>
          <w:bCs w:val="0"/>
          <w:sz w:val="30"/>
          <w:szCs w:val="30"/>
        </w:rPr>
        <w:t>十三、预算绩效情况说明</w:t>
      </w:r>
      <w:bookmarkEnd w:id="29"/>
    </w:p>
    <w:p w:rsidR="003A4F79" w:rsidRPr="00E3243A" w:rsidRDefault="00D731B2">
      <w:pPr>
        <w:spacing w:line="600" w:lineRule="exact"/>
        <w:ind w:firstLineChars="200" w:firstLine="600"/>
        <w:jc w:val="both"/>
        <w:rPr>
          <w:rFonts w:eastAsia="仿宋_GB2312"/>
          <w:sz w:val="30"/>
          <w:szCs w:val="30"/>
        </w:rPr>
      </w:pPr>
      <w:bookmarkStart w:id="30" w:name="_Toc11040"/>
      <w:r w:rsidRPr="00E3243A">
        <w:rPr>
          <w:rFonts w:eastAsia="仿宋_GB2312"/>
          <w:sz w:val="30"/>
          <w:szCs w:val="30"/>
        </w:rPr>
        <w:t>根据预算绩效管理要求，天津市</w:t>
      </w:r>
      <w:r w:rsidR="007F60FD" w:rsidRPr="00E3243A">
        <w:rPr>
          <w:rFonts w:eastAsia="仿宋_GB2312" w:hint="eastAsia"/>
          <w:sz w:val="30"/>
          <w:szCs w:val="30"/>
        </w:rPr>
        <w:t>北辰区自然资源调查与登记中心</w:t>
      </w:r>
      <w:r w:rsidRPr="00E3243A">
        <w:rPr>
          <w:rFonts w:eastAsia="仿宋_GB2312"/>
          <w:sz w:val="30"/>
          <w:szCs w:val="30"/>
        </w:rPr>
        <w:t>202</w:t>
      </w:r>
      <w:r w:rsidRPr="00E3243A">
        <w:rPr>
          <w:rFonts w:eastAsia="仿宋_GB2312" w:hint="eastAsia"/>
          <w:sz w:val="30"/>
          <w:szCs w:val="30"/>
        </w:rPr>
        <w:t>1</w:t>
      </w:r>
      <w:r w:rsidRPr="00E3243A">
        <w:rPr>
          <w:rFonts w:eastAsia="仿宋_GB2312"/>
          <w:sz w:val="30"/>
          <w:szCs w:val="30"/>
        </w:rPr>
        <w:t>年度</w:t>
      </w:r>
      <w:r w:rsidRPr="00E3243A">
        <w:rPr>
          <w:rFonts w:eastAsia="仿宋_GB2312" w:hint="eastAsia"/>
          <w:sz w:val="30"/>
          <w:szCs w:val="30"/>
        </w:rPr>
        <w:t>已对</w:t>
      </w:r>
      <w:r w:rsidR="007F60FD" w:rsidRPr="00E3243A">
        <w:rPr>
          <w:rFonts w:eastAsia="仿宋_GB2312" w:hint="eastAsia"/>
          <w:sz w:val="30"/>
          <w:szCs w:val="30"/>
        </w:rPr>
        <w:t>8</w:t>
      </w:r>
      <w:r w:rsidRPr="00E3243A">
        <w:rPr>
          <w:rFonts w:eastAsia="仿宋_GB2312"/>
          <w:sz w:val="30"/>
          <w:szCs w:val="30"/>
        </w:rPr>
        <w:t>个项目开展绩效自评，涉及金额</w:t>
      </w:r>
      <w:r w:rsidR="007F60FD" w:rsidRPr="00E3243A">
        <w:rPr>
          <w:rFonts w:eastAsia="仿宋_GB2312"/>
          <w:sz w:val="30"/>
          <w:szCs w:val="30"/>
        </w:rPr>
        <w:lastRenderedPageBreak/>
        <w:t>10058212.01</w:t>
      </w:r>
      <w:r w:rsidRPr="00E3243A">
        <w:rPr>
          <w:rFonts w:eastAsia="仿宋_GB2312"/>
          <w:sz w:val="30"/>
          <w:szCs w:val="30"/>
        </w:rPr>
        <w:t>元</w:t>
      </w:r>
      <w:r w:rsidRPr="00E3243A">
        <w:rPr>
          <w:rFonts w:eastAsia="仿宋_GB2312" w:hint="eastAsia"/>
          <w:sz w:val="30"/>
          <w:szCs w:val="30"/>
        </w:rPr>
        <w:t>，自评结果已随部门决算和“三公”经费决算一并公开。</w:t>
      </w:r>
    </w:p>
    <w:p w:rsidR="003A4F79" w:rsidRPr="00E3243A" w:rsidRDefault="00D731B2">
      <w:pPr>
        <w:pStyle w:val="2"/>
        <w:spacing w:before="0" w:after="0" w:line="600" w:lineRule="exact"/>
        <w:ind w:firstLineChars="200" w:firstLine="600"/>
        <w:rPr>
          <w:rFonts w:ascii="Times New Roman" w:eastAsia="黑体" w:hAnsi="Times New Roman"/>
          <w:b w:val="0"/>
          <w:sz w:val="30"/>
          <w:szCs w:val="30"/>
        </w:rPr>
      </w:pPr>
      <w:r w:rsidRPr="00E3243A">
        <w:rPr>
          <w:rFonts w:ascii="Times New Roman" w:eastAsia="黑体" w:hAnsi="Times New Roman" w:hint="eastAsia"/>
          <w:b w:val="0"/>
          <w:sz w:val="30"/>
          <w:szCs w:val="30"/>
        </w:rPr>
        <w:t>十四、</w:t>
      </w:r>
      <w:r w:rsidRPr="00E3243A">
        <w:rPr>
          <w:rFonts w:ascii="Times New Roman" w:eastAsia="黑体" w:hAnsi="Times New Roman"/>
          <w:b w:val="0"/>
          <w:sz w:val="30"/>
          <w:szCs w:val="30"/>
        </w:rPr>
        <w:t>教育、医疗卫生、社会保障和就业、住房保障、涉农补贴等民生支出情况</w:t>
      </w:r>
      <w:bookmarkEnd w:id="30"/>
      <w:r w:rsidRPr="00E3243A">
        <w:rPr>
          <w:rFonts w:ascii="黑体" w:eastAsia="黑体" w:hAnsi="黑体" w:hint="eastAsia"/>
          <w:b w:val="0"/>
          <w:bCs w:val="0"/>
          <w:sz w:val="30"/>
          <w:szCs w:val="30"/>
        </w:rPr>
        <w:t>说明</w:t>
      </w:r>
    </w:p>
    <w:p w:rsidR="003A4F79" w:rsidRDefault="00D731B2">
      <w:pPr>
        <w:spacing w:line="600" w:lineRule="exact"/>
        <w:ind w:firstLineChars="200" w:firstLine="600"/>
        <w:rPr>
          <w:rFonts w:eastAsia="仿宋_GB2312"/>
          <w:sz w:val="30"/>
          <w:szCs w:val="30"/>
        </w:rPr>
      </w:pPr>
      <w:r w:rsidRPr="00E3243A">
        <w:rPr>
          <w:rFonts w:eastAsia="仿宋_GB2312" w:hint="eastAsia"/>
          <w:sz w:val="30"/>
          <w:szCs w:val="30"/>
        </w:rPr>
        <w:t>天津市北辰区</w:t>
      </w:r>
      <w:r w:rsidR="007F60FD" w:rsidRPr="00E3243A">
        <w:rPr>
          <w:rFonts w:eastAsia="仿宋_GB2312" w:hint="eastAsia"/>
          <w:sz w:val="30"/>
          <w:szCs w:val="30"/>
        </w:rPr>
        <w:t>自然资源调查与登记中心</w:t>
      </w:r>
      <w:r w:rsidRPr="00E3243A">
        <w:rPr>
          <w:rFonts w:eastAsia="仿宋_GB2312"/>
          <w:sz w:val="30"/>
          <w:szCs w:val="30"/>
        </w:rPr>
        <w:t>202</w:t>
      </w:r>
      <w:r w:rsidRPr="00E3243A">
        <w:rPr>
          <w:rFonts w:eastAsia="仿宋_GB2312" w:hint="eastAsia"/>
          <w:sz w:val="30"/>
          <w:szCs w:val="30"/>
        </w:rPr>
        <w:t>1</w:t>
      </w:r>
      <w:r w:rsidRPr="00E3243A">
        <w:rPr>
          <w:rFonts w:eastAsia="仿宋_GB2312" w:hint="eastAsia"/>
          <w:sz w:val="30"/>
          <w:szCs w:val="30"/>
        </w:rPr>
        <w:t>年度无教育、医疗卫生、社会保障和就业、住房保障、涉农补贴等民生支出情况。</w:t>
      </w:r>
    </w:p>
    <w:p w:rsidR="003A4F79" w:rsidRPr="00E3243A" w:rsidRDefault="00D731B2" w:rsidP="00EB0196">
      <w:pPr>
        <w:pStyle w:val="1"/>
        <w:spacing w:before="0" w:after="0" w:line="600" w:lineRule="exact"/>
        <w:jc w:val="both"/>
        <w:rPr>
          <w:rFonts w:ascii="方正小标宋简体" w:eastAsia="方正小标宋简体" w:hAnsi="方正小标宋简体" w:cs="方正小标宋简体"/>
          <w:b w:val="0"/>
        </w:rPr>
      </w:pPr>
      <w:bookmarkStart w:id="31" w:name="_Toc18688"/>
      <w:r w:rsidRPr="00E3243A">
        <w:rPr>
          <w:rFonts w:ascii="方正小标宋简体" w:eastAsia="方正小标宋简体" w:hAnsi="方正小标宋简体" w:cs="方正小标宋简体" w:hint="eastAsia"/>
          <w:b w:val="0"/>
          <w:sz w:val="48"/>
          <w:szCs w:val="48"/>
        </w:rPr>
        <w:br w:type="page"/>
      </w:r>
      <w:r w:rsidRPr="00E3243A">
        <w:rPr>
          <w:rFonts w:ascii="方正小标宋简体" w:eastAsia="方正小标宋简体" w:hAnsi="方正小标宋简体" w:cs="方正小标宋简体" w:hint="eastAsia"/>
          <w:b w:val="0"/>
        </w:rPr>
        <w:lastRenderedPageBreak/>
        <w:t>第四部分  名词解释</w:t>
      </w:r>
      <w:bookmarkEnd w:id="31"/>
    </w:p>
    <w:p w:rsidR="003A4F79" w:rsidRPr="00E3243A" w:rsidRDefault="003A4F79">
      <w:pPr>
        <w:spacing w:line="600" w:lineRule="exact"/>
        <w:ind w:firstLineChars="200" w:firstLine="600"/>
        <w:rPr>
          <w:rFonts w:ascii="仿宋_GB2312" w:eastAsia="仿宋_GB2312"/>
          <w:sz w:val="30"/>
          <w:szCs w:val="30"/>
        </w:rPr>
      </w:pPr>
    </w:p>
    <w:p w:rsidR="003A4F79" w:rsidRPr="00E3243A" w:rsidRDefault="00D731B2">
      <w:pPr>
        <w:numPr>
          <w:ilvl w:val="0"/>
          <w:numId w:val="3"/>
        </w:numPr>
        <w:spacing w:line="600" w:lineRule="exact"/>
        <w:ind w:firstLineChars="200" w:firstLine="600"/>
        <w:rPr>
          <w:rFonts w:eastAsia="仿宋_GB2312"/>
          <w:sz w:val="30"/>
          <w:szCs w:val="30"/>
        </w:rPr>
      </w:pPr>
      <w:r w:rsidRPr="00E3243A">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A4F79" w:rsidRPr="00E3243A" w:rsidRDefault="00D731B2">
      <w:pPr>
        <w:spacing w:line="600" w:lineRule="exact"/>
        <w:ind w:firstLineChars="200" w:firstLine="600"/>
        <w:rPr>
          <w:rFonts w:eastAsia="仿宋_GB2312"/>
          <w:sz w:val="30"/>
          <w:szCs w:val="30"/>
        </w:rPr>
      </w:pPr>
      <w:r w:rsidRPr="00E3243A">
        <w:rPr>
          <w:rFonts w:eastAsia="仿宋_GB2312" w:hint="eastAsia"/>
          <w:sz w:val="30"/>
          <w:szCs w:val="30"/>
        </w:rPr>
        <w:t>2.</w:t>
      </w:r>
      <w:r w:rsidRPr="00E3243A">
        <w:rPr>
          <w:rFonts w:eastAsia="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A4F79" w:rsidRPr="00E3243A" w:rsidRDefault="00D731B2">
      <w:pPr>
        <w:spacing w:line="600" w:lineRule="exact"/>
        <w:ind w:firstLineChars="200" w:firstLine="600"/>
        <w:rPr>
          <w:rFonts w:eastAsia="仿宋_GB2312"/>
          <w:sz w:val="30"/>
          <w:szCs w:val="30"/>
        </w:rPr>
      </w:pPr>
      <w:r w:rsidRPr="00E3243A">
        <w:rPr>
          <w:rFonts w:eastAsia="仿宋_GB2312" w:hint="eastAsia"/>
          <w:sz w:val="30"/>
          <w:szCs w:val="30"/>
        </w:rPr>
        <w:t>3.</w:t>
      </w:r>
      <w:r w:rsidRPr="00E3243A">
        <w:rPr>
          <w:rFonts w:eastAsia="仿宋_GB2312" w:hint="eastAsia"/>
          <w:sz w:val="30"/>
          <w:szCs w:val="30"/>
        </w:rPr>
        <w:t>“三公”经费。是指各部门用财政拨款安排的因公出国（境）费、公务用车购置及运行费和公务接待费。其中，因公出国（境）</w:t>
      </w:r>
      <w:proofErr w:type="gramStart"/>
      <w:r w:rsidRPr="00E3243A">
        <w:rPr>
          <w:rFonts w:eastAsia="仿宋_GB2312" w:hint="eastAsia"/>
          <w:sz w:val="30"/>
          <w:szCs w:val="30"/>
        </w:rPr>
        <w:t>费反映</w:t>
      </w:r>
      <w:proofErr w:type="gramEnd"/>
      <w:r w:rsidRPr="00E3243A">
        <w:rPr>
          <w:rFonts w:eastAsia="仿宋_GB2312" w:hint="eastAsia"/>
          <w:sz w:val="30"/>
          <w:szCs w:val="30"/>
        </w:rPr>
        <w:t>单位公务出国（境）的国际旅费、国外城市间交通费、住宿费、伙食费、培训费、公杂费等支出；公务用车购置及运行</w:t>
      </w:r>
      <w:proofErr w:type="gramStart"/>
      <w:r w:rsidRPr="00E3243A">
        <w:rPr>
          <w:rFonts w:eastAsia="仿宋_GB2312" w:hint="eastAsia"/>
          <w:sz w:val="30"/>
          <w:szCs w:val="30"/>
        </w:rPr>
        <w:t>费反映</w:t>
      </w:r>
      <w:proofErr w:type="gramEnd"/>
      <w:r w:rsidRPr="00E3243A">
        <w:rPr>
          <w:rFonts w:eastAsia="仿宋_GB2312" w:hint="eastAsia"/>
          <w:sz w:val="30"/>
          <w:szCs w:val="30"/>
        </w:rPr>
        <w:t>单位公务用车车辆购置支出（</w:t>
      </w:r>
      <w:proofErr w:type="gramStart"/>
      <w:r w:rsidRPr="00E3243A">
        <w:rPr>
          <w:rFonts w:eastAsia="仿宋_GB2312" w:hint="eastAsia"/>
          <w:sz w:val="30"/>
          <w:szCs w:val="30"/>
        </w:rPr>
        <w:t>含车辆</w:t>
      </w:r>
      <w:proofErr w:type="gramEnd"/>
      <w:r w:rsidRPr="00E3243A">
        <w:rPr>
          <w:rFonts w:eastAsia="仿宋_GB2312" w:hint="eastAsia"/>
          <w:sz w:val="30"/>
          <w:szCs w:val="30"/>
        </w:rPr>
        <w:t>购置税）及燃料费、维修费、过桥过路费、保险费、安全奖励费用等支出；公务接待</w:t>
      </w:r>
      <w:proofErr w:type="gramStart"/>
      <w:r w:rsidRPr="00E3243A">
        <w:rPr>
          <w:rFonts w:eastAsia="仿宋_GB2312" w:hint="eastAsia"/>
          <w:sz w:val="30"/>
          <w:szCs w:val="30"/>
        </w:rPr>
        <w:t>费反映</w:t>
      </w:r>
      <w:proofErr w:type="gramEnd"/>
      <w:r w:rsidRPr="00E3243A">
        <w:rPr>
          <w:rFonts w:eastAsia="仿宋_GB2312" w:hint="eastAsia"/>
          <w:sz w:val="30"/>
          <w:szCs w:val="30"/>
        </w:rPr>
        <w:t>单位按规定开支的各类公务接待（含外宾接待）支出。</w:t>
      </w:r>
    </w:p>
    <w:p w:rsidR="00D731B2" w:rsidRPr="00E3243A" w:rsidRDefault="00D731B2">
      <w:pPr>
        <w:spacing w:line="600" w:lineRule="exact"/>
        <w:ind w:firstLineChars="200" w:firstLine="600"/>
        <w:rPr>
          <w:rFonts w:eastAsia="仿宋_GB2312"/>
          <w:sz w:val="30"/>
          <w:szCs w:val="30"/>
          <w:highlight w:val="yellow"/>
        </w:rPr>
      </w:pPr>
    </w:p>
    <w:sectPr w:rsidR="00D731B2" w:rsidRPr="00E3243A" w:rsidSect="003A4F7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A1" w:rsidRDefault="00FB0BA1">
      <w:pPr>
        <w:spacing w:line="240" w:lineRule="auto"/>
      </w:pPr>
      <w:r>
        <w:separator/>
      </w:r>
    </w:p>
  </w:endnote>
  <w:endnote w:type="continuationSeparator" w:id="0">
    <w:p w:rsidR="00FB0BA1" w:rsidRDefault="00FB0B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79" w:rsidRDefault="003A4F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79" w:rsidRDefault="003A4F7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79" w:rsidRDefault="007B7C66">
    <w:pPr>
      <w:pStyle w:val="a5"/>
    </w:pPr>
    <w:r>
      <w:pict>
        <v:shapetype id="_x0000_t202" coordsize="21600,21600" o:spt="202" path="m,l,21600r21600,l21600,xe">
          <v:stroke joinstyle="miter"/>
          <v:path gradientshapeok="t" o:connecttype="rect"/>
        </v:shapetype>
        <v:shape id="文本框 6" o:spid="_x0000_s2054" type="#_x0000_t202" style="position:absolute;margin-left:207.25pt;margin-top:0;width:2in;height:2in;z-index:251657728;mso-wrap-style:none;mso-position-horizontal-relative:margin" filled="f" stroked="f" strokeweight="1.25pt">
          <v:textbox style="mso-fit-shape-to-text:t" inset="0,0,0,0">
            <w:txbxContent>
              <w:p w:rsidR="003A4F79" w:rsidRDefault="007B7C66">
                <w:pPr>
                  <w:snapToGrid w:val="0"/>
                  <w:rPr>
                    <w:szCs w:val="24"/>
                  </w:rPr>
                </w:pPr>
                <w:r>
                  <w:rPr>
                    <w:rFonts w:hint="eastAsia"/>
                    <w:szCs w:val="24"/>
                  </w:rPr>
                  <w:fldChar w:fldCharType="begin"/>
                </w:r>
                <w:r w:rsidR="00D731B2">
                  <w:rPr>
                    <w:rFonts w:hint="eastAsia"/>
                    <w:szCs w:val="24"/>
                  </w:rPr>
                  <w:instrText xml:space="preserve"> PAGE  \* MERGEFORMAT </w:instrText>
                </w:r>
                <w:r>
                  <w:rPr>
                    <w:rFonts w:hint="eastAsia"/>
                    <w:szCs w:val="24"/>
                  </w:rPr>
                  <w:fldChar w:fldCharType="separate"/>
                </w:r>
                <w:r w:rsidR="00A55C71">
                  <w:rPr>
                    <w:noProof/>
                    <w:szCs w:val="24"/>
                  </w:rPr>
                  <w:t>1</w:t>
                </w:r>
                <w:r>
                  <w:rPr>
                    <w:rFonts w:hint="eastAsia"/>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A1" w:rsidRDefault="00FB0BA1">
      <w:pPr>
        <w:spacing w:line="240" w:lineRule="auto"/>
      </w:pPr>
      <w:r>
        <w:separator/>
      </w:r>
    </w:p>
  </w:footnote>
  <w:footnote w:type="continuationSeparator" w:id="0">
    <w:p w:rsidR="00FB0BA1" w:rsidRDefault="00FB0BA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85A04"/>
    <w:multiLevelType w:val="singleLevel"/>
    <w:tmpl w:val="5EF85A04"/>
    <w:lvl w:ilvl="0">
      <w:start w:val="1"/>
      <w:numFmt w:val="decimal"/>
      <w:suff w:val="nothing"/>
      <w:lvlText w:val="%1."/>
      <w:lvlJc w:val="left"/>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zlmMTBmNjMyNTE1OWIxOTc5YWVhMDBmZDY2M2Y0MWEifQ=="/>
  </w:docVars>
  <w:rsids>
    <w:rsidRoot w:val="11D802DB"/>
    <w:rsid w:val="D74FDF30"/>
    <w:rsid w:val="DEAEE68D"/>
    <w:rsid w:val="F7F97754"/>
    <w:rsid w:val="FB7FC3E7"/>
    <w:rsid w:val="FF3F61B6"/>
    <w:rsid w:val="FFC7ECE8"/>
    <w:rsid w:val="00015911"/>
    <w:rsid w:val="00023493"/>
    <w:rsid w:val="00043065"/>
    <w:rsid w:val="00043A8A"/>
    <w:rsid w:val="00046E1C"/>
    <w:rsid w:val="00053901"/>
    <w:rsid w:val="00063640"/>
    <w:rsid w:val="00070277"/>
    <w:rsid w:val="000864BF"/>
    <w:rsid w:val="00092AB8"/>
    <w:rsid w:val="000A71AB"/>
    <w:rsid w:val="000B4E39"/>
    <w:rsid w:val="000F7C7E"/>
    <w:rsid w:val="00112C55"/>
    <w:rsid w:val="001179AF"/>
    <w:rsid w:val="0012059C"/>
    <w:rsid w:val="00123A02"/>
    <w:rsid w:val="00124993"/>
    <w:rsid w:val="0012531C"/>
    <w:rsid w:val="00126E2D"/>
    <w:rsid w:val="0016298D"/>
    <w:rsid w:val="0017593E"/>
    <w:rsid w:val="0018264B"/>
    <w:rsid w:val="001829A0"/>
    <w:rsid w:val="00186ED8"/>
    <w:rsid w:val="00187041"/>
    <w:rsid w:val="001A6DF1"/>
    <w:rsid w:val="001F61CD"/>
    <w:rsid w:val="00204A3C"/>
    <w:rsid w:val="00214104"/>
    <w:rsid w:val="00241712"/>
    <w:rsid w:val="002532F7"/>
    <w:rsid w:val="002566ED"/>
    <w:rsid w:val="00257643"/>
    <w:rsid w:val="00272414"/>
    <w:rsid w:val="0028507D"/>
    <w:rsid w:val="00285826"/>
    <w:rsid w:val="002912A7"/>
    <w:rsid w:val="002D2BBE"/>
    <w:rsid w:val="002E091E"/>
    <w:rsid w:val="002E52B3"/>
    <w:rsid w:val="002F00A9"/>
    <w:rsid w:val="00303248"/>
    <w:rsid w:val="00323913"/>
    <w:rsid w:val="003343D7"/>
    <w:rsid w:val="003365DD"/>
    <w:rsid w:val="003512FB"/>
    <w:rsid w:val="00361E3B"/>
    <w:rsid w:val="003714D5"/>
    <w:rsid w:val="0037357A"/>
    <w:rsid w:val="00381206"/>
    <w:rsid w:val="0038216E"/>
    <w:rsid w:val="003942CD"/>
    <w:rsid w:val="003A4529"/>
    <w:rsid w:val="003A4F79"/>
    <w:rsid w:val="003C7C8A"/>
    <w:rsid w:val="004040D1"/>
    <w:rsid w:val="0041502D"/>
    <w:rsid w:val="00432D37"/>
    <w:rsid w:val="00444889"/>
    <w:rsid w:val="004608DB"/>
    <w:rsid w:val="00464079"/>
    <w:rsid w:val="00465602"/>
    <w:rsid w:val="004918AD"/>
    <w:rsid w:val="004A1361"/>
    <w:rsid w:val="004E7D81"/>
    <w:rsid w:val="0050332F"/>
    <w:rsid w:val="0050586D"/>
    <w:rsid w:val="00532C4C"/>
    <w:rsid w:val="005372BB"/>
    <w:rsid w:val="00570354"/>
    <w:rsid w:val="005B60DB"/>
    <w:rsid w:val="005C0A82"/>
    <w:rsid w:val="005C22AF"/>
    <w:rsid w:val="005F2510"/>
    <w:rsid w:val="006355CC"/>
    <w:rsid w:val="00676A5E"/>
    <w:rsid w:val="006A54BF"/>
    <w:rsid w:val="006C7D32"/>
    <w:rsid w:val="006D05B2"/>
    <w:rsid w:val="00727434"/>
    <w:rsid w:val="00734D29"/>
    <w:rsid w:val="00776151"/>
    <w:rsid w:val="0077787E"/>
    <w:rsid w:val="007842FC"/>
    <w:rsid w:val="0079348B"/>
    <w:rsid w:val="007A3423"/>
    <w:rsid w:val="007A3491"/>
    <w:rsid w:val="007B4B58"/>
    <w:rsid w:val="007B7C66"/>
    <w:rsid w:val="007F3679"/>
    <w:rsid w:val="007F448B"/>
    <w:rsid w:val="007F60FD"/>
    <w:rsid w:val="007F718E"/>
    <w:rsid w:val="00801B2B"/>
    <w:rsid w:val="00803B43"/>
    <w:rsid w:val="0081525C"/>
    <w:rsid w:val="00817AE2"/>
    <w:rsid w:val="00826F2E"/>
    <w:rsid w:val="0083096F"/>
    <w:rsid w:val="0085671E"/>
    <w:rsid w:val="00876FA4"/>
    <w:rsid w:val="00893EAC"/>
    <w:rsid w:val="00894F1D"/>
    <w:rsid w:val="008A3C4F"/>
    <w:rsid w:val="008A6092"/>
    <w:rsid w:val="008C3474"/>
    <w:rsid w:val="008C677C"/>
    <w:rsid w:val="008D2605"/>
    <w:rsid w:val="008D64CE"/>
    <w:rsid w:val="008E594B"/>
    <w:rsid w:val="008F28DC"/>
    <w:rsid w:val="009137D4"/>
    <w:rsid w:val="009142B8"/>
    <w:rsid w:val="00915276"/>
    <w:rsid w:val="009167E4"/>
    <w:rsid w:val="00934565"/>
    <w:rsid w:val="00936468"/>
    <w:rsid w:val="009371C3"/>
    <w:rsid w:val="0094729C"/>
    <w:rsid w:val="00983779"/>
    <w:rsid w:val="0098387F"/>
    <w:rsid w:val="00995B28"/>
    <w:rsid w:val="009B7B57"/>
    <w:rsid w:val="009E0EF5"/>
    <w:rsid w:val="009E778D"/>
    <w:rsid w:val="009F18E1"/>
    <w:rsid w:val="009F5B14"/>
    <w:rsid w:val="009F712F"/>
    <w:rsid w:val="00A01FE7"/>
    <w:rsid w:val="00A12C57"/>
    <w:rsid w:val="00A24884"/>
    <w:rsid w:val="00A422AA"/>
    <w:rsid w:val="00A557F8"/>
    <w:rsid w:val="00A55C71"/>
    <w:rsid w:val="00A72B1F"/>
    <w:rsid w:val="00AA676A"/>
    <w:rsid w:val="00AC33C4"/>
    <w:rsid w:val="00AD74D8"/>
    <w:rsid w:val="00B13870"/>
    <w:rsid w:val="00B14558"/>
    <w:rsid w:val="00B17258"/>
    <w:rsid w:val="00B210F5"/>
    <w:rsid w:val="00B24EB4"/>
    <w:rsid w:val="00B24FCD"/>
    <w:rsid w:val="00B53416"/>
    <w:rsid w:val="00B6698C"/>
    <w:rsid w:val="00B807AE"/>
    <w:rsid w:val="00BA3182"/>
    <w:rsid w:val="00BB0047"/>
    <w:rsid w:val="00BB051A"/>
    <w:rsid w:val="00BD343E"/>
    <w:rsid w:val="00BE682B"/>
    <w:rsid w:val="00C0672E"/>
    <w:rsid w:val="00C3067A"/>
    <w:rsid w:val="00C33362"/>
    <w:rsid w:val="00C47864"/>
    <w:rsid w:val="00C528B3"/>
    <w:rsid w:val="00C52B2B"/>
    <w:rsid w:val="00C53602"/>
    <w:rsid w:val="00C77332"/>
    <w:rsid w:val="00C83F29"/>
    <w:rsid w:val="00C969E7"/>
    <w:rsid w:val="00CA5CD5"/>
    <w:rsid w:val="00CE4C80"/>
    <w:rsid w:val="00CE7A0E"/>
    <w:rsid w:val="00CF0671"/>
    <w:rsid w:val="00CF4ADE"/>
    <w:rsid w:val="00D20562"/>
    <w:rsid w:val="00D3766D"/>
    <w:rsid w:val="00D44E3C"/>
    <w:rsid w:val="00D56FBF"/>
    <w:rsid w:val="00D731B2"/>
    <w:rsid w:val="00DA3A83"/>
    <w:rsid w:val="00DB0D2B"/>
    <w:rsid w:val="00DC0D31"/>
    <w:rsid w:val="00DF7E78"/>
    <w:rsid w:val="00E21DD7"/>
    <w:rsid w:val="00E22DCC"/>
    <w:rsid w:val="00E26B28"/>
    <w:rsid w:val="00E3243A"/>
    <w:rsid w:val="00E37CCA"/>
    <w:rsid w:val="00E4337C"/>
    <w:rsid w:val="00E52C92"/>
    <w:rsid w:val="00E53E66"/>
    <w:rsid w:val="00E56EBF"/>
    <w:rsid w:val="00E56F06"/>
    <w:rsid w:val="00E576CC"/>
    <w:rsid w:val="00E61601"/>
    <w:rsid w:val="00E72C80"/>
    <w:rsid w:val="00E74ED5"/>
    <w:rsid w:val="00E8795B"/>
    <w:rsid w:val="00EA66B5"/>
    <w:rsid w:val="00EB0196"/>
    <w:rsid w:val="00EB277E"/>
    <w:rsid w:val="00EB7B3B"/>
    <w:rsid w:val="00ED04BB"/>
    <w:rsid w:val="00ED49C0"/>
    <w:rsid w:val="00EF7780"/>
    <w:rsid w:val="00F14DB8"/>
    <w:rsid w:val="00F177A0"/>
    <w:rsid w:val="00F2027B"/>
    <w:rsid w:val="00F3454D"/>
    <w:rsid w:val="00F3737B"/>
    <w:rsid w:val="00F60CD9"/>
    <w:rsid w:val="00F6315A"/>
    <w:rsid w:val="00F677A4"/>
    <w:rsid w:val="00FB0BA1"/>
    <w:rsid w:val="00FF6CDB"/>
    <w:rsid w:val="01582EB3"/>
    <w:rsid w:val="021D09AE"/>
    <w:rsid w:val="02317CA1"/>
    <w:rsid w:val="02C26D17"/>
    <w:rsid w:val="032B2B72"/>
    <w:rsid w:val="03633F1C"/>
    <w:rsid w:val="03877CF5"/>
    <w:rsid w:val="03971CD2"/>
    <w:rsid w:val="03A73B20"/>
    <w:rsid w:val="04DA6E85"/>
    <w:rsid w:val="054E0E8D"/>
    <w:rsid w:val="059D199E"/>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A340AC"/>
    <w:rsid w:val="1E2F4E67"/>
    <w:rsid w:val="1E506972"/>
    <w:rsid w:val="1E8146FC"/>
    <w:rsid w:val="1EC8639D"/>
    <w:rsid w:val="1EC97805"/>
    <w:rsid w:val="1EFB07B0"/>
    <w:rsid w:val="1F6101B7"/>
    <w:rsid w:val="1FABD71D"/>
    <w:rsid w:val="20505929"/>
    <w:rsid w:val="2093268B"/>
    <w:rsid w:val="228770CD"/>
    <w:rsid w:val="23444F45"/>
    <w:rsid w:val="236906A5"/>
    <w:rsid w:val="23BA0D09"/>
    <w:rsid w:val="24BA0C0F"/>
    <w:rsid w:val="259F5563"/>
    <w:rsid w:val="25AD749C"/>
    <w:rsid w:val="25AE4162"/>
    <w:rsid w:val="261B2634"/>
    <w:rsid w:val="26872640"/>
    <w:rsid w:val="26C653DA"/>
    <w:rsid w:val="26EC5D21"/>
    <w:rsid w:val="27A13E6E"/>
    <w:rsid w:val="28863E70"/>
    <w:rsid w:val="28994B2A"/>
    <w:rsid w:val="28CD1B01"/>
    <w:rsid w:val="290441D9"/>
    <w:rsid w:val="292E4395"/>
    <w:rsid w:val="29867FF5"/>
    <w:rsid w:val="29D72E63"/>
    <w:rsid w:val="29F01BC9"/>
    <w:rsid w:val="2A1248CB"/>
    <w:rsid w:val="2A24302B"/>
    <w:rsid w:val="2A7456B8"/>
    <w:rsid w:val="2CB024EC"/>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4E404B6"/>
    <w:rsid w:val="353874A5"/>
    <w:rsid w:val="356C4B0F"/>
    <w:rsid w:val="357756D0"/>
    <w:rsid w:val="35F83418"/>
    <w:rsid w:val="36433E0B"/>
    <w:rsid w:val="3685618C"/>
    <w:rsid w:val="36DF7E92"/>
    <w:rsid w:val="37210A48"/>
    <w:rsid w:val="37C605ED"/>
    <w:rsid w:val="37EC07D4"/>
    <w:rsid w:val="37FE2BE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9141BF"/>
    <w:rsid w:val="41C515FE"/>
    <w:rsid w:val="436E1D48"/>
    <w:rsid w:val="44FC0AD9"/>
    <w:rsid w:val="464311BD"/>
    <w:rsid w:val="46762869"/>
    <w:rsid w:val="46800ECA"/>
    <w:rsid w:val="46D65DFF"/>
    <w:rsid w:val="46ED43C8"/>
    <w:rsid w:val="47655748"/>
    <w:rsid w:val="48E65506"/>
    <w:rsid w:val="49A95325"/>
    <w:rsid w:val="49C60D15"/>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4D72BF4"/>
    <w:rsid w:val="54F6709D"/>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5737FA2"/>
    <w:rsid w:val="65D920E1"/>
    <w:rsid w:val="65D9655D"/>
    <w:rsid w:val="6656630C"/>
    <w:rsid w:val="66EC0C69"/>
    <w:rsid w:val="67AD24B8"/>
    <w:rsid w:val="67F5DAB5"/>
    <w:rsid w:val="68261741"/>
    <w:rsid w:val="693E2FAD"/>
    <w:rsid w:val="698062FC"/>
    <w:rsid w:val="69BD5EE8"/>
    <w:rsid w:val="6ABD46BF"/>
    <w:rsid w:val="6AF730BD"/>
    <w:rsid w:val="6B617BE2"/>
    <w:rsid w:val="6BA66029"/>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6B7D6A"/>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A013D"/>
    <w:rsid w:val="7E9160CF"/>
    <w:rsid w:val="7FDC2489"/>
    <w:rsid w:val="7FFDE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A4F79"/>
    <w:pPr>
      <w:widowControl w:val="0"/>
      <w:adjustRightInd w:val="0"/>
      <w:spacing w:line="360" w:lineRule="atLeast"/>
      <w:textAlignment w:val="baseline"/>
    </w:pPr>
    <w:rPr>
      <w:sz w:val="24"/>
    </w:rPr>
  </w:style>
  <w:style w:type="paragraph" w:styleId="1">
    <w:name w:val="heading 1"/>
    <w:basedOn w:val="a"/>
    <w:next w:val="a"/>
    <w:link w:val="1Char"/>
    <w:uiPriority w:val="9"/>
    <w:qFormat/>
    <w:rsid w:val="003A4F79"/>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rsid w:val="003A4F79"/>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Char"/>
    <w:uiPriority w:val="9"/>
    <w:qFormat/>
    <w:rsid w:val="003A4F79"/>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A4F79"/>
    <w:rPr>
      <w:color w:val="0000FF"/>
      <w:u w:val="single"/>
    </w:rPr>
  </w:style>
  <w:style w:type="character" w:customStyle="1" w:styleId="2Char">
    <w:name w:val="标题 2 Char"/>
    <w:link w:val="2"/>
    <w:uiPriority w:val="9"/>
    <w:semiHidden/>
    <w:rsid w:val="003A4F79"/>
    <w:rPr>
      <w:rFonts w:ascii="Cambria" w:eastAsia="宋体" w:hAnsi="Cambria" w:cs="Times New Roman"/>
      <w:b/>
      <w:bCs/>
      <w:sz w:val="32"/>
      <w:szCs w:val="32"/>
    </w:rPr>
  </w:style>
  <w:style w:type="character" w:customStyle="1" w:styleId="1Char">
    <w:name w:val="标题 1 Char"/>
    <w:link w:val="1"/>
    <w:uiPriority w:val="9"/>
    <w:rsid w:val="003A4F79"/>
    <w:rPr>
      <w:b/>
      <w:bCs/>
      <w:kern w:val="44"/>
      <w:sz w:val="44"/>
      <w:szCs w:val="44"/>
    </w:rPr>
  </w:style>
  <w:style w:type="character" w:customStyle="1" w:styleId="3Char">
    <w:name w:val="标题 3 Char"/>
    <w:link w:val="3"/>
    <w:uiPriority w:val="9"/>
    <w:semiHidden/>
    <w:rsid w:val="003A4F79"/>
    <w:rPr>
      <w:b/>
      <w:bCs/>
      <w:sz w:val="32"/>
      <w:szCs w:val="32"/>
    </w:rPr>
  </w:style>
  <w:style w:type="character" w:customStyle="1" w:styleId="Char">
    <w:name w:val="批注框文本 Char"/>
    <w:link w:val="a4"/>
    <w:uiPriority w:val="99"/>
    <w:semiHidden/>
    <w:rsid w:val="003A4F79"/>
    <w:rPr>
      <w:sz w:val="18"/>
      <w:szCs w:val="18"/>
    </w:rPr>
  </w:style>
  <w:style w:type="character" w:customStyle="1" w:styleId="Char0">
    <w:name w:val="页脚 Char"/>
    <w:link w:val="a5"/>
    <w:semiHidden/>
    <w:rsid w:val="003A4F79"/>
    <w:rPr>
      <w:sz w:val="18"/>
      <w:szCs w:val="18"/>
    </w:rPr>
  </w:style>
  <w:style w:type="character" w:customStyle="1" w:styleId="Char1">
    <w:name w:val="页眉 Char"/>
    <w:link w:val="a6"/>
    <w:semiHidden/>
    <w:rsid w:val="003A4F79"/>
    <w:rPr>
      <w:sz w:val="18"/>
      <w:szCs w:val="18"/>
    </w:rPr>
  </w:style>
  <w:style w:type="paragraph" w:styleId="a6">
    <w:name w:val="header"/>
    <w:basedOn w:val="a"/>
    <w:link w:val="Char1"/>
    <w:unhideWhenUsed/>
    <w:rsid w:val="003A4F79"/>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link w:val="Char0"/>
    <w:unhideWhenUsed/>
    <w:rsid w:val="003A4F79"/>
    <w:pPr>
      <w:tabs>
        <w:tab w:val="center" w:pos="4153"/>
        <w:tab w:val="right" w:pos="8306"/>
      </w:tabs>
      <w:snapToGrid w:val="0"/>
      <w:spacing w:line="240" w:lineRule="atLeast"/>
    </w:pPr>
    <w:rPr>
      <w:sz w:val="18"/>
      <w:szCs w:val="18"/>
    </w:rPr>
  </w:style>
  <w:style w:type="paragraph" w:styleId="a4">
    <w:name w:val="Balloon Text"/>
    <w:basedOn w:val="a"/>
    <w:link w:val="Char"/>
    <w:uiPriority w:val="99"/>
    <w:unhideWhenUsed/>
    <w:rsid w:val="003A4F79"/>
    <w:pPr>
      <w:spacing w:line="240" w:lineRule="auto"/>
    </w:pPr>
    <w:rPr>
      <w:sz w:val="18"/>
      <w:szCs w:val="18"/>
    </w:rPr>
  </w:style>
  <w:style w:type="paragraph" w:styleId="30">
    <w:name w:val="toc 3"/>
    <w:basedOn w:val="a"/>
    <w:next w:val="a"/>
    <w:uiPriority w:val="39"/>
    <w:unhideWhenUsed/>
    <w:qFormat/>
    <w:rsid w:val="003A4F79"/>
    <w:pPr>
      <w:widowControl/>
      <w:adjustRightInd/>
      <w:spacing w:after="100" w:line="276" w:lineRule="auto"/>
      <w:ind w:left="440"/>
      <w:textAlignment w:val="auto"/>
    </w:pPr>
    <w:rPr>
      <w:rFonts w:ascii="Calibri" w:hAnsi="Calibri"/>
      <w:sz w:val="22"/>
      <w:szCs w:val="22"/>
    </w:rPr>
  </w:style>
  <w:style w:type="paragraph" w:styleId="10">
    <w:name w:val="toc 1"/>
    <w:basedOn w:val="a"/>
    <w:next w:val="a"/>
    <w:uiPriority w:val="39"/>
    <w:unhideWhenUsed/>
    <w:qFormat/>
    <w:rsid w:val="003A4F79"/>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0">
    <w:name w:val="toc 2"/>
    <w:basedOn w:val="a"/>
    <w:next w:val="a"/>
    <w:uiPriority w:val="39"/>
    <w:unhideWhenUsed/>
    <w:qFormat/>
    <w:rsid w:val="003A4F79"/>
    <w:pPr>
      <w:widowControl/>
      <w:adjustRightInd/>
      <w:spacing w:after="100" w:line="276" w:lineRule="auto"/>
      <w:ind w:left="220"/>
      <w:textAlignment w:val="auto"/>
    </w:pPr>
    <w:rPr>
      <w:rFonts w:ascii="Calibri" w:hAnsi="Calibri"/>
      <w:sz w:val="22"/>
      <w:szCs w:val="22"/>
    </w:rPr>
  </w:style>
  <w:style w:type="paragraph" w:styleId="TOC">
    <w:name w:val="TOC Heading"/>
    <w:basedOn w:val="1"/>
    <w:next w:val="a"/>
    <w:uiPriority w:val="39"/>
    <w:qFormat/>
    <w:rsid w:val="003A4F79"/>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9628E-A0EB-4CF2-B03F-B9709D1C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13</Pages>
  <Words>989</Words>
  <Characters>5642</Characters>
  <Application>Microsoft Office Word</Application>
  <DocSecurity>0</DocSecurity>
  <PresentationFormat/>
  <Lines>47</Lines>
  <Paragraphs>13</Paragraphs>
  <Slides>0</Slides>
  <Notes>0</Notes>
  <HiddenSlides>0</HiddenSlides>
  <MMClips>0</MMClips>
  <ScaleCrop>false</ScaleCrop>
  <Company>Microsoft</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cwhw</cp:lastModifiedBy>
  <cp:revision>44</cp:revision>
  <cp:lastPrinted>2022-08-26T06:45:00Z</cp:lastPrinted>
  <dcterms:created xsi:type="dcterms:W3CDTF">2022-08-17T03:21:00Z</dcterms:created>
  <dcterms:modified xsi:type="dcterms:W3CDTF">2022-08-26T06:51:00Z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45B29D27DA12464F966D89E11FB82948</vt:lpwstr>
  </property>
</Properties>
</file>