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2" w:rsidRPr="00A03C22" w:rsidRDefault="00E93449" w:rsidP="00E34A0B">
      <w:pPr>
        <w:shd w:val="clear" w:color="auto" w:fill="FFFFFF"/>
        <w:autoSpaceDE w:val="0"/>
        <w:autoSpaceDN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北辰区201</w:t>
      </w:r>
      <w:r>
        <w:rPr>
          <w:rFonts w:ascii="方正小标宋简体" w:eastAsia="方正小标宋简体" w:hAnsi="仿宋"/>
          <w:kern w:val="0"/>
          <w:sz w:val="44"/>
          <w:szCs w:val="44"/>
        </w:rPr>
        <w:t>9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年举借政府债务情况说明</w:t>
      </w:r>
    </w:p>
    <w:p w:rsid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A03C22" w:rsidRPr="00A03C22" w:rsidRDefault="00A03C22" w:rsidP="00A51C0F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03C22">
        <w:rPr>
          <w:rFonts w:ascii="黑体" w:eastAsia="黑体" w:hAnsi="黑体" w:hint="eastAsia"/>
          <w:sz w:val="32"/>
          <w:szCs w:val="32"/>
        </w:rPr>
        <w:t>一、北辰区</w:t>
      </w:r>
      <w:r w:rsidR="00A51C0F">
        <w:rPr>
          <w:rFonts w:ascii="黑体" w:eastAsia="黑体" w:hAnsi="黑体" w:hint="eastAsia"/>
          <w:sz w:val="32"/>
          <w:szCs w:val="32"/>
        </w:rPr>
        <w:t>2018年</w:t>
      </w:r>
      <w:r w:rsidRPr="00A03C22">
        <w:rPr>
          <w:rFonts w:ascii="黑体" w:eastAsia="黑体" w:hAnsi="黑体" w:hint="eastAsia"/>
          <w:sz w:val="32"/>
          <w:szCs w:val="32"/>
        </w:rPr>
        <w:t>政府债务限额</w:t>
      </w:r>
      <w:r w:rsidR="00A51C0F">
        <w:rPr>
          <w:rFonts w:ascii="黑体" w:eastAsia="黑体" w:hAnsi="黑体" w:hint="eastAsia"/>
          <w:sz w:val="32"/>
          <w:szCs w:val="32"/>
        </w:rPr>
        <w:t>和</w:t>
      </w:r>
      <w:r w:rsidR="00A51C0F">
        <w:rPr>
          <w:rFonts w:ascii="黑体" w:eastAsia="黑体" w:hAnsi="黑体"/>
          <w:sz w:val="32"/>
          <w:szCs w:val="32"/>
        </w:rPr>
        <w:t>余额预计</w:t>
      </w:r>
      <w:r w:rsidRPr="00A03C22">
        <w:rPr>
          <w:rFonts w:ascii="黑体" w:eastAsia="黑体" w:hAnsi="黑体" w:hint="eastAsia"/>
          <w:sz w:val="32"/>
          <w:szCs w:val="32"/>
        </w:rPr>
        <w:t>情况</w:t>
      </w:r>
    </w:p>
    <w:p w:rsidR="00367A9B" w:rsidRDefault="00367A9B" w:rsidP="00367A9B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中华人民共和国预算法》和《国务院关于加强地方政府性债务管理的意见》（国发[2014]43号）规定，地方政府债务规模实行限额管理，地方政府举债不得突破批准的限额；省、自治区、直辖市依照国务院下达限额举借的债务，列入本级预算调整方案，报本级人民代表大会常务委员会批准。</w:t>
      </w:r>
    </w:p>
    <w:p w:rsidR="00F56211" w:rsidRDefault="00A03C22" w:rsidP="00F56211">
      <w:pPr>
        <w:shd w:val="clear" w:color="auto" w:fill="FFFFFF"/>
        <w:autoSpaceDE w:val="0"/>
        <w:autoSpaceDN w:val="0"/>
        <w:spacing w:line="600" w:lineRule="exact"/>
        <w:ind w:firstLineChars="245" w:firstLine="78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市财政局下达</w:t>
      </w:r>
      <w:r w:rsidR="00F56211">
        <w:rPr>
          <w:rFonts w:ascii="仿宋" w:eastAsia="仿宋" w:hAnsi="仿宋" w:hint="eastAsia"/>
          <w:sz w:val="32"/>
          <w:szCs w:val="32"/>
        </w:rPr>
        <w:t>北辰</w:t>
      </w:r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/>
          <w:sz w:val="32"/>
          <w:szCs w:val="32"/>
        </w:rPr>
        <w:t>2018年政府债务限额129.</w:t>
      </w:r>
      <w:r w:rsidR="00F56211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F56211">
        <w:rPr>
          <w:rFonts w:ascii="仿宋" w:eastAsia="仿宋" w:hAnsi="仿宋" w:hint="eastAsia"/>
          <w:sz w:val="32"/>
          <w:szCs w:val="32"/>
        </w:rPr>
        <w:t>（包括一般债务42.2亿元、专项债务87.7亿元</w:t>
      </w:r>
      <w:r w:rsidR="00E26313">
        <w:rPr>
          <w:rFonts w:ascii="仿宋" w:eastAsia="仿宋" w:hAnsi="仿宋" w:hint="eastAsia"/>
          <w:sz w:val="32"/>
          <w:szCs w:val="32"/>
        </w:rPr>
        <w:t>）</w:t>
      </w:r>
      <w:r w:rsidR="00F56211">
        <w:rPr>
          <w:rFonts w:ascii="仿宋" w:eastAsia="仿宋" w:hAnsi="仿宋" w:hint="eastAsia"/>
          <w:sz w:val="32"/>
          <w:szCs w:val="32"/>
        </w:rPr>
        <w:t>。其中</w:t>
      </w:r>
      <w:r w:rsidR="00F56211">
        <w:rPr>
          <w:rFonts w:ascii="仿宋" w:eastAsia="仿宋" w:hAnsi="仿宋"/>
          <w:sz w:val="32"/>
          <w:szCs w:val="32"/>
        </w:rPr>
        <w:t>2017年103.</w:t>
      </w:r>
      <w:r w:rsidR="00F56211">
        <w:rPr>
          <w:rFonts w:ascii="仿宋" w:eastAsia="仿宋" w:hAnsi="仿宋" w:hint="eastAsia"/>
          <w:sz w:val="32"/>
          <w:szCs w:val="32"/>
        </w:rPr>
        <w:t>9亿元，</w:t>
      </w:r>
      <w:r w:rsidR="00F56211">
        <w:rPr>
          <w:rFonts w:ascii="仿宋" w:eastAsia="仿宋" w:hAnsi="仿宋"/>
          <w:sz w:val="32"/>
          <w:szCs w:val="32"/>
        </w:rPr>
        <w:t>2018年新增26亿元</w:t>
      </w:r>
      <w:r w:rsidR="00B069E1">
        <w:rPr>
          <w:rFonts w:ascii="仿宋" w:eastAsia="仿宋" w:hAnsi="仿宋" w:hint="eastAsia"/>
          <w:sz w:val="32"/>
          <w:szCs w:val="32"/>
        </w:rPr>
        <w:t>。</w:t>
      </w:r>
    </w:p>
    <w:p w:rsidR="00F56211" w:rsidRDefault="00F56211" w:rsidP="00F56211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A03C22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="00A03C22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底，北辰区</w:t>
      </w:r>
      <w:r w:rsidR="00A03C22">
        <w:rPr>
          <w:rFonts w:ascii="仿宋" w:eastAsia="仿宋" w:hAnsi="仿宋"/>
          <w:sz w:val="32"/>
          <w:szCs w:val="32"/>
        </w:rPr>
        <w:t>政府债务余额</w:t>
      </w:r>
      <w:r>
        <w:rPr>
          <w:rFonts w:ascii="仿宋" w:eastAsia="仿宋" w:hAnsi="仿宋" w:hint="eastAsia"/>
          <w:sz w:val="32"/>
          <w:szCs w:val="32"/>
        </w:rPr>
        <w:t>103.</w:t>
      </w:r>
      <w:r w:rsidR="000F3F71">
        <w:rPr>
          <w:rFonts w:ascii="仿宋" w:eastAsia="仿宋" w:hAnsi="仿宋" w:hint="eastAsia"/>
          <w:sz w:val="32"/>
          <w:szCs w:val="32"/>
        </w:rPr>
        <w:t>8</w:t>
      </w:r>
      <w:r w:rsidR="00A03C22"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 w:hint="eastAsia"/>
          <w:sz w:val="32"/>
          <w:szCs w:val="32"/>
        </w:rPr>
        <w:t>39.2</w:t>
      </w:r>
      <w:r w:rsidR="00A03C22"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 w:hint="eastAsia"/>
          <w:sz w:val="32"/>
          <w:szCs w:val="32"/>
        </w:rPr>
        <w:t>64.</w:t>
      </w:r>
      <w:r w:rsidR="000F3F71">
        <w:rPr>
          <w:rFonts w:ascii="仿宋" w:eastAsia="仿宋" w:hAnsi="仿宋" w:hint="eastAsia"/>
          <w:sz w:val="32"/>
          <w:szCs w:val="32"/>
        </w:rPr>
        <w:t>6</w:t>
      </w:r>
      <w:r w:rsidR="00A03C22">
        <w:rPr>
          <w:rFonts w:ascii="仿宋" w:eastAsia="仿宋" w:hAnsi="仿宋" w:hint="eastAsia"/>
          <w:sz w:val="32"/>
          <w:szCs w:val="32"/>
        </w:rPr>
        <w:t>亿元。</w:t>
      </w:r>
      <w:r>
        <w:rPr>
          <w:rFonts w:ascii="仿宋" w:eastAsia="仿宋" w:hAnsi="仿宋" w:hint="eastAsia"/>
          <w:sz w:val="32"/>
          <w:szCs w:val="32"/>
        </w:rPr>
        <w:t>2018年举借政府债务26亿元，偿还0.</w:t>
      </w:r>
      <w:r w:rsidR="000F3F7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9C5114">
        <w:rPr>
          <w:rFonts w:ascii="仿宋" w:eastAsia="仿宋" w:hAnsi="仿宋" w:hint="eastAsia"/>
          <w:sz w:val="32"/>
          <w:szCs w:val="32"/>
        </w:rPr>
        <w:t>。据此，</w:t>
      </w:r>
      <w:r w:rsidR="004747A5">
        <w:rPr>
          <w:rFonts w:ascii="仿宋" w:eastAsia="仿宋" w:hAnsi="仿宋" w:hint="eastAsia"/>
          <w:kern w:val="0"/>
          <w:sz w:val="32"/>
          <w:szCs w:val="32"/>
        </w:rPr>
        <w:t>截至2018年底，</w:t>
      </w:r>
      <w:r>
        <w:rPr>
          <w:rFonts w:ascii="仿宋" w:eastAsia="仿宋" w:hAnsi="仿宋" w:hint="eastAsia"/>
          <w:sz w:val="32"/>
          <w:szCs w:val="32"/>
        </w:rPr>
        <w:t>北辰区</w:t>
      </w:r>
      <w:r>
        <w:rPr>
          <w:rFonts w:ascii="仿宋" w:eastAsia="仿宋" w:hAnsi="仿宋"/>
          <w:sz w:val="32"/>
          <w:szCs w:val="32"/>
        </w:rPr>
        <w:t>政府债务余额</w:t>
      </w:r>
      <w:r w:rsidR="004418F5">
        <w:rPr>
          <w:rFonts w:ascii="仿宋" w:eastAsia="仿宋" w:hAnsi="仿宋" w:hint="eastAsia"/>
          <w:sz w:val="32"/>
          <w:szCs w:val="32"/>
        </w:rPr>
        <w:t>预计</w:t>
      </w:r>
      <w:r>
        <w:rPr>
          <w:rFonts w:ascii="仿宋" w:eastAsia="仿宋" w:hAnsi="仿宋"/>
          <w:sz w:val="32"/>
          <w:szCs w:val="32"/>
        </w:rPr>
        <w:t>129.7</w:t>
      </w:r>
      <w:r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/>
          <w:sz w:val="32"/>
          <w:szCs w:val="32"/>
        </w:rPr>
        <w:t>42.</w:t>
      </w:r>
      <w:r w:rsidR="004418F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/>
          <w:sz w:val="32"/>
          <w:szCs w:val="32"/>
        </w:rPr>
        <w:t>87.</w:t>
      </w:r>
      <w:r w:rsidR="000F3F71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:rsidR="00573793" w:rsidRDefault="00A51C0F" w:rsidP="00F56211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A51C0F">
        <w:rPr>
          <w:rFonts w:ascii="黑体" w:eastAsia="黑体" w:hAnsi="黑体"/>
          <w:sz w:val="32"/>
          <w:szCs w:val="32"/>
        </w:rPr>
        <w:t>、</w:t>
      </w:r>
      <w:r w:rsidR="00573793">
        <w:rPr>
          <w:rFonts w:ascii="黑体" w:eastAsia="黑体" w:hAnsi="黑体" w:hint="eastAsia"/>
          <w:sz w:val="32"/>
          <w:szCs w:val="32"/>
        </w:rPr>
        <w:t>北辰区2018年</w:t>
      </w:r>
      <w:r w:rsidR="00573793">
        <w:rPr>
          <w:rFonts w:ascii="黑体" w:eastAsia="黑体" w:hAnsi="黑体"/>
          <w:sz w:val="32"/>
          <w:szCs w:val="32"/>
        </w:rPr>
        <w:t>政府债务（</w:t>
      </w:r>
      <w:r w:rsidR="00573793">
        <w:rPr>
          <w:rFonts w:ascii="黑体" w:eastAsia="黑体" w:hAnsi="黑体" w:hint="eastAsia"/>
          <w:sz w:val="32"/>
          <w:szCs w:val="32"/>
        </w:rPr>
        <w:t>含</w:t>
      </w:r>
      <w:r w:rsidR="00573793">
        <w:rPr>
          <w:rFonts w:ascii="黑体" w:eastAsia="黑体" w:hAnsi="黑体"/>
          <w:sz w:val="32"/>
          <w:szCs w:val="32"/>
        </w:rPr>
        <w:t>再融资债券）</w:t>
      </w:r>
      <w:r w:rsidR="00573793">
        <w:rPr>
          <w:rFonts w:ascii="黑体" w:eastAsia="黑体" w:hAnsi="黑体" w:hint="eastAsia"/>
          <w:sz w:val="32"/>
          <w:szCs w:val="32"/>
        </w:rPr>
        <w:t>发行</w:t>
      </w:r>
      <w:r w:rsidR="00573793">
        <w:rPr>
          <w:rFonts w:ascii="黑体" w:eastAsia="黑体" w:hAnsi="黑体"/>
          <w:sz w:val="32"/>
          <w:szCs w:val="32"/>
        </w:rPr>
        <w:t>及还本付息</w:t>
      </w:r>
      <w:r w:rsidR="00B859AA">
        <w:rPr>
          <w:rFonts w:ascii="黑体" w:eastAsia="黑体" w:hAnsi="黑体" w:hint="eastAsia"/>
          <w:sz w:val="32"/>
          <w:szCs w:val="32"/>
        </w:rPr>
        <w:t>预计情况</w:t>
      </w:r>
    </w:p>
    <w:p w:rsidR="00F6650E" w:rsidRDefault="00F6650E" w:rsidP="00F6650E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 w:rsidR="00CD3C23">
        <w:rPr>
          <w:rFonts w:ascii="仿宋" w:eastAsia="仿宋" w:hAnsi="仿宋" w:hint="eastAsia"/>
          <w:sz w:val="32"/>
          <w:szCs w:val="32"/>
        </w:rPr>
        <w:t>政府</w:t>
      </w:r>
      <w:r>
        <w:rPr>
          <w:rFonts w:ascii="仿宋" w:eastAsia="仿宋" w:hAnsi="仿宋" w:hint="eastAsia"/>
          <w:sz w:val="32"/>
          <w:szCs w:val="32"/>
        </w:rPr>
        <w:t>债务</w:t>
      </w:r>
      <w:r>
        <w:rPr>
          <w:rFonts w:ascii="仿宋" w:eastAsia="仿宋" w:hAnsi="仿宋"/>
          <w:sz w:val="32"/>
          <w:szCs w:val="32"/>
        </w:rPr>
        <w:t>发行情况</w:t>
      </w:r>
    </w:p>
    <w:p w:rsidR="00F6650E" w:rsidRDefault="00F6650E" w:rsidP="00F6650E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2018年，市财政局转贷我区新增政府债券资金26亿元,用于土地整理23亿元、城中村改造2亿元及环外煤改清洁能源项目1亿元。</w:t>
      </w:r>
    </w:p>
    <w:p w:rsidR="00F6650E" w:rsidRDefault="00F6650E" w:rsidP="00F6650E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sz w:val="32"/>
          <w:szCs w:val="32"/>
        </w:rPr>
        <w:t>.2018年还本付息情况</w:t>
      </w:r>
    </w:p>
    <w:p w:rsidR="00F6650E" w:rsidRPr="00F6650E" w:rsidRDefault="00F6650E" w:rsidP="00F6650E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2018年政府债务</w:t>
      </w:r>
      <w:r>
        <w:rPr>
          <w:rFonts w:ascii="仿宋" w:eastAsia="仿宋" w:hAnsi="仿宋"/>
          <w:sz w:val="32"/>
          <w:szCs w:val="32"/>
        </w:rPr>
        <w:t>付息及发行费支出</w:t>
      </w:r>
      <w:r>
        <w:rPr>
          <w:rFonts w:ascii="仿宋" w:eastAsia="仿宋" w:hAnsi="仿宋" w:hint="eastAsia"/>
          <w:sz w:val="32"/>
          <w:szCs w:val="32"/>
        </w:rPr>
        <w:t>3.5</w:t>
      </w:r>
      <w:r>
        <w:rPr>
          <w:rFonts w:ascii="仿宋" w:eastAsia="仿宋" w:hAnsi="仿宋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（其中：一般债券1.3亿元，专项债券2.2亿元）；一般债券还本支出0.1亿元</w:t>
      </w:r>
      <w:r>
        <w:rPr>
          <w:rFonts w:ascii="仿宋" w:eastAsia="仿宋" w:hAnsi="仿宋"/>
          <w:sz w:val="32"/>
          <w:szCs w:val="32"/>
        </w:rPr>
        <w:t>。</w:t>
      </w:r>
    </w:p>
    <w:p w:rsidR="00A51C0F" w:rsidRPr="00A51C0F" w:rsidRDefault="00573793" w:rsidP="00F56211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="00A51C0F" w:rsidRPr="00A51C0F">
        <w:rPr>
          <w:rFonts w:ascii="黑体" w:eastAsia="黑体" w:hAnsi="黑体"/>
          <w:sz w:val="32"/>
          <w:szCs w:val="32"/>
        </w:rPr>
        <w:t>北辰区</w:t>
      </w:r>
      <w:r w:rsidR="00A51C0F" w:rsidRPr="00A51C0F">
        <w:rPr>
          <w:rFonts w:ascii="黑体" w:eastAsia="黑体" w:hAnsi="黑体" w:hint="eastAsia"/>
          <w:sz w:val="32"/>
          <w:szCs w:val="32"/>
        </w:rPr>
        <w:t>2019年</w:t>
      </w:r>
      <w:r w:rsidR="00A51C0F" w:rsidRPr="00A51C0F">
        <w:rPr>
          <w:rFonts w:ascii="黑体" w:eastAsia="黑体" w:hAnsi="黑体"/>
          <w:sz w:val="32"/>
          <w:szCs w:val="32"/>
        </w:rPr>
        <w:t>地方政府债券还本付息预算情况</w:t>
      </w:r>
    </w:p>
    <w:p w:rsidR="00F6650E" w:rsidRDefault="00F6650E" w:rsidP="00F6650E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2019年政府债务预计</w:t>
      </w:r>
      <w:r>
        <w:rPr>
          <w:rFonts w:ascii="仿宋" w:eastAsia="仿宋" w:hAnsi="仿宋"/>
          <w:sz w:val="32"/>
          <w:szCs w:val="32"/>
        </w:rPr>
        <w:t>付息支出</w:t>
      </w:r>
      <w:r>
        <w:rPr>
          <w:rFonts w:ascii="仿宋" w:eastAsia="仿宋" w:hAnsi="仿宋" w:hint="eastAsia"/>
          <w:sz w:val="32"/>
          <w:szCs w:val="32"/>
        </w:rPr>
        <w:t>4.6</w:t>
      </w:r>
      <w:r>
        <w:rPr>
          <w:rFonts w:ascii="仿宋" w:eastAsia="仿宋" w:hAnsi="仿宋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（其中：一般债券1.4亿元，专项债券3.2亿元）；预计还本支出4.45亿元,(其中：一般债券2.05亿元，专项债券2.4亿元)</w:t>
      </w:r>
      <w:r>
        <w:rPr>
          <w:rFonts w:ascii="仿宋" w:eastAsia="仿宋" w:hAnsi="仿宋"/>
          <w:sz w:val="32"/>
          <w:szCs w:val="32"/>
        </w:rPr>
        <w:t>。</w:t>
      </w:r>
    </w:p>
    <w:p w:rsidR="00A03C22" w:rsidRPr="00F6650E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E34A0B" w:rsidRDefault="00E34A0B"/>
    <w:p w:rsidR="00E34A0B" w:rsidRDefault="00E34A0B" w:rsidP="00E34A0B"/>
    <w:p w:rsidR="00E34A0B" w:rsidRDefault="00E34A0B" w:rsidP="00E34A0B">
      <w:pPr>
        <w:spacing w:line="360" w:lineRule="auto"/>
        <w:ind w:firstLineChars="200" w:firstLine="420"/>
        <w:jc w:val="center"/>
        <w:rPr>
          <w:rFonts w:ascii="仿宋" w:eastAsia="仿宋" w:hAnsi="仿宋"/>
          <w:sz w:val="32"/>
          <w:szCs w:val="32"/>
        </w:rPr>
      </w:pPr>
      <w:r>
        <w:t xml:space="preserve">                         </w:t>
      </w:r>
      <w:bookmarkStart w:id="0" w:name="_GoBack"/>
      <w:bookmarkEnd w:id="0"/>
      <w:r>
        <w:tab/>
      </w:r>
      <w:r>
        <w:rPr>
          <w:rFonts w:ascii="仿宋" w:eastAsia="仿宋" w:hAnsi="仿宋" w:hint="eastAsia"/>
          <w:sz w:val="32"/>
          <w:szCs w:val="32"/>
        </w:rPr>
        <w:t>2019年1月10日</w:t>
      </w:r>
    </w:p>
    <w:p w:rsidR="0053065D" w:rsidRPr="00E34A0B" w:rsidRDefault="0053065D" w:rsidP="00E34A0B">
      <w:pPr>
        <w:tabs>
          <w:tab w:val="left" w:pos="5516"/>
        </w:tabs>
      </w:pPr>
    </w:p>
    <w:sectPr w:rsidR="0053065D" w:rsidRPr="00E34A0B" w:rsidSect="001B7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57" w:rsidRDefault="009D5857" w:rsidP="00A03C22">
      <w:r>
        <w:separator/>
      </w:r>
    </w:p>
  </w:endnote>
  <w:endnote w:type="continuationSeparator" w:id="0">
    <w:p w:rsidR="009D5857" w:rsidRDefault="009D5857" w:rsidP="00A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57" w:rsidRDefault="009D5857" w:rsidP="00A03C22">
      <w:r>
        <w:separator/>
      </w:r>
    </w:p>
  </w:footnote>
  <w:footnote w:type="continuationSeparator" w:id="0">
    <w:p w:rsidR="009D5857" w:rsidRDefault="009D5857" w:rsidP="00A0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C22"/>
    <w:rsid w:val="000007A1"/>
    <w:rsid w:val="000F3F71"/>
    <w:rsid w:val="00131952"/>
    <w:rsid w:val="001B7263"/>
    <w:rsid w:val="002725A5"/>
    <w:rsid w:val="00283621"/>
    <w:rsid w:val="0028627F"/>
    <w:rsid w:val="002A15B7"/>
    <w:rsid w:val="00367A9B"/>
    <w:rsid w:val="004418F5"/>
    <w:rsid w:val="004747A5"/>
    <w:rsid w:val="0053065D"/>
    <w:rsid w:val="00573793"/>
    <w:rsid w:val="00575523"/>
    <w:rsid w:val="005C7DDA"/>
    <w:rsid w:val="00742CFA"/>
    <w:rsid w:val="00777DDB"/>
    <w:rsid w:val="007E5E39"/>
    <w:rsid w:val="007F0A24"/>
    <w:rsid w:val="009C5114"/>
    <w:rsid w:val="009D5857"/>
    <w:rsid w:val="00A03C22"/>
    <w:rsid w:val="00A51C0F"/>
    <w:rsid w:val="00B069E1"/>
    <w:rsid w:val="00B859AA"/>
    <w:rsid w:val="00CA074E"/>
    <w:rsid w:val="00CD3C23"/>
    <w:rsid w:val="00CF023A"/>
    <w:rsid w:val="00D166D0"/>
    <w:rsid w:val="00E2086F"/>
    <w:rsid w:val="00E26313"/>
    <w:rsid w:val="00E34A0B"/>
    <w:rsid w:val="00E850F5"/>
    <w:rsid w:val="00E93449"/>
    <w:rsid w:val="00F01A52"/>
    <w:rsid w:val="00F56211"/>
    <w:rsid w:val="00F6650E"/>
    <w:rsid w:val="00F73A21"/>
    <w:rsid w:val="00FA31A5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E52EE-9BD8-4B55-ACFA-2E725BB1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债务科</dc:creator>
  <cp:keywords/>
  <dc:description/>
  <cp:lastModifiedBy>何倩</cp:lastModifiedBy>
  <cp:revision>21</cp:revision>
  <dcterms:created xsi:type="dcterms:W3CDTF">2021-05-20T07:00:00Z</dcterms:created>
  <dcterms:modified xsi:type="dcterms:W3CDTF">2019-01-10T10:40:00Z</dcterms:modified>
</cp:coreProperties>
</file>