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劳动保障书面审查报告书</w:t>
      </w:r>
    </w:p>
    <w:p>
      <w:pPr>
        <w:rPr>
          <w:rFonts w:hint="eastAsia" w:eastAsia="黑体"/>
          <w:color w:val="000000"/>
          <w:kern w:val="0"/>
          <w:sz w:val="32"/>
          <w:szCs w:val="32"/>
        </w:rPr>
      </w:pPr>
      <w:r>
        <w:rPr>
          <w:rFonts w:hint="eastAsia" w:eastAsia="黑体"/>
          <w:color w:val="000000"/>
          <w:kern w:val="0"/>
          <w:sz w:val="32"/>
          <w:szCs w:val="32"/>
        </w:rPr>
        <w:t xml:space="preserve"> 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年度</w:t>
      </w:r>
    </w:p>
    <w:p>
      <w:pPr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 xml:space="preserve"> </w:t>
      </w:r>
    </w:p>
    <w:p>
      <w:pPr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填报单位：</w:t>
      </w:r>
    </w:p>
    <w:p>
      <w:pPr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《报告书》编号：</w:t>
      </w:r>
    </w:p>
    <w:p>
      <w:pPr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填报时间：     年　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月　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日</w:t>
      </w:r>
    </w:p>
    <w:p>
      <w:pPr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 xml:space="preserve"> 天津市北辰区人力社保局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二〇二  年  月制</w:t>
      </w:r>
    </w:p>
    <w:p>
      <w:pPr>
        <w:pStyle w:val="6"/>
        <w:jc w:val="both"/>
        <w:rPr>
          <w:rFonts w:hint="eastAsia" w:ascii="黑体" w:eastAsia="黑体" w:cs="黑体"/>
          <w:b/>
          <w:color w:val="221E1F"/>
          <w:sz w:val="36"/>
          <w:szCs w:val="36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tbl>
      <w:tblPr>
        <w:tblStyle w:val="4"/>
        <w:tblpPr w:leftFromText="180" w:rightFromText="180" w:vertAnchor="text" w:horzAnchor="page" w:tblpX="1317" w:tblpY="99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620"/>
        <w:gridCol w:w="1440"/>
        <w:gridCol w:w="1620"/>
        <w:gridCol w:w="1260"/>
        <w:gridCol w:w="97"/>
        <w:gridCol w:w="1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7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组织机构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代 码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32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73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登记、注册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执照类型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登记、注册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执照机关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登记、注册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执照号码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73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区（县）</w:t>
            </w:r>
          </w:p>
        </w:tc>
        <w:tc>
          <w:tcPr>
            <w:tcW w:w="57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173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主要经营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范 围</w:t>
            </w:r>
          </w:p>
        </w:tc>
        <w:tc>
          <w:tcPr>
            <w:tcW w:w="73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73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法定代表人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/负责人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0"/>
              </w:rPr>
              <w:t>人力资源部门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0"/>
              </w:rPr>
              <w:t>负责人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手 机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73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传 真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73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用工地址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 区(县）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街（乡、镇）　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73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行业类型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经济类型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73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46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                     万元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币种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银行基本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账 户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73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银行户名</w:t>
            </w:r>
          </w:p>
        </w:tc>
        <w:tc>
          <w:tcPr>
            <w:tcW w:w="738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pStyle w:val="6"/>
        <w:jc w:val="center"/>
        <w:rPr>
          <w:rFonts w:ascii="黑体" w:eastAsia="黑体" w:cs="Times New Roman"/>
          <w:b/>
          <w:color w:val="221E1F"/>
          <w:sz w:val="36"/>
          <w:szCs w:val="36"/>
        </w:rPr>
      </w:pPr>
      <w:r>
        <w:rPr>
          <w:rFonts w:hint="eastAsia" w:ascii="黑体" w:eastAsia="黑体" w:cs="黑体"/>
          <w:b/>
          <w:color w:val="221E1F"/>
          <w:sz w:val="36"/>
          <w:szCs w:val="36"/>
        </w:rPr>
        <w:t>第一部分：单位基本情况</w:t>
      </w:r>
    </w:p>
    <w:p>
      <w:pPr>
        <w:pStyle w:val="7"/>
        <w:jc w:val="both"/>
        <w:rPr>
          <w:rFonts w:hint="eastAsia" w:ascii="黑体" w:hAnsi="宋体" w:eastAsia="黑体" w:cs="宋体"/>
          <w:b/>
          <w:bCs/>
          <w:color w:val="333333"/>
          <w:sz w:val="30"/>
          <w:szCs w:val="30"/>
        </w:rPr>
      </w:pPr>
    </w:p>
    <w:p>
      <w:pPr>
        <w:pStyle w:val="7"/>
        <w:jc w:val="center"/>
        <w:rPr>
          <w:rFonts w:hint="eastAsia" w:ascii="黑体" w:hAnsi="宋体" w:eastAsia="黑体" w:cs="宋体"/>
          <w:b/>
          <w:bCs/>
          <w:color w:val="333333"/>
          <w:sz w:val="36"/>
          <w:szCs w:val="36"/>
        </w:rPr>
      </w:pPr>
      <w:r>
        <w:rPr>
          <w:rFonts w:hint="eastAsia" w:ascii="黑体" w:hAnsi="宋体" w:eastAsia="黑体" w:cs="宋体"/>
          <w:b/>
          <w:bCs/>
          <w:color w:val="333333"/>
          <w:sz w:val="36"/>
          <w:szCs w:val="36"/>
        </w:rPr>
        <w:t>第二部分：审查内容</w:t>
      </w:r>
    </w:p>
    <w:p>
      <w:pPr>
        <w:pStyle w:val="7"/>
        <w:jc w:val="center"/>
        <w:rPr>
          <w:rFonts w:hint="eastAsia" w:ascii="楷体_GB2312" w:eastAsia="楷体_GB2312" w:cs="楷体_GB2312"/>
          <w:color w:val="221E1F"/>
          <w:sz w:val="33"/>
          <w:szCs w:val="33"/>
        </w:rPr>
      </w:pPr>
      <w:r>
        <w:rPr>
          <w:rFonts w:hint="eastAsia" w:ascii="楷体_GB2312" w:eastAsia="楷体_GB2312" w:cs="楷体_GB2312"/>
          <w:color w:val="221E1F"/>
          <w:sz w:val="33"/>
          <w:szCs w:val="33"/>
        </w:rPr>
        <w:t>一、劳动用工情况</w:t>
      </w:r>
    </w:p>
    <w:tbl>
      <w:tblPr>
        <w:tblStyle w:val="4"/>
        <w:tblpPr w:leftFromText="180" w:rightFromText="180" w:vertAnchor="text" w:horzAnchor="page" w:tblpX="1325" w:tblpY="12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2773"/>
        <w:gridCol w:w="1763"/>
        <w:gridCol w:w="2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单位从业人员</w:t>
            </w:r>
          </w:p>
        </w:tc>
        <w:tc>
          <w:tcPr>
            <w:tcW w:w="2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其 中: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女职工</w:t>
            </w:r>
          </w:p>
        </w:tc>
        <w:tc>
          <w:tcPr>
            <w:tcW w:w="2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1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外籍人员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港澳台人员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1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本市城镇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职 工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农籍职工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1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其中:本市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农籍职工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不在岗职工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1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其他从业人员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其中：劳务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派 遣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1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其中：实习生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　人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其中：劳动关系在原单位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1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其中：计时工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人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其中：退 休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　人</w:t>
            </w:r>
          </w:p>
        </w:tc>
      </w:tr>
    </w:tbl>
    <w:p>
      <w:pPr>
        <w:pStyle w:val="7"/>
        <w:jc w:val="center"/>
        <w:rPr>
          <w:rFonts w:ascii="楷体_GB2312" w:eastAsia="楷体_GB2312" w:cs="楷体_GB2312"/>
          <w:color w:val="221E1F"/>
          <w:sz w:val="33"/>
          <w:szCs w:val="33"/>
        </w:rPr>
      </w:pPr>
      <w:r>
        <w:rPr>
          <w:rFonts w:hint="eastAsia" w:ascii="楷体_GB2312" w:eastAsia="楷体_GB2312" w:cs="楷体_GB2312"/>
          <w:color w:val="221E1F"/>
          <w:sz w:val="33"/>
          <w:szCs w:val="33"/>
        </w:rPr>
        <w:t>二、劳动合同情况</w:t>
      </w:r>
    </w:p>
    <w:tbl>
      <w:tblPr>
        <w:tblStyle w:val="4"/>
        <w:tblpPr w:leftFromText="180" w:rightFromText="180" w:vertAnchor="text" w:horzAnchor="page" w:tblpX="1380" w:tblpY="310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2773"/>
        <w:gridCol w:w="1763"/>
        <w:gridCol w:w="2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订立劳动合同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　人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订立劳动协议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i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333333"/>
                <w:kern w:val="0"/>
                <w:sz w:val="24"/>
                <w:szCs w:val="24"/>
              </w:rPr>
              <w:t>人</w:t>
            </w:r>
          </w:p>
        </w:tc>
      </w:tr>
    </w:tbl>
    <w:p>
      <w:pPr>
        <w:pStyle w:val="7"/>
        <w:jc w:val="center"/>
        <w:rPr>
          <w:rFonts w:hint="eastAsia" w:ascii="楷体_GB2312" w:eastAsia="楷体_GB2312" w:cs="楷体_GB2312"/>
          <w:color w:val="221E1F"/>
          <w:sz w:val="33"/>
          <w:szCs w:val="33"/>
        </w:rPr>
      </w:pPr>
      <w:r>
        <w:rPr>
          <w:rFonts w:hint="eastAsia" w:ascii="楷体_GB2312" w:eastAsia="楷体_GB2312" w:cs="楷体_GB2312"/>
          <w:color w:val="221E1F"/>
          <w:sz w:val="33"/>
          <w:szCs w:val="33"/>
        </w:rPr>
        <w:t>三、劳动报酬情况</w:t>
      </w:r>
    </w:p>
    <w:tbl>
      <w:tblPr>
        <w:tblStyle w:val="4"/>
        <w:tblpPr w:leftFromText="180" w:rightFromText="180" w:vertAnchor="text" w:horzAnchor="page" w:tblpX="1365" w:tblpY="79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2773"/>
        <w:gridCol w:w="1763"/>
        <w:gridCol w:w="2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Cs w:val="21"/>
              </w:rPr>
              <w:t>上年度单位从业人员劳动报酬总额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万元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Cs w:val="21"/>
              </w:rPr>
              <w:t>上年度从业人员平均劳动报酬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是否遵守天津市最低工资规定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□是  □否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Cs w:val="21"/>
              </w:rPr>
              <w:t>是否遵守国家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Cs w:val="21"/>
              </w:rPr>
              <w:t>规定发放职工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Cs w:val="21"/>
              </w:rPr>
              <w:t>各项福利待遇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是否拖欠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职工工资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□是  □否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每月发薪日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jc w:val="center"/>
        <w:rPr>
          <w:rFonts w:hint="eastAsia" w:ascii="楷体_GB2312" w:eastAsia="楷体_GB2312" w:cs="楷体_GB2312"/>
          <w:color w:val="221E1F"/>
          <w:sz w:val="33"/>
          <w:szCs w:val="33"/>
        </w:rPr>
      </w:pPr>
    </w:p>
    <w:p>
      <w:pPr>
        <w:pStyle w:val="7"/>
        <w:jc w:val="center"/>
        <w:rPr>
          <w:rFonts w:hint="eastAsia" w:ascii="楷体_GB2312" w:eastAsia="楷体_GB2312" w:cs="楷体_GB2312"/>
          <w:color w:val="221E1F"/>
          <w:sz w:val="33"/>
          <w:szCs w:val="33"/>
        </w:rPr>
      </w:pPr>
      <w:r>
        <w:rPr>
          <w:rFonts w:hint="eastAsia" w:ascii="楷体_GB2312" w:eastAsia="楷体_GB2312" w:cs="楷体_GB2312"/>
          <w:color w:val="221E1F"/>
          <w:sz w:val="33"/>
          <w:szCs w:val="33"/>
        </w:rPr>
        <w:t>四、社会保险缴纳情况</w:t>
      </w:r>
    </w:p>
    <w:tbl>
      <w:tblPr>
        <w:tblStyle w:val="4"/>
        <w:tblpPr w:leftFromText="180" w:rightFromText="180" w:vertAnchor="text" w:horzAnchor="page" w:tblpX="1432" w:tblpY="35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3544"/>
        <w:gridCol w:w="3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上月实际缴费人数(人)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上月实际缴费总额(万元)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养老保险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医疗保险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失业保险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工伤保险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生育保险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jc w:val="center"/>
        <w:rPr>
          <w:rFonts w:hint="eastAsia" w:ascii="楷体_GB2312" w:eastAsia="楷体_GB2312" w:cs="楷体_GB2312"/>
          <w:color w:val="221E1F"/>
          <w:sz w:val="33"/>
          <w:szCs w:val="33"/>
        </w:rPr>
      </w:pPr>
    </w:p>
    <w:tbl>
      <w:tblPr>
        <w:tblStyle w:val="4"/>
        <w:tblpPr w:leftFromText="180" w:rightFromText="180" w:vertAnchor="text" w:horzAnchor="page" w:tblpX="1267" w:tblpY="780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2773"/>
        <w:gridCol w:w="1763"/>
        <w:gridCol w:w="2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18"/>
                <w:szCs w:val="18"/>
              </w:rPr>
              <w:t>是否遵守国家工作时间和休息休假规定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□是  □否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是否实行特殊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工时制度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是否实行不定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时工作制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□是  □否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是否实行综合计算工时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经审批实行不定时工作制人数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周 期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□年□季□月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审批部门</w:t>
            </w:r>
          </w:p>
        </w:tc>
        <w:tc>
          <w:tcPr>
            <w:tcW w:w="75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经审批实行综合计算工时人数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周 期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□年□季□月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审批部门</w:t>
            </w:r>
          </w:p>
        </w:tc>
        <w:tc>
          <w:tcPr>
            <w:tcW w:w="75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jc w:val="center"/>
        <w:rPr>
          <w:rFonts w:hint="eastAsia" w:ascii="楷体_GB2312" w:eastAsia="楷体_GB2312" w:cs="楷体_GB2312"/>
          <w:color w:val="221E1F"/>
          <w:sz w:val="33"/>
          <w:szCs w:val="33"/>
        </w:rPr>
      </w:pPr>
      <w:r>
        <w:rPr>
          <w:rFonts w:hint="eastAsia" w:ascii="楷体_GB2312" w:eastAsia="楷体_GB2312" w:cs="楷体_GB2312"/>
          <w:color w:val="221E1F"/>
          <w:sz w:val="33"/>
          <w:szCs w:val="33"/>
        </w:rPr>
        <w:t>五、综合情况</w:t>
      </w:r>
    </w:p>
    <w:p>
      <w:pPr>
        <w:pStyle w:val="7"/>
        <w:jc w:val="center"/>
        <w:rPr>
          <w:rFonts w:cs="Times New Roman"/>
          <w:color w:val="auto"/>
        </w:rPr>
      </w:pPr>
      <w:r>
        <w:rPr>
          <w:rFonts w:hint="eastAsia" w:ascii="楷体_GB2312" w:eastAsia="楷体_GB2312" w:cs="楷体_GB2312"/>
          <w:color w:val="221E1F"/>
          <w:sz w:val="33"/>
          <w:szCs w:val="33"/>
        </w:rPr>
        <w:t>六、历年参加书面审查情况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160"/>
        <w:gridCol w:w="2520"/>
        <w:gridCol w:w="2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136" w:type="dxa"/>
            <w:vMerge w:val="restart"/>
            <w:tcBorders>
              <w:top w:val="single" w:color="000000" w:sz="6" w:space="0"/>
              <w:left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</w:rPr>
              <w:t>历年参加书面</w:t>
            </w:r>
          </w:p>
          <w:p>
            <w:pPr>
              <w:pStyle w:val="7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</w:rPr>
              <w:t>审查情况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宋体" w:eastAsia="仿宋_GB2312" w:cs="宋体"/>
                <w:b/>
                <w:bCs/>
                <w:color w:val="33333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</w:rPr>
              <w:t>201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</w:rPr>
              <w:t>年度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宋体" w:eastAsia="仿宋_GB2312" w:cs="宋体"/>
                <w:b/>
                <w:bCs/>
                <w:color w:val="33333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</w:rPr>
              <w:t>审查结果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rPr>
                <w:rFonts w:ascii="仿宋_GB2312" w:hAnsi="宋体" w:eastAsia="仿宋_GB2312" w:cs="宋体"/>
                <w:b/>
                <w:bCs/>
                <w:color w:val="33333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136" w:type="dxa"/>
            <w:vMerge w:val="continue"/>
            <w:tcBorders>
              <w:top w:val="single" w:color="000000" w:sz="6" w:space="0"/>
              <w:left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</w:rPr>
            </w:pPr>
          </w:p>
        </w:tc>
        <w:tc>
          <w:tcPr>
            <w:tcW w:w="216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宋体" w:eastAsia="仿宋_GB2312" w:cs="宋体"/>
                <w:b/>
                <w:bCs/>
                <w:color w:val="33333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</w:rPr>
              <w:t>201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</w:rPr>
              <w:t>年度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宋体" w:eastAsia="仿宋_GB2312" w:cs="宋体"/>
                <w:b/>
                <w:bCs/>
                <w:color w:val="33333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</w:rPr>
              <w:t>审查结果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rPr>
                <w:rFonts w:ascii="仿宋_GB2312" w:hAnsi="宋体" w:eastAsia="仿宋_GB2312" w:cs="宋体"/>
                <w:b/>
                <w:bCs/>
                <w:color w:val="33333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36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宋体" w:eastAsia="仿宋_GB2312" w:cs="宋体"/>
                <w:b/>
                <w:bCs/>
                <w:color w:val="333333"/>
              </w:rPr>
            </w:pPr>
          </w:p>
        </w:tc>
        <w:tc>
          <w:tcPr>
            <w:tcW w:w="216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宋体" w:eastAsia="仿宋_GB2312" w:cs="宋体"/>
                <w:b/>
                <w:bCs/>
                <w:color w:val="33333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</w:rPr>
              <w:t>年度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宋体" w:eastAsia="仿宋_GB2312" w:cs="宋体"/>
                <w:b/>
                <w:bCs/>
                <w:color w:val="33333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</w:rPr>
              <w:t>审查结果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rPr>
                <w:rFonts w:ascii="仿宋_GB2312" w:hAnsi="宋体" w:eastAsia="仿宋_GB2312" w:cs="宋体"/>
                <w:b/>
                <w:bCs/>
                <w:color w:val="33333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136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宋体" w:eastAsia="仿宋_GB2312" w:cs="宋体"/>
                <w:b/>
                <w:bCs/>
                <w:color w:val="333333"/>
              </w:rPr>
            </w:pPr>
          </w:p>
        </w:tc>
        <w:tc>
          <w:tcPr>
            <w:tcW w:w="216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宋体" w:eastAsia="仿宋_GB2312" w:cs="宋体"/>
                <w:b/>
                <w:bCs/>
                <w:color w:val="33333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</w:rPr>
              <w:t>年度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宋体" w:eastAsia="仿宋_GB2312" w:cs="宋体"/>
                <w:b/>
                <w:bCs/>
                <w:color w:val="33333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</w:rPr>
              <w:t>审查结果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rPr>
                <w:rFonts w:ascii="仿宋_GB2312" w:hAnsi="宋体" w:eastAsia="仿宋_GB2312" w:cs="宋体"/>
                <w:b/>
                <w:bCs/>
                <w:color w:val="33333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136" w:type="dxa"/>
            <w:vMerge w:val="continue"/>
            <w:tcBorders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宋体" w:eastAsia="仿宋_GB2312" w:cs="宋体"/>
                <w:b/>
                <w:bCs/>
                <w:color w:val="333333"/>
              </w:rPr>
            </w:pPr>
          </w:p>
        </w:tc>
        <w:tc>
          <w:tcPr>
            <w:tcW w:w="216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宋体" w:eastAsia="仿宋_GB2312" w:cs="宋体"/>
                <w:b/>
                <w:bCs/>
                <w:color w:val="33333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</w:rPr>
              <w:t>年度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 w:hAnsi="宋体" w:eastAsia="仿宋_GB2312" w:cs="宋体"/>
                <w:b/>
                <w:bCs/>
                <w:color w:val="333333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</w:rPr>
              <w:t>审查结果</w:t>
            </w:r>
          </w:p>
        </w:tc>
        <w:tc>
          <w:tcPr>
            <w:tcW w:w="2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rPr>
                <w:rFonts w:ascii="仿宋_GB2312" w:hAnsi="宋体" w:eastAsia="仿宋_GB2312" w:cs="宋体"/>
                <w:b/>
                <w:bCs/>
                <w:color w:val="33333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2" w:hRule="atLeast"/>
          <w:jc w:val="center"/>
        </w:trPr>
        <w:tc>
          <w:tcPr>
            <w:tcW w:w="9083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用人单位意见</w:t>
            </w:r>
            <w:r>
              <w:rPr>
                <w:rFonts w:ascii="HYKaiTiJ" w:eastAsia="HYKaiTiJ" w:cs="HYKaiTiJ"/>
                <w:color w:val="221E1F"/>
                <w:sz w:val="31"/>
                <w:szCs w:val="31"/>
              </w:rPr>
              <w:t>:</w:t>
            </w:r>
          </w:p>
          <w:p>
            <w:pPr>
              <w:pStyle w:val="7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法定代表人</w:t>
            </w:r>
            <w:r>
              <w:rPr>
                <w:rFonts w:ascii="HYKaiTiJ" w:eastAsia="HYKaiTiJ" w:cs="HYKaiTiJ"/>
                <w:color w:val="221E1F"/>
                <w:sz w:val="31"/>
                <w:szCs w:val="31"/>
              </w:rPr>
              <w:t>(</w:t>
            </w: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负责人</w:t>
            </w:r>
            <w:r>
              <w:rPr>
                <w:rFonts w:ascii="HYKaiTiJ" w:eastAsia="HYKaiTiJ" w:cs="HYKaiTiJ"/>
                <w:color w:val="221E1F"/>
                <w:sz w:val="31"/>
                <w:szCs w:val="31"/>
              </w:rPr>
              <w:t>) :</w:t>
            </w:r>
          </w:p>
          <w:p>
            <w:pPr>
              <w:pStyle w:val="7"/>
              <w:ind w:firstLine="310" w:firstLineChars="100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  <w:r>
              <w:rPr>
                <w:rFonts w:ascii="HYKaiTiJ" w:eastAsia="HYKaiTiJ" w:cs="HYKaiTiJ"/>
                <w:color w:val="221E1F"/>
                <w:sz w:val="31"/>
                <w:szCs w:val="31"/>
              </w:rPr>
              <w:t>(</w:t>
            </w: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签字或盖章</w:t>
            </w:r>
            <w:r>
              <w:rPr>
                <w:rFonts w:ascii="HYKaiTiJ" w:eastAsia="HYKaiTiJ" w:cs="HYKaiTiJ"/>
                <w:color w:val="221E1F"/>
                <w:sz w:val="31"/>
                <w:szCs w:val="31"/>
              </w:rPr>
              <w:t>)</w:t>
            </w:r>
          </w:p>
          <w:p>
            <w:pPr>
              <w:pStyle w:val="7"/>
              <w:ind w:firstLine="4805" w:firstLineChars="1550"/>
              <w:rPr>
                <w:rFonts w:ascii="HYKaiTiJ" w:eastAsia="HYKaiTiJ" w:cs="HYKaiTiJ"/>
                <w:color w:val="221E1F"/>
                <w:sz w:val="31"/>
                <w:szCs w:val="31"/>
              </w:rPr>
            </w:pP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单位盖章</w:t>
            </w:r>
            <w:r>
              <w:rPr>
                <w:rFonts w:ascii="HYKaiTiJ" w:eastAsia="HYKaiTiJ" w:cs="HYKaiTiJ"/>
                <w:color w:val="221E1F"/>
                <w:sz w:val="31"/>
                <w:szCs w:val="31"/>
              </w:rPr>
              <w:t xml:space="preserve">:    </w:t>
            </w:r>
          </w:p>
          <w:p>
            <w:pPr>
              <w:pStyle w:val="7"/>
              <w:ind w:firstLine="6355" w:firstLineChars="2050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年</w:t>
            </w:r>
            <w:r>
              <w:rPr>
                <w:rFonts w:ascii="HYKaiTiJ" w:eastAsia="HYKaiTiJ" w:cs="HYKaiTiJ"/>
                <w:color w:val="221E1F"/>
                <w:sz w:val="31"/>
                <w:szCs w:val="31"/>
              </w:rPr>
              <w:t xml:space="preserve">   </w:t>
            </w: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月</w:t>
            </w:r>
            <w:r>
              <w:rPr>
                <w:rFonts w:ascii="HYKaiTiJ" w:eastAsia="HYKaiTiJ" w:cs="HYKaiTiJ"/>
                <w:color w:val="221E1F"/>
                <w:sz w:val="31"/>
                <w:szCs w:val="31"/>
              </w:rPr>
              <w:t xml:space="preserve">   </w:t>
            </w: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日</w:t>
            </w:r>
          </w:p>
        </w:tc>
      </w:tr>
    </w:tbl>
    <w:p>
      <w:pPr>
        <w:pStyle w:val="7"/>
        <w:rPr>
          <w:rFonts w:cs="Times New Roman"/>
          <w:color w:val="auto"/>
        </w:rPr>
      </w:pPr>
    </w:p>
    <w:p>
      <w:pPr>
        <w:pStyle w:val="7"/>
        <w:jc w:val="center"/>
        <w:rPr>
          <w:rFonts w:ascii="黑体" w:eastAsia="黑体" w:cs="Times New Roman"/>
          <w:sz w:val="36"/>
          <w:szCs w:val="36"/>
        </w:rPr>
      </w:pPr>
      <w:r>
        <w:rPr>
          <w:rFonts w:cs="Times New Roman"/>
          <w:color w:val="auto"/>
        </w:rPr>
        <w:br w:type="page"/>
      </w:r>
      <w:r>
        <w:rPr>
          <w:rFonts w:hint="eastAsia" w:ascii="黑体" w:eastAsia="黑体" w:cs="黑体"/>
          <w:sz w:val="36"/>
          <w:szCs w:val="36"/>
        </w:rPr>
        <w:t>第三部分：审查意见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1586"/>
        <w:gridCol w:w="2599"/>
        <w:gridCol w:w="1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87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ascii="楷体_GB2312" w:eastAsia="楷体_GB2312" w:cs="楷体_GB2312"/>
                <w:color w:val="221E1F"/>
                <w:sz w:val="33"/>
                <w:szCs w:val="33"/>
              </w:rPr>
              <w:t>一、审查期间落实整改情况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87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补签劳动合同</w:t>
            </w: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right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人</w:t>
            </w:r>
          </w:p>
        </w:tc>
        <w:tc>
          <w:tcPr>
            <w:tcW w:w="2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补缴养老保险费</w:t>
            </w:r>
          </w:p>
        </w:tc>
        <w:tc>
          <w:tcPr>
            <w:tcW w:w="1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jc w:val="right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87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补发工资人数</w:t>
            </w: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right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人</w:t>
            </w:r>
          </w:p>
        </w:tc>
        <w:tc>
          <w:tcPr>
            <w:tcW w:w="2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补缴失业保险费</w:t>
            </w:r>
          </w:p>
        </w:tc>
        <w:tc>
          <w:tcPr>
            <w:tcW w:w="1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jc w:val="right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87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补发工资数额</w:t>
            </w: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right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万元</w:t>
            </w:r>
          </w:p>
        </w:tc>
        <w:tc>
          <w:tcPr>
            <w:tcW w:w="2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补缴医疗保险费</w:t>
            </w:r>
          </w:p>
        </w:tc>
        <w:tc>
          <w:tcPr>
            <w:tcW w:w="1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jc w:val="right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87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ind w:right="28"/>
              <w:jc w:val="center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补缴工伤保险费</w:t>
            </w: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right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万元</w:t>
            </w:r>
          </w:p>
        </w:tc>
        <w:tc>
          <w:tcPr>
            <w:tcW w:w="2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补缴生育保险费</w:t>
            </w:r>
          </w:p>
        </w:tc>
        <w:tc>
          <w:tcPr>
            <w:tcW w:w="1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jc w:val="right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8789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ascii="楷体_GB2312" w:eastAsia="楷体_GB2312" w:cs="楷体_GB2312"/>
                <w:color w:val="221E1F"/>
                <w:sz w:val="33"/>
                <w:szCs w:val="33"/>
              </w:rPr>
              <w:t>二、人力资源和社会保障行政部门审查意见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9" w:hRule="atLeast"/>
          <w:jc w:val="center"/>
        </w:trPr>
        <w:tc>
          <w:tcPr>
            <w:tcW w:w="8789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ind w:firstLine="310" w:firstLineChars="100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ind w:firstLine="310" w:firstLineChars="100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你单位报送的书面材料</w:t>
            </w:r>
            <w:r>
              <w:rPr>
                <w:rFonts w:ascii="HYKaiTiJ" w:eastAsia="HYKaiTiJ" w:cs="HYKaiTiJ"/>
                <w:color w:val="221E1F"/>
                <w:sz w:val="31"/>
                <w:szCs w:val="31"/>
              </w:rPr>
              <w:t xml:space="preserve">, </w:t>
            </w: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经审查</w:t>
            </w:r>
            <w:r>
              <w:rPr>
                <w:rFonts w:ascii="HYKaiTiJ" w:eastAsia="HYKaiTiJ" w:cs="HYKaiTiJ"/>
                <w:color w:val="221E1F"/>
                <w:sz w:val="31"/>
                <w:szCs w:val="31"/>
              </w:rPr>
              <w:t>:</w:t>
            </w:r>
          </w:p>
          <w:p>
            <w:pPr>
              <w:pStyle w:val="7"/>
              <w:ind w:firstLine="310" w:firstLineChars="100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ind w:firstLine="310" w:firstLineChars="100"/>
              <w:rPr>
                <w:rFonts w:hint="eastAsia"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ind w:firstLine="310" w:firstLineChars="100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ind w:firstLine="310" w:firstLineChars="100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ind w:firstLine="310" w:firstLineChars="100"/>
              <w:rPr>
                <w:rFonts w:hint="eastAsia" w:ascii="HYKaiTiJ" w:eastAsia="HYKaiTiJ" w:cs="HYKaiTiJ"/>
                <w:color w:val="221E1F"/>
                <w:sz w:val="31"/>
                <w:szCs w:val="31"/>
              </w:rPr>
            </w:pPr>
          </w:p>
          <w:p>
            <w:pPr>
              <w:pStyle w:val="7"/>
              <w:ind w:firstLine="310" w:firstLineChars="100"/>
              <w:rPr>
                <w:rFonts w:hint="eastAsia" w:ascii="HYKaiTiJ" w:eastAsia="HYKaiTiJ" w:cs="HYKaiTiJ"/>
                <w:color w:val="221E1F"/>
                <w:sz w:val="31"/>
                <w:szCs w:val="31"/>
              </w:rPr>
            </w:pPr>
          </w:p>
          <w:p>
            <w:pPr>
              <w:pStyle w:val="7"/>
              <w:ind w:firstLine="310" w:firstLineChars="100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审查人</w:t>
            </w:r>
            <w:r>
              <w:rPr>
                <w:rFonts w:ascii="HYKaiTiJ" w:eastAsia="HYKaiTiJ" w:cs="HYKaiTiJ"/>
                <w:color w:val="221E1F"/>
                <w:sz w:val="31"/>
                <w:szCs w:val="31"/>
              </w:rPr>
              <w:t xml:space="preserve">:                 </w:t>
            </w: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审查机构</w:t>
            </w:r>
            <w:r>
              <w:rPr>
                <w:rFonts w:ascii="HYKaiTiJ" w:eastAsia="HYKaiTiJ" w:cs="HYKaiTiJ"/>
                <w:color w:val="221E1F"/>
                <w:sz w:val="31"/>
                <w:szCs w:val="31"/>
              </w:rPr>
              <w:t xml:space="preserve">:( </w:t>
            </w: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盖章</w:t>
            </w:r>
            <w:r>
              <w:rPr>
                <w:rFonts w:ascii="HYKaiTiJ" w:eastAsia="HYKaiTiJ" w:cs="HYKaiTiJ"/>
                <w:color w:val="221E1F"/>
                <w:sz w:val="31"/>
                <w:szCs w:val="31"/>
              </w:rPr>
              <w:t>)</w:t>
            </w:r>
          </w:p>
          <w:p>
            <w:pPr>
              <w:pStyle w:val="7"/>
              <w:jc w:val="right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jc w:val="right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ind w:right="620"/>
              <w:jc w:val="center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  <w:r>
              <w:rPr>
                <w:rFonts w:ascii="HYKaiTiJ" w:eastAsia="HYKaiTiJ" w:cs="HYKaiTiJ"/>
                <w:color w:val="221E1F"/>
                <w:sz w:val="31"/>
                <w:szCs w:val="31"/>
              </w:rPr>
              <w:t xml:space="preserve">                          </w:t>
            </w: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审查时间：</w:t>
            </w:r>
            <w:r>
              <w:rPr>
                <w:rFonts w:ascii="HYKaiTiJ" w:eastAsia="HYKaiTiJ" w:cs="HYKaiTiJ"/>
                <w:color w:val="221E1F"/>
                <w:sz w:val="31"/>
                <w:szCs w:val="31"/>
              </w:rPr>
              <w:t xml:space="preserve">    </w:t>
            </w: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年</w:t>
            </w:r>
            <w:r>
              <w:rPr>
                <w:rFonts w:ascii="HYKaiTiJ" w:eastAsia="HYKaiTiJ" w:cs="HYKaiTiJ"/>
                <w:color w:val="221E1F"/>
                <w:sz w:val="31"/>
                <w:szCs w:val="31"/>
              </w:rPr>
              <w:t xml:space="preserve">   </w:t>
            </w: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月</w:t>
            </w:r>
            <w:r>
              <w:rPr>
                <w:rFonts w:ascii="HYKaiTiJ" w:eastAsia="HYKaiTiJ" w:cs="HYKaiTiJ"/>
                <w:color w:val="221E1F"/>
                <w:sz w:val="31"/>
                <w:szCs w:val="31"/>
              </w:rPr>
              <w:t xml:space="preserve">   </w:t>
            </w: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日</w:t>
            </w:r>
          </w:p>
        </w:tc>
      </w:tr>
    </w:tbl>
    <w:p>
      <w:pPr>
        <w:pStyle w:val="7"/>
        <w:rPr>
          <w:rFonts w:cs="Times New Roman"/>
          <w:color w:val="auto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2118"/>
        <w:gridCol w:w="1670"/>
        <w:gridCol w:w="34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89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楷体_GB2312" w:eastAsia="楷体_GB2312" w:cs="Times New Roman"/>
                <w:color w:val="221E1F"/>
                <w:sz w:val="33"/>
                <w:szCs w:val="33"/>
              </w:rPr>
            </w:pPr>
            <w:r>
              <w:rPr>
                <w:rFonts w:hint="eastAsia" w:ascii="楷体_GB2312" w:eastAsia="楷体_GB2312" w:cs="楷体_GB2312"/>
                <w:color w:val="221E1F"/>
                <w:sz w:val="33"/>
                <w:szCs w:val="33"/>
              </w:rPr>
              <w:t>三、书审结论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7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HYKaiTiJ" w:eastAsia="HYKaiTiJ" w:cs="Times New Roman"/>
                <w:color w:val="221E1F"/>
                <w:sz w:val="30"/>
                <w:szCs w:val="30"/>
              </w:rPr>
            </w:pPr>
            <w:r>
              <w:rPr>
                <w:rFonts w:hint="eastAsia" w:ascii="HYKaiTiJ" w:eastAsia="HYKaiTiJ" w:cs="HYKaiTiJ"/>
                <w:color w:val="221E1F"/>
                <w:sz w:val="30"/>
                <w:szCs w:val="30"/>
              </w:rPr>
              <w:t>报送年度</w:t>
            </w:r>
          </w:p>
        </w:tc>
        <w:tc>
          <w:tcPr>
            <w:tcW w:w="2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cs="Times New Roman"/>
                <w:color w:val="auto"/>
              </w:rPr>
            </w:pPr>
          </w:p>
        </w:tc>
        <w:tc>
          <w:tcPr>
            <w:tcW w:w="1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HYKaiTiJ" w:eastAsia="HYKaiTiJ" w:cs="Times New Roman"/>
                <w:color w:val="221E1F"/>
                <w:sz w:val="30"/>
                <w:szCs w:val="30"/>
              </w:rPr>
            </w:pPr>
            <w:r>
              <w:rPr>
                <w:rFonts w:hint="eastAsia" w:ascii="HYKaiTiJ" w:eastAsia="HYKaiTiJ" w:cs="HYKaiTiJ"/>
                <w:color w:val="221E1F"/>
                <w:sz w:val="30"/>
                <w:szCs w:val="30"/>
              </w:rPr>
              <w:t>审查结果</w:t>
            </w:r>
          </w:p>
        </w:tc>
        <w:tc>
          <w:tcPr>
            <w:tcW w:w="3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rPr>
                <w:rFonts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3" w:hRule="atLeast"/>
          <w:jc w:val="center"/>
        </w:trPr>
        <w:tc>
          <w:tcPr>
            <w:tcW w:w="8915" w:type="dxa"/>
            <w:gridSpan w:val="4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ind w:firstLine="155" w:firstLineChars="50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ind w:firstLine="155" w:firstLineChars="50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劳动监察机构检查（抽查）情况记录：</w:t>
            </w:r>
          </w:p>
          <w:p>
            <w:pPr>
              <w:pStyle w:val="7"/>
              <w:ind w:firstLine="155" w:firstLineChars="50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ind w:firstLine="155" w:firstLineChars="50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ind w:firstLine="155" w:firstLineChars="50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ind w:firstLine="155" w:firstLineChars="50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ind w:firstLine="155" w:firstLineChars="50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ind w:firstLine="155" w:firstLineChars="50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ind w:firstLine="155" w:firstLineChars="50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ind w:firstLine="155" w:firstLineChars="50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ind w:firstLine="155" w:firstLineChars="50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ind w:firstLine="155" w:firstLineChars="50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ind w:firstLine="155" w:firstLineChars="50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ind w:firstLine="155" w:firstLineChars="50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ind w:firstLine="600" w:firstLineChars="200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  <w:r>
              <w:rPr>
                <w:rFonts w:hint="eastAsia" w:ascii="HYKaiTiJ" w:eastAsia="HYKaiTiJ" w:cs="HYKaiTiJ"/>
                <w:color w:val="221E1F"/>
                <w:sz w:val="30"/>
                <w:szCs w:val="30"/>
              </w:rPr>
              <w:t>监察员</w:t>
            </w:r>
            <w:r>
              <w:rPr>
                <w:rFonts w:ascii="HYKaiTiJ" w:eastAsia="HYKaiTiJ" w:cs="HYKaiTiJ"/>
                <w:color w:val="221E1F"/>
                <w:sz w:val="30"/>
                <w:szCs w:val="30"/>
              </w:rPr>
              <w:t>:</w:t>
            </w:r>
          </w:p>
          <w:p>
            <w:pPr>
              <w:pStyle w:val="7"/>
              <w:ind w:firstLine="155" w:firstLineChars="50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ind w:firstLine="155" w:firstLineChars="50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</w:p>
          <w:p>
            <w:pPr>
              <w:pStyle w:val="7"/>
              <w:ind w:firstLine="4960" w:firstLineChars="1600"/>
              <w:rPr>
                <w:rFonts w:ascii="HYKaiTiJ" w:eastAsia="HYKaiTiJ" w:cs="Times New Roman"/>
                <w:color w:val="221E1F"/>
                <w:sz w:val="31"/>
                <w:szCs w:val="31"/>
              </w:rPr>
            </w:pP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时间</w:t>
            </w:r>
            <w:r>
              <w:rPr>
                <w:rFonts w:ascii="HYKaiTiJ" w:eastAsia="HYKaiTiJ" w:cs="HYKaiTiJ"/>
                <w:color w:val="221E1F"/>
                <w:sz w:val="31"/>
                <w:szCs w:val="31"/>
              </w:rPr>
              <w:t xml:space="preserve">:     </w:t>
            </w: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>年</w:t>
            </w:r>
            <w:r>
              <w:rPr>
                <w:rFonts w:hint="eastAsia" w:ascii="HYKaiTiJ" w:eastAsia="HYKaiTiJ" w:cs="HYKaiTiJ"/>
                <w:color w:val="221E1F"/>
                <w:sz w:val="31"/>
                <w:szCs w:val="31"/>
                <w:lang w:val="en-US" w:eastAsia="zh-CN"/>
              </w:rPr>
              <w:t xml:space="preserve"> </w:t>
            </w:r>
            <w:r>
              <w:rPr>
                <w:rFonts w:ascii="HYKaiTiJ" w:eastAsia="HYKaiTiJ" w:cs="HYKaiTiJ"/>
                <w:color w:val="221E1F"/>
                <w:sz w:val="31"/>
                <w:szCs w:val="31"/>
              </w:rPr>
              <w:t xml:space="preserve">  </w:t>
            </w: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 xml:space="preserve">月 </w:t>
            </w:r>
            <w:r>
              <w:rPr>
                <w:rFonts w:hint="eastAsia" w:ascii="HYKaiTiJ" w:eastAsia="HYKaiTiJ" w:cs="HYKaiTiJ"/>
                <w:color w:val="221E1F"/>
                <w:sz w:val="31"/>
                <w:szCs w:val="31"/>
                <w:lang w:val="en-US" w:eastAsia="zh-CN"/>
              </w:rPr>
              <w:t xml:space="preserve"> </w:t>
            </w:r>
            <w:r>
              <w:rPr>
                <w:rFonts w:hint="eastAsia" w:ascii="HYKaiTiJ" w:eastAsia="HYKaiTiJ" w:cs="HYKaiTiJ"/>
                <w:color w:val="221E1F"/>
                <w:sz w:val="31"/>
                <w:szCs w:val="31"/>
              </w:rPr>
              <w:t xml:space="preserve"> 日</w:t>
            </w: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CuSong-B09S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YKaiTiJ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F11BC"/>
    <w:rsid w:val="3EAB0813"/>
    <w:rsid w:val="5FB7244A"/>
    <w:rsid w:val="7FFEAA60"/>
    <w:rsid w:val="EEBAD962"/>
    <w:rsid w:val="FADF5DD6"/>
    <w:rsid w:val="FBFF9C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CM5"/>
    <w:basedOn w:val="7"/>
    <w:next w:val="7"/>
    <w:uiPriority w:val="0"/>
    <w:pPr>
      <w:spacing w:after="288" w:afterLines="0"/>
    </w:pPr>
    <w:rPr>
      <w:color w:val="auto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FZCuSong-B09S" w:hAnsi="Times New Roman" w:eastAsia="FZCuSong-B09S" w:cs="FZCuSong-B09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883</Words>
  <Characters>899</Characters>
  <Lines>0</Lines>
  <Paragraphs>0</Paragraphs>
  <TotalTime>0</TotalTime>
  <ScaleCrop>false</ScaleCrop>
  <LinksUpToDate>false</LinksUpToDate>
  <CharactersWithSpaces>1076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森林之王</cp:lastModifiedBy>
  <cp:lastPrinted>2021-08-11T11:50:14Z</cp:lastPrinted>
  <dcterms:modified xsi:type="dcterms:W3CDTF">2023-04-25T07:43:37Z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CD62BCFC4D044496AFF48C7D81BF5FF8_13</vt:lpwstr>
  </property>
</Properties>
</file>