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津辰市监处罚〔2021〕1238号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天津市北辰区艳秋美便利店（张秋彦）</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统一社会信用代码：</w:t>
      </w:r>
      <w:r>
        <w:rPr>
          <w:rFonts w:ascii="Times New Roman" w:hAnsi="Times New Roman" w:eastAsia="仿宋_GB2312"/>
          <w:kern w:val="1"/>
          <w:sz w:val="32"/>
          <w:szCs w:val="32"/>
        </w:rPr>
        <w:t>92120113MA05WUK99C</w:t>
      </w:r>
    </w:p>
    <w:p>
      <w:pPr>
        <w:spacing w:line="520" w:lineRule="exact"/>
        <w:ind w:left="1600" w:hanging="1600" w:hangingChars="500"/>
        <w:rPr>
          <w:rFonts w:ascii="Times New Roman" w:hAnsi="Times New Roman" w:eastAsia="仿宋_GB2312"/>
          <w:sz w:val="32"/>
          <w:szCs w:val="32"/>
        </w:rPr>
      </w:pPr>
      <w:r>
        <w:rPr>
          <w:rFonts w:ascii="Times New Roman" w:hAnsi="Times New Roman" w:eastAsia="仿宋_GB2312"/>
          <w:kern w:val="1"/>
          <w:sz w:val="32"/>
          <w:szCs w:val="32"/>
        </w:rPr>
        <w:t>经营场所：</w:t>
      </w:r>
      <w:r>
        <w:rPr>
          <w:rFonts w:hint="eastAsia" w:ascii="Times New Roman" w:hAnsi="Times New Roman" w:eastAsia="仿宋_GB2312"/>
          <w:sz w:val="32"/>
          <w:szCs w:val="32"/>
        </w:rPr>
        <w:t>天津市北辰区青光镇青光村红领巾南路1号</w:t>
      </w:r>
    </w:p>
    <w:p>
      <w:pPr>
        <w:spacing w:line="520" w:lineRule="exact"/>
        <w:ind w:left="140" w:hanging="140"/>
        <w:rPr>
          <w:rFonts w:ascii="Times New Roman" w:hAnsi="Times New Roman" w:eastAsia="仿宋_GB2312"/>
          <w:kern w:val="1"/>
          <w:sz w:val="32"/>
          <w:szCs w:val="32"/>
        </w:rPr>
      </w:pPr>
      <w:r>
        <w:rPr>
          <w:rFonts w:ascii="Times New Roman" w:hAnsi="Times New Roman" w:eastAsia="仿宋_GB2312"/>
          <w:kern w:val="1"/>
          <w:sz w:val="32"/>
          <w:szCs w:val="32"/>
        </w:rPr>
        <w:t>负责人：</w:t>
      </w:r>
      <w:r>
        <w:rPr>
          <w:rFonts w:hint="eastAsia" w:ascii="Times New Roman" w:hAnsi="Times New Roman" w:eastAsia="仿宋_GB2312"/>
          <w:bCs/>
          <w:kern w:val="1"/>
          <w:sz w:val="32"/>
          <w:szCs w:val="32"/>
        </w:rPr>
        <w:t>张秋彦</w:t>
      </w:r>
    </w:p>
    <w:p>
      <w:pPr>
        <w:spacing w:line="520" w:lineRule="exact"/>
        <w:ind w:left="140" w:hanging="140"/>
        <w:rPr>
          <w:rFonts w:ascii="Times New Roman" w:hAnsi="Times New Roman" w:eastAsia="仿宋_GB2312"/>
          <w:kern w:val="1"/>
          <w:sz w:val="32"/>
          <w:szCs w:val="32"/>
          <w:u w:val="single"/>
        </w:rPr>
      </w:pPr>
      <w:r>
        <w:rPr>
          <w:rFonts w:ascii="Times New Roman" w:hAnsi="Times New Roman" w:eastAsia="仿宋_GB2312"/>
          <w:kern w:val="1"/>
          <w:sz w:val="32"/>
          <w:szCs w:val="32"/>
        </w:rPr>
        <w:t>身份证件号码：</w:t>
      </w:r>
      <w:r>
        <w:rPr>
          <w:rFonts w:hint="eastAsia" w:ascii="仿宋_GB2312" w:hAnsi="仿宋_GB2312" w:eastAsia="仿宋_GB2312" w:cs="仿宋_GB2312"/>
          <w:color w:val="000000"/>
          <w:sz w:val="32"/>
          <w:szCs w:val="32"/>
          <w:u w:val="none"/>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2021年12月1日，执法人员接到投诉，称在天津市北辰区艳秋美便利店购买到过期食品，要求相关部门核实处理。2021年12月3日，执法人员根据投诉对天津市北辰区艳秋美便利店进行现场检查，在其货架上发现在售的素烤状元-素牛里脊（净含量：90克，生产商：河南省龙祥食品有限公司，生产日期：2021/03/21，保质期：6个月）1袋，截至检查时上述产品已过期。执法人员于2021年12月3日经局领导审批下达《实施行政强制措施决定书》（津辰市监青光强制〔2021〕124号），对上述产品实施扣押行政强制措施。因情况复杂，2021年12月31日经局领导审批下达《延长实施行政强制措施期限决定书》（津辰市监青光延强〔2021〕124号），对上述产品延长扣押行政强制措施期限30日。本案于2021年12月3日经局领导审批予以立案调查，202</w:t>
      </w:r>
      <w:r>
        <w:rPr>
          <w:rFonts w:ascii="Times New Roman" w:eastAsia="仿宋_GB2312"/>
          <w:kern w:val="1"/>
        </w:rPr>
        <w:t>1</w:t>
      </w:r>
      <w:r>
        <w:rPr>
          <w:rFonts w:hint="eastAsia" w:ascii="Times New Roman" w:eastAsia="仿宋_GB2312"/>
          <w:kern w:val="1"/>
        </w:rPr>
        <w:t>年1</w:t>
      </w:r>
      <w:r>
        <w:rPr>
          <w:rFonts w:ascii="Times New Roman" w:eastAsia="仿宋_GB2312"/>
          <w:kern w:val="1"/>
        </w:rPr>
        <w:t>2</w:t>
      </w:r>
      <w:r>
        <w:rPr>
          <w:rFonts w:hint="eastAsia" w:ascii="Times New Roman" w:eastAsia="仿宋_GB2312"/>
          <w:kern w:val="1"/>
        </w:rPr>
        <w:t>月</w:t>
      </w:r>
      <w:r>
        <w:rPr>
          <w:rFonts w:ascii="Times New Roman" w:eastAsia="仿宋_GB2312"/>
          <w:kern w:val="1"/>
        </w:rPr>
        <w:t>31</w:t>
      </w:r>
      <w:r>
        <w:rPr>
          <w:rFonts w:hint="eastAsia" w:ascii="Times New Roman" w:eastAsia="仿宋_GB2312"/>
          <w:kern w:val="1"/>
        </w:rPr>
        <w:t>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2021年5月18日从天津市优品源商贸有限公司购进素烤状元-素牛里脊（净含量：90克，生产商：河南省龙祥食品有限公司，生产日期：2021/03/21，保质期：6个月）5袋，进价2.7元/袋。截至2021年12月3日执法人员现场检查时上述产品已过期，仍有1袋在架销售。上述行为满足经营超过保质期的食品行为的构成要件。涉案批次产品素烤状元-素牛里脊期待，产品过期后销售过1袋，售价4元/袋。本案货值金额共计8元，违法所得1.3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1．当事人的营业执照、食品经营许可证复印件、经营者张秋彦身份证复印件；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2．2021年12月3日现场笔录、现场照片打印件；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3．对店员王顺利的询问笔录、授权委托书、被委托人王顺利身份证复印件；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4．当事人提交的天津市优品源商贸有限公司的营业执照、食品经营许可证复印件、送货单复印件；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5．货值金额与违法所得计算表；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6．当事人提交的情况说明、2021年12月16日现场笔录、现场照片打印件。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本局于2021年1月4日依法向当事人送达了《行政处罚告知书》（津辰市监罚告〔2021〕1238号），当事人未提出陈述、申辩意见。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spacing w:line="520" w:lineRule="exact"/>
        <w:ind w:firstLine="627" w:firstLineChars="196"/>
        <w:jc w:val="both"/>
        <w:rPr>
          <w:rFonts w:ascii="Times New Roman"/>
          <w:sz w:val="23"/>
        </w:rPr>
      </w:pPr>
      <w:r>
        <w:rPr>
          <w:rFonts w:hint="eastAsia" w:ascii="Times New Roman" w:eastAsia="仿宋_GB2312"/>
          <w:kern w:val="1"/>
        </w:rPr>
        <w:t>鉴于当事人在案发后积极配合案件调查，如实陈述违法事实，全面排查积极整改。</w:t>
      </w:r>
      <w:r>
        <w:rPr>
          <w:rFonts w:ascii="Times New Roman" w:eastAsia="仿宋_GB2312"/>
          <w:kern w:val="1"/>
        </w:rPr>
        <w:t>应依据</w:t>
      </w:r>
      <w:r>
        <w:rPr>
          <w:rFonts w:hint="eastAsia" w:ascii="Times New Roman" w:eastAsia="仿宋_GB2312"/>
          <w:kern w:val="1"/>
        </w:rPr>
        <w:t>《中华人民共和国行政处罚法》第三十二条第五项“当事人有下列情形之一，应当从轻或者减轻行政处罚: （五）法律、法规、规章规定其他应当从轻或者减轻行政处罚的。”和</w:t>
      </w:r>
      <w:r>
        <w:rPr>
          <w:rFonts w:ascii="Times New Roman" w:eastAsia="仿宋_GB2312"/>
          <w:kern w:val="1"/>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依据《中华人民共和国食品安全法》第一百二十四条第一款第五项的规定，现责令当事人改正上述违法行为，并决定处罚如下：</w:t>
      </w:r>
    </w:p>
    <w:p>
      <w:pPr>
        <w:pStyle w:val="2"/>
        <w:tabs>
          <w:tab w:val="left" w:pos="8405"/>
        </w:tabs>
        <w:spacing w:line="520" w:lineRule="exact"/>
        <w:ind w:firstLine="640" w:firstLineChars="200"/>
        <w:rPr>
          <w:rFonts w:hint="eastAsia" w:ascii="Times New Roman" w:eastAsia="仿宋_GB2312"/>
          <w:kern w:val="1"/>
        </w:rPr>
      </w:pPr>
      <w:r>
        <w:rPr>
          <w:rFonts w:hint="eastAsia" w:ascii="Times New Roman" w:eastAsia="仿宋_GB2312"/>
          <w:kern w:val="1"/>
        </w:rPr>
        <w:t>1．没收超过保质期的素烤状元-素牛里脊（生产日期：2021/03/21，保质期：6个月）1袋；</w:t>
      </w:r>
    </w:p>
    <w:p>
      <w:pPr>
        <w:pStyle w:val="2"/>
        <w:tabs>
          <w:tab w:val="left" w:pos="8405"/>
        </w:tabs>
        <w:spacing w:line="520" w:lineRule="exact"/>
        <w:ind w:firstLine="640" w:firstLineChars="200"/>
        <w:rPr>
          <w:rFonts w:hint="eastAsia" w:ascii="Times New Roman" w:eastAsia="仿宋_GB2312"/>
          <w:kern w:val="1"/>
        </w:rPr>
      </w:pPr>
      <w:r>
        <w:rPr>
          <w:rFonts w:hint="eastAsia" w:ascii="Times New Roman" w:eastAsia="仿宋_GB2312"/>
          <w:kern w:val="1"/>
        </w:rPr>
        <w:t>2．没收违法所得1.3元；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3．罚款1000元。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2022年1月12日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2C1"/>
    <w:rsid w:val="00283759"/>
    <w:rsid w:val="00290EF7"/>
    <w:rsid w:val="002911A6"/>
    <w:rsid w:val="002D198A"/>
    <w:rsid w:val="002D29F1"/>
    <w:rsid w:val="00333381"/>
    <w:rsid w:val="00392A60"/>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C38A8"/>
    <w:rsid w:val="006F7DB1"/>
    <w:rsid w:val="007155A8"/>
    <w:rsid w:val="00741BF7"/>
    <w:rsid w:val="00790247"/>
    <w:rsid w:val="00790F1B"/>
    <w:rsid w:val="008659C7"/>
    <w:rsid w:val="008C1251"/>
    <w:rsid w:val="008E3EBE"/>
    <w:rsid w:val="008E7C6A"/>
    <w:rsid w:val="00903797"/>
    <w:rsid w:val="00924A76"/>
    <w:rsid w:val="00950BB8"/>
    <w:rsid w:val="009579CE"/>
    <w:rsid w:val="0099338B"/>
    <w:rsid w:val="00A14864"/>
    <w:rsid w:val="00A570BD"/>
    <w:rsid w:val="00A8788A"/>
    <w:rsid w:val="00AC116B"/>
    <w:rsid w:val="00AC601E"/>
    <w:rsid w:val="00B048AD"/>
    <w:rsid w:val="00B77688"/>
    <w:rsid w:val="00B947CB"/>
    <w:rsid w:val="00C70280"/>
    <w:rsid w:val="00CA10EA"/>
    <w:rsid w:val="00CA11A7"/>
    <w:rsid w:val="00CA3857"/>
    <w:rsid w:val="00D34ADB"/>
    <w:rsid w:val="00D45EBA"/>
    <w:rsid w:val="00D626B2"/>
    <w:rsid w:val="00D77A56"/>
    <w:rsid w:val="00D90305"/>
    <w:rsid w:val="00DA7499"/>
    <w:rsid w:val="00DE569E"/>
    <w:rsid w:val="00E044E8"/>
    <w:rsid w:val="00E319D6"/>
    <w:rsid w:val="00E40FD2"/>
    <w:rsid w:val="00E4441A"/>
    <w:rsid w:val="00E877C9"/>
    <w:rsid w:val="00EC4DFC"/>
    <w:rsid w:val="00EC77E0"/>
    <w:rsid w:val="00F01391"/>
    <w:rsid w:val="00F344BA"/>
    <w:rsid w:val="00F502AB"/>
    <w:rsid w:val="00F95B1D"/>
    <w:rsid w:val="00FB1DB9"/>
    <w:rsid w:val="00FD7FB1"/>
    <w:rsid w:val="7BBF4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335</Words>
  <Characters>1915</Characters>
  <Lines>15</Lines>
  <Paragraphs>4</Paragraphs>
  <TotalTime>0</TotalTime>
  <ScaleCrop>false</ScaleCrop>
  <LinksUpToDate>false</LinksUpToDate>
  <CharactersWithSpaces>2246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2021-12-22T15:14:00Z</cp:lastPrinted>
  <dcterms:modified xsi:type="dcterms:W3CDTF">2022-01-14T14:48:47Z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